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47" w:rsidRDefault="005D5947" w:rsidP="00EB194C">
      <w:pPr>
        <w:jc w:val="center"/>
        <w:rPr>
          <w:rFonts w:ascii="Arial" w:hAnsi="Arial" w:cs="Arial"/>
          <w:sz w:val="28"/>
          <w:szCs w:val="28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D5947" w:rsidRPr="005D5947">
        <w:trPr>
          <w:trHeight w:val="328"/>
          <w:jc w:val="center"/>
        </w:trPr>
        <w:tc>
          <w:tcPr>
            <w:tcW w:w="666" w:type="dxa"/>
          </w:tcPr>
          <w:p w:rsidR="00EB194C" w:rsidRPr="005D5947" w:rsidRDefault="00EB194C">
            <w:pPr>
              <w:ind w:right="-288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D5947" w:rsidRDefault="005D5947">
            <w:pPr>
              <w:jc w:val="center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5D5947" w:rsidRDefault="00EB194C">
            <w:pPr>
              <w:jc w:val="both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D5947" w:rsidRDefault="005D5947" w:rsidP="005D5947">
            <w:pPr>
              <w:jc w:val="center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</w:tcPr>
          <w:p w:rsidR="00EB194C" w:rsidRPr="005D5947" w:rsidRDefault="00EB194C">
            <w:pPr>
              <w:ind w:right="-76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D5947" w:rsidRDefault="004202C7" w:rsidP="005D5947">
            <w:pPr>
              <w:ind w:right="-152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1</w:t>
            </w:r>
            <w:r w:rsidR="005D5947">
              <w:rPr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5D5947" w:rsidRDefault="00EB194C">
            <w:pPr>
              <w:rPr>
                <w:sz w:val="28"/>
                <w:szCs w:val="28"/>
              </w:rPr>
            </w:pPr>
            <w:proofErr w:type="gramStart"/>
            <w:r w:rsidRPr="005D5947">
              <w:rPr>
                <w:sz w:val="28"/>
                <w:szCs w:val="28"/>
              </w:rPr>
              <w:t>г</w:t>
            </w:r>
            <w:proofErr w:type="gramEnd"/>
            <w:r w:rsidRPr="005D5947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D5947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D5947" w:rsidRDefault="00EB194C">
            <w:pPr>
              <w:jc w:val="right"/>
              <w:rPr>
                <w:sz w:val="28"/>
                <w:szCs w:val="28"/>
              </w:rPr>
            </w:pPr>
            <w:r w:rsidRPr="005D5947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D5947" w:rsidRDefault="005D5947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52-МНА</w:t>
            </w:r>
          </w:p>
        </w:tc>
      </w:tr>
    </w:tbl>
    <w:p w:rsidR="0025398A" w:rsidRPr="00E15960" w:rsidRDefault="0025398A" w:rsidP="0025398A"/>
    <w:p w:rsidR="004E77B0" w:rsidRPr="00910943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Об установлении Особенностей подачи и рассмотрения жалоб</w:t>
      </w:r>
    </w:p>
    <w:p w:rsidR="005D5947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 xml:space="preserve">на решения и действия </w:t>
      </w:r>
      <w:r>
        <w:rPr>
          <w:b/>
          <w:bCs/>
          <w:sz w:val="26"/>
          <w:szCs w:val="26"/>
        </w:rPr>
        <w:t>(бездействие)</w:t>
      </w:r>
      <w:r w:rsidRPr="00910943">
        <w:rPr>
          <w:b/>
          <w:bCs/>
          <w:sz w:val="26"/>
          <w:szCs w:val="26"/>
        </w:rPr>
        <w:t xml:space="preserve"> органов местного</w:t>
      </w:r>
      <w:r>
        <w:rPr>
          <w:b/>
          <w:bCs/>
          <w:sz w:val="26"/>
          <w:szCs w:val="26"/>
        </w:rPr>
        <w:t xml:space="preserve"> </w:t>
      </w:r>
      <w:r w:rsidRPr="00910943">
        <w:rPr>
          <w:b/>
          <w:bCs/>
          <w:sz w:val="26"/>
          <w:szCs w:val="26"/>
        </w:rPr>
        <w:t>самоуправления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и их должностных лиц,</w:t>
      </w:r>
      <w:r w:rsidR="005D5947">
        <w:rPr>
          <w:b/>
          <w:bCs/>
          <w:sz w:val="26"/>
          <w:szCs w:val="26"/>
        </w:rPr>
        <w:t xml:space="preserve"> </w:t>
      </w:r>
      <w:r w:rsidRPr="00910943">
        <w:rPr>
          <w:b/>
          <w:bCs/>
          <w:sz w:val="26"/>
          <w:szCs w:val="26"/>
        </w:rPr>
        <w:t>а также муниципальных служащих Юргинского муниципального района</w:t>
      </w:r>
      <w:r w:rsidR="005D5947">
        <w:rPr>
          <w:b/>
          <w:bCs/>
          <w:sz w:val="26"/>
          <w:szCs w:val="26"/>
        </w:rPr>
        <w:t xml:space="preserve"> </w:t>
      </w:r>
      <w:r w:rsidRPr="00910943">
        <w:rPr>
          <w:b/>
          <w:bCs/>
          <w:sz w:val="26"/>
          <w:szCs w:val="26"/>
        </w:rPr>
        <w:t>при пр</w:t>
      </w:r>
      <w:r>
        <w:rPr>
          <w:b/>
          <w:bCs/>
          <w:sz w:val="26"/>
          <w:szCs w:val="26"/>
        </w:rPr>
        <w:t>едоставлении муниципальных услуг</w:t>
      </w:r>
    </w:p>
    <w:p w:rsidR="004E77B0" w:rsidRPr="00B00CEE" w:rsidRDefault="004E77B0" w:rsidP="004E77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7B0" w:rsidRPr="004E77B0" w:rsidRDefault="004E77B0" w:rsidP="005D5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E77B0">
        <w:rPr>
          <w:sz w:val="26"/>
          <w:szCs w:val="26"/>
        </w:rPr>
        <w:t xml:space="preserve">В соответствии со </w:t>
      </w:r>
      <w:hyperlink r:id="rId6" w:history="1">
        <w:r w:rsidRPr="004E77B0">
          <w:rPr>
            <w:sz w:val="26"/>
            <w:szCs w:val="26"/>
          </w:rPr>
          <w:t>статьей 11.2</w:t>
        </w:r>
      </w:hyperlink>
      <w:r w:rsidRPr="004E77B0">
        <w:rPr>
          <w:sz w:val="26"/>
          <w:szCs w:val="26"/>
        </w:rPr>
        <w:t xml:space="preserve"> Федерального закона от 27.07.2010</w:t>
      </w:r>
      <w:r w:rsidR="005D5947">
        <w:rPr>
          <w:sz w:val="26"/>
          <w:szCs w:val="26"/>
        </w:rPr>
        <w:t xml:space="preserve"> №</w:t>
      </w:r>
      <w:r w:rsidRPr="004E77B0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4E77B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4E77B0">
        <w:rPr>
          <w:sz w:val="26"/>
          <w:szCs w:val="26"/>
        </w:rPr>
        <w:t xml:space="preserve">, руководствуясь </w:t>
      </w:r>
      <w:hyperlink r:id="rId7" w:history="1">
        <w:r w:rsidRPr="004E77B0">
          <w:rPr>
            <w:sz w:val="26"/>
            <w:szCs w:val="26"/>
          </w:rPr>
          <w:t>пунктом 3</w:t>
        </w:r>
      </w:hyperlink>
      <w:r w:rsidRPr="004E77B0">
        <w:rPr>
          <w:sz w:val="26"/>
          <w:szCs w:val="26"/>
        </w:rPr>
        <w:t xml:space="preserve"> постановления Правительства Российской Федерации от 16.08.2012 </w:t>
      </w:r>
      <w:r w:rsidR="005D5947">
        <w:rPr>
          <w:sz w:val="26"/>
          <w:szCs w:val="26"/>
        </w:rPr>
        <w:t>№</w:t>
      </w:r>
      <w:r w:rsidRPr="004E77B0">
        <w:rPr>
          <w:sz w:val="26"/>
          <w:szCs w:val="26"/>
        </w:rPr>
        <w:t xml:space="preserve"> 840 </w:t>
      </w:r>
      <w:r>
        <w:rPr>
          <w:sz w:val="26"/>
          <w:szCs w:val="26"/>
        </w:rPr>
        <w:t>«</w:t>
      </w:r>
      <w:r w:rsidRPr="004E77B0">
        <w:rPr>
          <w:sz w:val="26"/>
          <w:szCs w:val="26"/>
        </w:rPr>
        <w:t>О порядке подачи и рассмотрения жалоб на решения и действия (бездействие) федеральных</w:t>
      </w:r>
      <w:bookmarkStart w:id="0" w:name="_GoBack"/>
      <w:bookmarkEnd w:id="0"/>
      <w:r w:rsidRPr="004E77B0">
        <w:rPr>
          <w:sz w:val="26"/>
          <w:szCs w:val="26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6"/>
          <w:szCs w:val="26"/>
        </w:rPr>
        <w:t>»</w:t>
      </w:r>
      <w:r w:rsidRPr="004E77B0">
        <w:rPr>
          <w:sz w:val="26"/>
          <w:szCs w:val="26"/>
        </w:rPr>
        <w:t>, Постановлением Коллегии Администрации Кемеровской</w:t>
      </w:r>
      <w:proofErr w:type="gramEnd"/>
      <w:r w:rsidRPr="004E77B0">
        <w:rPr>
          <w:sz w:val="26"/>
          <w:szCs w:val="26"/>
        </w:rPr>
        <w:t xml:space="preserve">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должностных лиц, а также государственных гражданских служащих Кемеровской области при предоставлении государственных услуг»:</w:t>
      </w:r>
    </w:p>
    <w:p w:rsidR="004E77B0" w:rsidRPr="004E77B0" w:rsidRDefault="004E77B0" w:rsidP="005D59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Установить Особенности подачи и рассмотрения жалоб на решения и действия (бездействие) органов местного самоуправления и их должностных лиц, а также муниципальных служащих Юргинского муниципального района при предоставлении муниципальных услуг, согласно приложению.</w:t>
      </w:r>
    </w:p>
    <w:p w:rsidR="004E77B0" w:rsidRPr="004E77B0" w:rsidRDefault="004E77B0" w:rsidP="005D59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Настоящее постановление вступает в силу после опубликования в газете «Юргинские ведомости»</w:t>
      </w:r>
      <w:r>
        <w:rPr>
          <w:sz w:val="26"/>
          <w:szCs w:val="26"/>
        </w:rPr>
        <w:t>.</w:t>
      </w:r>
    </w:p>
    <w:p w:rsidR="004E77B0" w:rsidRPr="004E77B0" w:rsidRDefault="004E77B0" w:rsidP="005D59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Постановление администрации Юргинского муниципального района от 17.06.2013</w:t>
      </w:r>
      <w:r>
        <w:rPr>
          <w:sz w:val="26"/>
          <w:szCs w:val="26"/>
        </w:rPr>
        <w:t xml:space="preserve"> </w:t>
      </w:r>
      <w:r w:rsidRPr="004E77B0">
        <w:rPr>
          <w:sz w:val="26"/>
          <w:szCs w:val="26"/>
        </w:rPr>
        <w:t>№ 27-МНА «Об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Юргинского муниципального района при предоставлении муниципальных услуг» признать утратившимися силу.</w:t>
      </w:r>
    </w:p>
    <w:p w:rsidR="004E77B0" w:rsidRPr="004E77B0" w:rsidRDefault="004E77B0" w:rsidP="005D5947">
      <w:pPr>
        <w:pStyle w:val="a3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Контроль исполнения постановления возложить на Управляющего делами - руководителя аппарата администрации Юргинского муниципального района Е.С.</w:t>
      </w:r>
      <w:r>
        <w:rPr>
          <w:sz w:val="26"/>
          <w:szCs w:val="26"/>
        </w:rPr>
        <w:t xml:space="preserve"> </w:t>
      </w:r>
      <w:r w:rsidRPr="004E77B0">
        <w:rPr>
          <w:sz w:val="26"/>
          <w:szCs w:val="26"/>
        </w:rPr>
        <w:t>Кудрявцеву.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5D5947" w:rsidRDefault="005D5947" w:rsidP="00360DFD">
      <w:pPr>
        <w:keepNext/>
        <w:jc w:val="center"/>
        <w:outlineLvl w:val="0"/>
        <w:rPr>
          <w:b/>
          <w:sz w:val="26"/>
          <w:szCs w:val="20"/>
        </w:rPr>
      </w:pPr>
    </w:p>
    <w:p w:rsidR="005D5947" w:rsidRPr="00AB367E" w:rsidRDefault="005D594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E611D2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611D2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</w:tbl>
    <w:p w:rsidR="005D5947" w:rsidRDefault="005D594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5947">
        <w:rPr>
          <w:sz w:val="26"/>
          <w:szCs w:val="26"/>
        </w:rPr>
        <w:t>22.08.2016 № 52-МНА</w:t>
      </w:r>
    </w:p>
    <w:p w:rsidR="004E77B0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77B0" w:rsidRPr="00910943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Особенности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подачи и рассмотрения жалоб на решения и действия (бездействие)</w:t>
      </w:r>
    </w:p>
    <w:p w:rsidR="005D5947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органов местного самоуправления и их должностных лиц,</w:t>
      </w:r>
    </w:p>
    <w:p w:rsidR="004E77B0" w:rsidRDefault="004E77B0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0943">
        <w:rPr>
          <w:b/>
          <w:bCs/>
          <w:sz w:val="26"/>
          <w:szCs w:val="26"/>
        </w:rPr>
        <w:t>а также муниципальных служащих администрации Юргинского муниципального района при предоставлении муниципальных услуг</w:t>
      </w:r>
    </w:p>
    <w:p w:rsidR="005D5947" w:rsidRPr="00910943" w:rsidRDefault="005D5947" w:rsidP="004E77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Настоящие Особенности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 органов местной администрации  и их должностных лиц, а также муниципальных служащих (далее - муниципальные служащие) при предоставлении муниципальных услуг (далее - жалобы).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 xml:space="preserve">Действие настоящих Особенностей распространяется на жалобы, поданные с соблюдением требований Федерального </w:t>
      </w:r>
      <w:hyperlink r:id="rId8" w:history="1">
        <w:r w:rsidRPr="00910943">
          <w:rPr>
            <w:sz w:val="26"/>
            <w:szCs w:val="26"/>
          </w:rPr>
          <w:t>закона</w:t>
        </w:r>
      </w:hyperlink>
      <w:r w:rsidRPr="00910943">
        <w:rPr>
          <w:sz w:val="26"/>
          <w:szCs w:val="26"/>
        </w:rPr>
        <w:t xml:space="preserve"> от 27.07.2010 </w:t>
      </w:r>
      <w:r w:rsidR="005D5947">
        <w:rPr>
          <w:sz w:val="26"/>
          <w:szCs w:val="26"/>
        </w:rPr>
        <w:t xml:space="preserve">№ </w:t>
      </w:r>
      <w:r w:rsidRPr="00910943">
        <w:rPr>
          <w:sz w:val="26"/>
          <w:szCs w:val="26"/>
        </w:rPr>
        <w:t>210-ФЗ</w:t>
      </w:r>
      <w:r w:rsidR="005D5947">
        <w:rPr>
          <w:sz w:val="26"/>
          <w:szCs w:val="26"/>
        </w:rPr>
        <w:t xml:space="preserve"> «</w:t>
      </w:r>
      <w:r w:rsidRPr="00910943">
        <w:rPr>
          <w:sz w:val="26"/>
          <w:szCs w:val="26"/>
        </w:rPr>
        <w:t>Об организации предоставления государственных и муниципальных услуг</w:t>
      </w:r>
      <w:r w:rsidR="005D5947">
        <w:rPr>
          <w:sz w:val="26"/>
          <w:szCs w:val="26"/>
        </w:rPr>
        <w:t>»</w:t>
      </w:r>
      <w:r w:rsidRPr="00910943">
        <w:rPr>
          <w:sz w:val="26"/>
          <w:szCs w:val="26"/>
        </w:rPr>
        <w:t>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Жалоба подается в орган местной администрации, предоставляющий муниципальные услуги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предоставления муниципальных услуг (далее - многофункциональный центр) подается в этот многофункциональный центр либо в орган, предоставляющий данную муниципальную услугу.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Жалоба должна содержать: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10943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bookmarkStart w:id="1" w:name="Par52"/>
      <w:bookmarkEnd w:id="1"/>
      <w:r w:rsidRPr="004E77B0">
        <w:rPr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77B0">
        <w:rPr>
          <w:sz w:val="26"/>
          <w:szCs w:val="26"/>
        </w:rPr>
        <w:t>представлена</w:t>
      </w:r>
      <w:proofErr w:type="gramEnd"/>
      <w:r w:rsidRPr="004E77B0">
        <w:rPr>
          <w:sz w:val="26"/>
          <w:szCs w:val="26"/>
        </w:rPr>
        <w:t>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Жалоба в письменной форме может быть также направлена по почте.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</w:t>
      </w:r>
      <w:r w:rsidR="005D5947">
        <w:rPr>
          <w:sz w:val="26"/>
          <w:szCs w:val="26"/>
        </w:rPr>
        <w:t> </w:t>
      </w:r>
      <w:r w:rsidRPr="00910943">
        <w:rPr>
          <w:sz w:val="26"/>
          <w:szCs w:val="26"/>
        </w:rPr>
        <w:t>официального сайта органа, предоставляющего муниципальную услугу,</w:t>
      </w:r>
      <w:r>
        <w:rPr>
          <w:sz w:val="26"/>
          <w:szCs w:val="26"/>
        </w:rPr>
        <w:t xml:space="preserve"> </w:t>
      </w:r>
      <w:r w:rsidRPr="00910943">
        <w:rPr>
          <w:sz w:val="26"/>
          <w:szCs w:val="26"/>
        </w:rPr>
        <w:t>в информационно-телекоммуникационной сети "Интернет";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</w:t>
      </w:r>
      <w:r w:rsidR="005D5947">
        <w:rPr>
          <w:sz w:val="26"/>
          <w:szCs w:val="26"/>
        </w:rPr>
        <w:t> </w:t>
      </w:r>
      <w:r w:rsidRPr="00910943">
        <w:rPr>
          <w:sz w:val="26"/>
          <w:szCs w:val="26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</w:t>
      </w:r>
      <w:r w:rsidR="005D5947">
        <w:rPr>
          <w:sz w:val="26"/>
          <w:szCs w:val="26"/>
        </w:rPr>
        <w:t> </w:t>
      </w:r>
      <w:r w:rsidRPr="00910943">
        <w:rPr>
          <w:sz w:val="26"/>
          <w:szCs w:val="26"/>
        </w:rPr>
        <w:t>государственной информационной системы Кемеровской области "Региональный портал государственных и муниципальных услуг" (далее - региональный портал).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 xml:space="preserve">При подаче жалобы в электронном виде документы, указанные в </w:t>
      </w:r>
      <w:hyperlink w:anchor="Par52" w:history="1">
        <w:r w:rsidRPr="004E77B0">
          <w:rPr>
            <w:sz w:val="26"/>
            <w:szCs w:val="26"/>
          </w:rPr>
          <w:t>пункте 4</w:t>
        </w:r>
      </w:hyperlink>
      <w:r w:rsidRPr="004E77B0">
        <w:rPr>
          <w:sz w:val="26"/>
          <w:szCs w:val="26"/>
        </w:rPr>
        <w:t xml:space="preserve">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7B0" w:rsidRPr="004E77B0" w:rsidRDefault="004E77B0" w:rsidP="004E77B0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4E77B0" w:rsidRDefault="004E77B0" w:rsidP="005D5947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 xml:space="preserve">Жалоба рассматривается руководителями отраслевых (функциональных) органов администрации Юргинского муниципального района, структурных подразделений, предоставляющих муниципальные услуги, при приеме и рассмотрении жалоб,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4E77B0" w:rsidRPr="004E77B0" w:rsidRDefault="004E77B0" w:rsidP="005D594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Особенностями.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Особенностями.</w:t>
      </w:r>
    </w:p>
    <w:p w:rsidR="005D5947" w:rsidRDefault="005D5947">
      <w:pPr>
        <w:rPr>
          <w:sz w:val="26"/>
          <w:szCs w:val="26"/>
        </w:rPr>
      </w:pPr>
      <w:bookmarkStart w:id="2" w:name="Par67"/>
      <w:bookmarkEnd w:id="2"/>
      <w:r>
        <w:rPr>
          <w:sz w:val="26"/>
          <w:szCs w:val="26"/>
        </w:rPr>
        <w:br w:type="page"/>
      </w: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4E77B0">
        <w:rPr>
          <w:sz w:val="26"/>
          <w:szCs w:val="26"/>
        </w:rPr>
        <w:lastRenderedPageBreak/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Особенностей,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В случае поступления жалобы в многофункциональный центр лицо, получившее жалобу,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Особенностями органом, предоставляющим муниципальную услугу, заключившим соглашение о взаимодействии.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 xml:space="preserve">Заявитель может обратиться с </w:t>
      </w:r>
      <w:proofErr w:type="gramStart"/>
      <w:r w:rsidRPr="004E77B0">
        <w:rPr>
          <w:sz w:val="26"/>
          <w:szCs w:val="26"/>
        </w:rPr>
        <w:t>жалобой</w:t>
      </w:r>
      <w:proofErr w:type="gramEnd"/>
      <w:r w:rsidRPr="004E77B0">
        <w:rPr>
          <w:sz w:val="26"/>
          <w:szCs w:val="26"/>
        </w:rPr>
        <w:t xml:space="preserve"> в том числе в следующих случаях: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нарушение срока предоставления муниципальной услуги;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 xml:space="preserve">требование представления заявителем документов, не предусмотренных нормативными правовыми актами администрации </w:t>
      </w:r>
      <w:r>
        <w:rPr>
          <w:sz w:val="26"/>
          <w:szCs w:val="26"/>
        </w:rPr>
        <w:t xml:space="preserve">Юргинского муниципального района   </w:t>
      </w:r>
      <w:r w:rsidRPr="00910943">
        <w:rPr>
          <w:sz w:val="26"/>
          <w:szCs w:val="26"/>
        </w:rPr>
        <w:t>для предоставления муниципальной услуги;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г)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отказ в приеме документов, представление которых предусмотрено нормативными правовыми актами а</w:t>
      </w:r>
      <w:r>
        <w:rPr>
          <w:sz w:val="26"/>
          <w:szCs w:val="26"/>
        </w:rPr>
        <w:t>дминистрации Юргинского муниципального района</w:t>
      </w:r>
      <w:r w:rsidRPr="00910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10943">
        <w:rPr>
          <w:sz w:val="26"/>
          <w:szCs w:val="26"/>
        </w:rPr>
        <w:t>для предоставления муниципальной услуги;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д)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 xml:space="preserve">отказ в предоставлении муниципальной услуги, если основания отказа не предусмотрены законами Кемеровской области и принятыми в соответствии с ними иными нормативными правовыми актами администрации </w:t>
      </w:r>
      <w:r>
        <w:rPr>
          <w:sz w:val="26"/>
          <w:szCs w:val="26"/>
        </w:rPr>
        <w:t>Юргинского муниципального района</w:t>
      </w:r>
      <w:r w:rsidRPr="00910943">
        <w:rPr>
          <w:sz w:val="26"/>
          <w:szCs w:val="26"/>
        </w:rPr>
        <w:t>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е)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</w:t>
      </w:r>
      <w:r>
        <w:rPr>
          <w:sz w:val="26"/>
          <w:szCs w:val="26"/>
        </w:rPr>
        <w:t>овыми актами администрации Юргинского муниципального района</w:t>
      </w:r>
      <w:r w:rsidRPr="00910943">
        <w:rPr>
          <w:sz w:val="26"/>
          <w:szCs w:val="26"/>
        </w:rPr>
        <w:t>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10943">
        <w:rPr>
          <w:sz w:val="26"/>
          <w:szCs w:val="26"/>
        </w:rPr>
        <w:t>ж)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Руководители отраслевых (функциональных) органов администрации Юргинского муниципального района, структурных подразделений, предоставляющих муниципальные услуги, при приеме и рассмотрении жалоб обеспечивают: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 прием и рассмотрение жалоб в соответствии с требованиями настоящих Особенностей;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 xml:space="preserve">б) направление жалоб в уполномоченный на их рассмотрение орган в соответствии с </w:t>
      </w:r>
      <w:hyperlink w:anchor="Par67" w:history="1">
        <w:r w:rsidRPr="00910943">
          <w:rPr>
            <w:sz w:val="26"/>
            <w:szCs w:val="26"/>
          </w:rPr>
          <w:t>пунктом 9</w:t>
        </w:r>
      </w:hyperlink>
      <w:r w:rsidRPr="00910943">
        <w:rPr>
          <w:sz w:val="26"/>
          <w:szCs w:val="26"/>
        </w:rPr>
        <w:t xml:space="preserve"> настоящих Особенностей.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Органы, предоставляющие муниципальные услуги, обеспечивают: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 оснащение мест приема жалоб;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портале, на региональном портале;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</w:t>
      </w:r>
      <w:r>
        <w:rPr>
          <w:sz w:val="26"/>
          <w:szCs w:val="26"/>
        </w:rPr>
        <w:t xml:space="preserve"> результатов рассмотрения жалоб;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формирование и представление ежеквартальной отчетности о полученных и рассмотренных жалобах (в том числе о количестве удовлетворенных и неудовлетворенных жалоб) в организационный отдел администрации Юргинского муниципального района. 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По результатам рассмотрения жалобы уполномоченный на ее рассмотрение орган принимает исчерпывающие меры по устранению выявленных нарушений.</w:t>
      </w:r>
    </w:p>
    <w:p w:rsidR="004E77B0" w:rsidRPr="004E77B0" w:rsidRDefault="004E77B0" w:rsidP="004E77B0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E77B0" w:rsidRPr="004E77B0" w:rsidRDefault="004E77B0" w:rsidP="004E77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В ответе по результатам рассмотрения жалобы указываются: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910943">
        <w:rPr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г) основания для принятия решения по жалобе;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д) принятое по жалобе решение;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ж) сведения о порядке обжалования принятого по жалобе решения.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7B0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в)</w:t>
      </w:r>
      <w:r w:rsidR="00B0180B">
        <w:rPr>
          <w:sz w:val="26"/>
          <w:szCs w:val="26"/>
        </w:rPr>
        <w:t> </w:t>
      </w:r>
      <w:r w:rsidRPr="00910943">
        <w:rPr>
          <w:sz w:val="26"/>
          <w:szCs w:val="26"/>
        </w:rPr>
        <w:t>наличие решения по жалобе, принятого ранее в соответствии с требованиями настоящих Особенностей в отношении того же заявителя и по тому же предмету жалобы.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E77B0" w:rsidRPr="004E77B0" w:rsidRDefault="004E77B0" w:rsidP="00B0180B">
      <w:pPr>
        <w:pStyle w:val="a3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E77B0">
        <w:rPr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77B0" w:rsidRPr="00910943" w:rsidRDefault="004E77B0" w:rsidP="004E77B0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10943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sectPr w:rsidR="004E77B0" w:rsidRPr="00910943" w:rsidSect="005D594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42BC2"/>
    <w:multiLevelType w:val="hybridMultilevel"/>
    <w:tmpl w:val="C06C7106"/>
    <w:lvl w:ilvl="0" w:tplc="4EBE5570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2F08B3"/>
    <w:multiLevelType w:val="hybridMultilevel"/>
    <w:tmpl w:val="BA143E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FD2930"/>
    <w:multiLevelType w:val="hybridMultilevel"/>
    <w:tmpl w:val="B2002E90"/>
    <w:lvl w:ilvl="0" w:tplc="BBEE4470">
      <w:start w:val="1"/>
      <w:numFmt w:val="decimal"/>
      <w:lvlText w:val="%1."/>
      <w:lvlJc w:val="left"/>
      <w:pPr>
        <w:ind w:left="2866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4272B6"/>
    <w:multiLevelType w:val="hybridMultilevel"/>
    <w:tmpl w:val="A47819D4"/>
    <w:lvl w:ilvl="0" w:tplc="BBEE447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5FB036DA"/>
    <w:multiLevelType w:val="hybridMultilevel"/>
    <w:tmpl w:val="D260426E"/>
    <w:lvl w:ilvl="0" w:tplc="4EBE557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0118D6"/>
    <w:multiLevelType w:val="hybridMultilevel"/>
    <w:tmpl w:val="184EE778"/>
    <w:lvl w:ilvl="0" w:tplc="4EBE5570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E77B0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D5947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29AA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180B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2BB8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11D2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EE8A3E065B0396758D8164C66505F6BA57FE43BC28B1EBC850BA4791E07C98A242B76E6a2I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6EE8A3E065B0396758D8164C66505F6BA27FE032CC8B1EBC850BA4791E07C98A242B76E72B9171a8I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EE8A3E065B0396758D8164C66505F6BA57FE43BC28B1EBC850BA4791E07C98A242B76E6a2I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9</cp:revision>
  <cp:lastPrinted>2016-08-22T04:18:00Z</cp:lastPrinted>
  <dcterms:created xsi:type="dcterms:W3CDTF">2015-06-02T08:48:00Z</dcterms:created>
  <dcterms:modified xsi:type="dcterms:W3CDTF">2016-08-22T04:21:00Z</dcterms:modified>
</cp:coreProperties>
</file>