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16" w:rsidRPr="00EC5D16" w:rsidRDefault="00EC5D16" w:rsidP="00EC5D16">
      <w:pPr>
        <w:jc w:val="center"/>
        <w:rPr>
          <w:rFonts w:ascii="Arial" w:hAnsi="Arial" w:cs="Arial"/>
          <w:sz w:val="28"/>
          <w:szCs w:val="28"/>
        </w:rPr>
      </w:pPr>
      <w:r w:rsidRPr="00EC5D16">
        <w:rPr>
          <w:rFonts w:ascii="Arial" w:hAnsi="Arial" w:cs="Arial"/>
          <w:sz w:val="28"/>
          <w:szCs w:val="28"/>
        </w:rPr>
        <w:t>РОССИЙСКАЯ ФЕДЕРАЦИЯ</w:t>
      </w:r>
    </w:p>
    <w:p w:rsidR="00EC5D16" w:rsidRPr="00EC5D16" w:rsidRDefault="00EC5D16" w:rsidP="00EC5D16">
      <w:pPr>
        <w:jc w:val="center"/>
        <w:rPr>
          <w:rFonts w:ascii="Arial" w:hAnsi="Arial" w:cs="Arial"/>
          <w:sz w:val="28"/>
          <w:szCs w:val="28"/>
        </w:rPr>
      </w:pPr>
      <w:r w:rsidRPr="00EC5D16">
        <w:rPr>
          <w:rFonts w:ascii="Arial" w:hAnsi="Arial" w:cs="Arial"/>
          <w:sz w:val="28"/>
          <w:szCs w:val="28"/>
        </w:rPr>
        <w:t>Кемеровская область</w:t>
      </w:r>
    </w:p>
    <w:p w:rsidR="00EC5D16" w:rsidRPr="00EC5D16" w:rsidRDefault="00EC5D16" w:rsidP="00EC5D16">
      <w:pPr>
        <w:jc w:val="center"/>
        <w:rPr>
          <w:rFonts w:ascii="Arial" w:hAnsi="Arial" w:cs="Arial"/>
          <w:sz w:val="28"/>
          <w:szCs w:val="28"/>
        </w:rPr>
      </w:pPr>
      <w:r w:rsidRPr="00EC5D16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C5D16" w:rsidRPr="00EC5D16" w:rsidRDefault="00EC5D16" w:rsidP="00EC5D16">
      <w:pPr>
        <w:jc w:val="center"/>
        <w:rPr>
          <w:rFonts w:ascii="Arial" w:hAnsi="Arial" w:cs="Arial"/>
          <w:b/>
          <w:sz w:val="28"/>
          <w:szCs w:val="28"/>
        </w:rPr>
      </w:pPr>
    </w:p>
    <w:p w:rsidR="00EC5D16" w:rsidRPr="00EC5D16" w:rsidRDefault="00EC5D16" w:rsidP="00EC5D1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C5D16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EC5D16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EC5D16" w:rsidRPr="00EC5D16" w:rsidRDefault="00EC5D16" w:rsidP="00EC5D16">
      <w:pPr>
        <w:jc w:val="center"/>
        <w:rPr>
          <w:rFonts w:ascii="Arial" w:hAnsi="Arial" w:cs="Arial"/>
          <w:sz w:val="28"/>
          <w:szCs w:val="28"/>
        </w:rPr>
      </w:pPr>
    </w:p>
    <w:p w:rsidR="00EC5D16" w:rsidRPr="00EC5D16" w:rsidRDefault="00EC5D16" w:rsidP="00EC5D16">
      <w:pPr>
        <w:jc w:val="center"/>
        <w:rPr>
          <w:rFonts w:ascii="Arial" w:hAnsi="Arial" w:cs="Arial"/>
          <w:sz w:val="28"/>
          <w:szCs w:val="28"/>
        </w:rPr>
      </w:pPr>
      <w:r w:rsidRPr="00EC5D16">
        <w:rPr>
          <w:rFonts w:ascii="Arial" w:hAnsi="Arial" w:cs="Arial"/>
          <w:bCs/>
          <w:sz w:val="28"/>
          <w:szCs w:val="28"/>
        </w:rPr>
        <w:t>администрации</w:t>
      </w:r>
      <w:r w:rsidRPr="00EC5D16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3767E5" w:rsidRDefault="003767E5" w:rsidP="003767E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000" w:firstRow="0" w:lastRow="0" w:firstColumn="0" w:lastColumn="0" w:noHBand="0" w:noVBand="0"/>
      </w:tblPr>
      <w:tblGrid>
        <w:gridCol w:w="850"/>
        <w:gridCol w:w="723"/>
        <w:gridCol w:w="361"/>
        <w:gridCol w:w="1706"/>
        <w:gridCol w:w="630"/>
        <w:gridCol w:w="584"/>
        <w:gridCol w:w="506"/>
        <w:gridCol w:w="805"/>
        <w:gridCol w:w="692"/>
        <w:gridCol w:w="2248"/>
      </w:tblGrid>
      <w:tr w:rsidR="003767E5" w:rsidRPr="003767E5" w:rsidTr="00DE1E18">
        <w:trPr>
          <w:trHeight w:val="328"/>
          <w:jc w:val="center"/>
        </w:trPr>
        <w:tc>
          <w:tcPr>
            <w:tcW w:w="850" w:type="dxa"/>
          </w:tcPr>
          <w:p w:rsidR="003767E5" w:rsidRPr="003767E5" w:rsidRDefault="003767E5" w:rsidP="00D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7E5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7E5" w:rsidRPr="003767E5" w:rsidRDefault="00BA345C" w:rsidP="00DE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5">
              <w:rPr>
                <w:rFonts w:ascii="Times New Roman" w:hAnsi="Times New Roman" w:cs="Times New Roman"/>
              </w:rPr>
              <w:fldChar w:fldCharType="begin"/>
            </w:r>
            <w:r w:rsidR="003767E5" w:rsidRPr="00376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ASK</w:instrText>
            </w:r>
            <w:r w:rsidR="003767E5" w:rsidRPr="003767E5">
              <w:rPr>
                <w:rFonts w:ascii="Times New Roman" w:hAnsi="Times New Roman" w:cs="Times New Roman"/>
                <w:sz w:val="28"/>
                <w:szCs w:val="28"/>
              </w:rPr>
              <w:instrText xml:space="preserve">  "Ведите номер документа"  \* </w:instrText>
            </w:r>
            <w:r w:rsidR="003767E5" w:rsidRPr="00376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MERGEFORMAT </w:instrText>
            </w:r>
            <w:r w:rsidRPr="003767E5">
              <w:rPr>
                <w:rFonts w:ascii="Times New Roman" w:hAnsi="Times New Roman" w:cs="Times New Roman"/>
              </w:rPr>
              <w:fldChar w:fldCharType="end"/>
            </w:r>
            <w:r w:rsidR="0024660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3767E5" w:rsidRPr="003767E5" w:rsidRDefault="003767E5" w:rsidP="00D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7E5" w:rsidRPr="003767E5" w:rsidRDefault="0024660F" w:rsidP="00DE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0" w:type="dxa"/>
          </w:tcPr>
          <w:p w:rsidR="003767E5" w:rsidRPr="003767E5" w:rsidRDefault="003767E5" w:rsidP="00D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7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7E5" w:rsidRPr="003767E5" w:rsidRDefault="0024660F" w:rsidP="00D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6" w:type="dxa"/>
          </w:tcPr>
          <w:p w:rsidR="003767E5" w:rsidRPr="003767E5" w:rsidRDefault="003767E5" w:rsidP="00D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7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76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3767E5" w:rsidRPr="003767E5" w:rsidRDefault="003767E5" w:rsidP="00DE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3767E5" w:rsidRPr="003767E5" w:rsidRDefault="003767E5" w:rsidP="00DE1E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7E5" w:rsidRPr="003767E5" w:rsidRDefault="0024660F" w:rsidP="00D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3767E5" w:rsidRPr="003767E5" w:rsidRDefault="003767E5" w:rsidP="006549A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A5D33" w:rsidRPr="00943B83" w:rsidRDefault="008D0A2A" w:rsidP="006549A6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943B83">
        <w:rPr>
          <w:color w:val="000000" w:themeColor="text1"/>
          <w:sz w:val="26"/>
          <w:szCs w:val="26"/>
        </w:rPr>
        <w:t>О порядке определения нормативных затрат</w:t>
      </w:r>
    </w:p>
    <w:p w:rsidR="008D0A2A" w:rsidRPr="00943B83" w:rsidRDefault="008D0A2A" w:rsidP="006549A6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943B83">
        <w:rPr>
          <w:color w:val="000000" w:themeColor="text1"/>
          <w:sz w:val="26"/>
          <w:szCs w:val="26"/>
        </w:rPr>
        <w:t>для финансового обеспечения</w:t>
      </w:r>
      <w:r w:rsidR="00BA5D33" w:rsidRPr="00943B83">
        <w:rPr>
          <w:color w:val="000000" w:themeColor="text1"/>
          <w:sz w:val="26"/>
          <w:szCs w:val="26"/>
        </w:rPr>
        <w:t xml:space="preserve"> </w:t>
      </w:r>
      <w:r w:rsidRPr="00943B83">
        <w:rPr>
          <w:color w:val="000000" w:themeColor="text1"/>
          <w:sz w:val="26"/>
          <w:szCs w:val="26"/>
        </w:rPr>
        <w:t>выполнения муниципального задания</w:t>
      </w:r>
    </w:p>
    <w:p w:rsidR="003C7217" w:rsidRPr="00943B83" w:rsidRDefault="003C7217" w:rsidP="006549A6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943B83">
        <w:rPr>
          <w:color w:val="000000" w:themeColor="text1"/>
          <w:sz w:val="26"/>
          <w:szCs w:val="26"/>
        </w:rPr>
        <w:t>на оказание муниципальных услуг (выполнение работ) муниципальными учреждениями Юргинского муниципального района</w:t>
      </w:r>
    </w:p>
    <w:p w:rsidR="002252D2" w:rsidRPr="00DB0D33" w:rsidRDefault="002252D2" w:rsidP="006549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</w:p>
    <w:p w:rsidR="0031620A" w:rsidRPr="00DB0D33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пункта</w:t>
      </w:r>
      <w:r w:rsidR="009B5825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 3 и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4 статьи 69.2 Бюджетного</w:t>
      </w:r>
      <w:r w:rsidR="00A90A5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кодекса Российской Федерации, </w:t>
      </w:r>
      <w:r w:rsidR="009B5825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подпунктом 2 пункта 7 статьи 9.2 Федерального закона от 12.01.1996 №</w:t>
      </w:r>
      <w:r w:rsidR="00654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5825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209F2">
        <w:rPr>
          <w:rFonts w:ascii="Times New Roman" w:hAnsi="Times New Roman" w:cs="Times New Roman"/>
          <w:color w:val="000000" w:themeColor="text1"/>
          <w:sz w:val="26"/>
          <w:szCs w:val="26"/>
        </w:rPr>
        <w:t>-ФЗ</w:t>
      </w:r>
      <w:r w:rsidR="009B5825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некоммерческих организациях»,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приказом Министерства Финансов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 от 01.07.2015 № 104н «Об утверждении общих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требований к определению нормативных затрат на оказание государственных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(муниципальных) услуг, осуществление которых предусмотрено бюджетным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 Российской Федерации и не отнесенных к иным</w:t>
      </w:r>
      <w:proofErr w:type="gramEnd"/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видам</w:t>
      </w:r>
      <w:r w:rsidR="00A90A5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деятельности, применяемых при расчете объема финансового обеспечения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выполнения государственного (муниципального) задания на оказание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(муниципальных) услуг (выполнение работ)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государственным (муниципальным) учреждением», </w:t>
      </w:r>
      <w:r w:rsidR="00A90A5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Уставом Юргинск</w:t>
      </w:r>
      <w:r w:rsidR="007209F2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A90A5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</w:t>
      </w:r>
      <w:r w:rsidR="007209F2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A90A5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209F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90A5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197178" w:rsidRPr="00DB0D33" w:rsidRDefault="00197178" w:rsidP="006549A6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620A" w:rsidRPr="00DB0D33" w:rsidRDefault="009B5825" w:rsidP="006549A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CF19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Порядок определения нормативных затрат на оказание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услуг (выполнение работ) в различных сферах деятельности,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применяемых при расчете объема финансового обеспечения выполнения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задания на оказание муниципальных услуг (выполнение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работ) муниципальными учреждениями </w:t>
      </w:r>
      <w:r w:rsidR="00632D1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25640B">
        <w:rPr>
          <w:rFonts w:ascii="Times New Roman" w:hAnsi="Times New Roman" w:cs="Times New Roman"/>
          <w:color w:val="000000" w:themeColor="text1"/>
          <w:sz w:val="26"/>
          <w:szCs w:val="26"/>
        </w:rPr>
        <w:t>ргинского муниципального района</w:t>
      </w:r>
      <w:r w:rsidR="006549A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32D1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</w:t>
      </w:r>
      <w:r w:rsidR="007209F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32D1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риложению. </w:t>
      </w:r>
    </w:p>
    <w:p w:rsidR="00B33608" w:rsidRPr="00DB0D33" w:rsidRDefault="00B33608" w:rsidP="006549A6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620A" w:rsidRPr="00DB0D33" w:rsidRDefault="00BA5D33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. Установить, что:</w:t>
      </w:r>
    </w:p>
    <w:p w:rsidR="0031620A" w:rsidRPr="00DB0D33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- нормативные затраты на оказание муниципальной услуги в различных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сферах деятельности, определяемые с соблюдением настоящего Порядка,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применяются при расчете объема субсидии на финансовое обеспечение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выполнения муниципального задания, начиная с муниципальных заданий на</w:t>
      </w:r>
      <w:r w:rsidR="002252D2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5C5B9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год;</w:t>
      </w:r>
    </w:p>
    <w:p w:rsidR="0031620A" w:rsidRPr="00DB0D33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- нормативные затраты на оказание муниципальной услуги в различных</w:t>
      </w:r>
      <w:r w:rsidR="00632D1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сферах деятельности, рассчитанные с соблюдением настоящего Порядка, не</w:t>
      </w:r>
      <w:r w:rsidR="00632D1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могут приводить к превышению объема бюджетных ассигнований,</w:t>
      </w:r>
      <w:r w:rsidR="00632D1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предусмотренных решением о бюджете на финансовое обеспечение</w:t>
      </w:r>
      <w:r w:rsidR="00632D17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выполнения муниципального задания на очередной финансовый год;</w:t>
      </w:r>
    </w:p>
    <w:p w:rsidR="00170B76" w:rsidRPr="00170B76" w:rsidRDefault="0031620A" w:rsidP="006549A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0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 w:rsidR="00654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0B76">
        <w:rPr>
          <w:rFonts w:ascii="Times New Roman" w:hAnsi="Times New Roman" w:cs="Times New Roman"/>
          <w:color w:val="000000" w:themeColor="text1"/>
          <w:sz w:val="26"/>
          <w:szCs w:val="26"/>
        </w:rPr>
        <w:t>значение базовых нормативов затрат и отраслевых корректирующих</w:t>
      </w:r>
      <w:r w:rsidR="00632D17" w:rsidRPr="00170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0B76">
        <w:rPr>
          <w:rFonts w:ascii="Times New Roman" w:hAnsi="Times New Roman" w:cs="Times New Roman"/>
          <w:color w:val="000000" w:themeColor="text1"/>
          <w:sz w:val="26"/>
          <w:szCs w:val="26"/>
        </w:rPr>
        <w:t>коэффициентов к базовым нормативам затрат на оказание муниципальными</w:t>
      </w:r>
      <w:r w:rsidR="00632D17" w:rsidRPr="00170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0B76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учреждениями муниципальных услуг в различных сферах деятельности,</w:t>
      </w:r>
      <w:r w:rsidR="00632D17" w:rsidRPr="00170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0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определяемые в соответствии с настоящим Порядком, </w:t>
      </w:r>
      <w:r w:rsidR="00170B76" w:rsidRPr="00170B76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устанавливаются и утверждаются в разрезе муниципальных учреждений локальным нормативным актом распорядителя бюджетных средств, в ведении которого находятся муниципальные учреждения.</w:t>
      </w:r>
    </w:p>
    <w:p w:rsidR="00632D17" w:rsidRPr="00DB0D33" w:rsidRDefault="00632D17" w:rsidP="006549A6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2D17" w:rsidRPr="00DB0D33" w:rsidRDefault="00BA5D33" w:rsidP="006549A6">
      <w:pPr>
        <w:pStyle w:val="ConsPlusTitle"/>
        <w:widowControl/>
        <w:ind w:firstLine="708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3</w:t>
      </w:r>
      <w:r w:rsidR="0031620A" w:rsidRPr="00DB0D33">
        <w:rPr>
          <w:b w:val="0"/>
          <w:color w:val="000000" w:themeColor="text1"/>
          <w:sz w:val="26"/>
          <w:szCs w:val="26"/>
        </w:rPr>
        <w:t>.</w:t>
      </w:r>
      <w:r w:rsidR="00CF19B5">
        <w:rPr>
          <w:b w:val="0"/>
          <w:color w:val="000000" w:themeColor="text1"/>
          <w:sz w:val="26"/>
          <w:szCs w:val="26"/>
        </w:rPr>
        <w:t xml:space="preserve"> </w:t>
      </w:r>
      <w:r w:rsidR="00632D17" w:rsidRPr="00DB0D33">
        <w:rPr>
          <w:b w:val="0"/>
          <w:color w:val="000000" w:themeColor="text1"/>
          <w:sz w:val="26"/>
          <w:szCs w:val="26"/>
        </w:rPr>
        <w:t>Постановление администрации Юргинского муниципального района от 11.05.2011 № 296 «О порядке формирования муниципального задания в отношении муниципальных бюджетных учреждений Юргинского муниципального района и определения нормативных затрат для финансового обеспечения</w:t>
      </w:r>
      <w:r w:rsidR="004D43F7" w:rsidRPr="00DB0D33">
        <w:rPr>
          <w:b w:val="0"/>
          <w:color w:val="000000" w:themeColor="text1"/>
          <w:sz w:val="26"/>
          <w:szCs w:val="26"/>
        </w:rPr>
        <w:t xml:space="preserve"> </w:t>
      </w:r>
      <w:r w:rsidR="00632D17" w:rsidRPr="00DB0D33">
        <w:rPr>
          <w:b w:val="0"/>
          <w:color w:val="000000" w:themeColor="text1"/>
          <w:sz w:val="26"/>
          <w:szCs w:val="26"/>
        </w:rPr>
        <w:t>выполнения муниципального задания</w:t>
      </w:r>
      <w:r w:rsidR="004D43F7" w:rsidRPr="00DB0D33">
        <w:rPr>
          <w:b w:val="0"/>
          <w:color w:val="000000" w:themeColor="text1"/>
          <w:sz w:val="26"/>
          <w:szCs w:val="26"/>
        </w:rPr>
        <w:t>» считать утратившим силу.</w:t>
      </w:r>
    </w:p>
    <w:p w:rsidR="00B33608" w:rsidRPr="00DB0D33" w:rsidRDefault="00B33608" w:rsidP="006549A6">
      <w:pPr>
        <w:pStyle w:val="ConsPlusTitle"/>
        <w:widowControl/>
        <w:ind w:firstLine="708"/>
        <w:jc w:val="both"/>
        <w:rPr>
          <w:b w:val="0"/>
          <w:color w:val="000000" w:themeColor="text1"/>
          <w:sz w:val="26"/>
          <w:szCs w:val="26"/>
        </w:rPr>
      </w:pPr>
    </w:p>
    <w:p w:rsidR="0031620A" w:rsidRPr="00DB0D33" w:rsidRDefault="00BA5D33" w:rsidP="006549A6">
      <w:pPr>
        <w:pStyle w:val="ConsPlusTitle"/>
        <w:widowControl/>
        <w:ind w:firstLine="708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4</w:t>
      </w:r>
      <w:r w:rsidR="00B33608" w:rsidRPr="00DB0D33">
        <w:rPr>
          <w:b w:val="0"/>
          <w:color w:val="000000" w:themeColor="text1"/>
          <w:sz w:val="26"/>
          <w:szCs w:val="26"/>
        </w:rPr>
        <w:t>.</w:t>
      </w:r>
      <w:r w:rsidR="00CF19B5">
        <w:rPr>
          <w:b w:val="0"/>
          <w:color w:val="000000" w:themeColor="text1"/>
          <w:sz w:val="26"/>
          <w:szCs w:val="26"/>
        </w:rPr>
        <w:t xml:space="preserve"> </w:t>
      </w:r>
      <w:r w:rsidR="00B33608" w:rsidRPr="00DB0D33">
        <w:rPr>
          <w:b w:val="0"/>
          <w:color w:val="000000" w:themeColor="text1"/>
          <w:sz w:val="26"/>
          <w:szCs w:val="26"/>
        </w:rPr>
        <w:t>Настоящее п</w:t>
      </w:r>
      <w:r w:rsidR="0031620A" w:rsidRPr="00DB0D33">
        <w:rPr>
          <w:b w:val="0"/>
          <w:color w:val="000000" w:themeColor="text1"/>
          <w:sz w:val="26"/>
          <w:szCs w:val="26"/>
        </w:rPr>
        <w:t xml:space="preserve">остановление </w:t>
      </w:r>
      <w:r w:rsidR="00B33608" w:rsidRPr="00DB0D33">
        <w:rPr>
          <w:b w:val="0"/>
          <w:color w:val="000000" w:themeColor="text1"/>
          <w:sz w:val="26"/>
          <w:szCs w:val="26"/>
        </w:rPr>
        <w:t xml:space="preserve">подлежит опубликованию в информационно-коммуникационной сети «Интернет» </w:t>
      </w:r>
      <w:r w:rsidR="0031620A" w:rsidRPr="00DB0D33">
        <w:rPr>
          <w:b w:val="0"/>
          <w:color w:val="000000" w:themeColor="text1"/>
          <w:sz w:val="26"/>
          <w:szCs w:val="26"/>
        </w:rPr>
        <w:t xml:space="preserve">на официальном сайте </w:t>
      </w:r>
      <w:r w:rsidR="00B33608" w:rsidRPr="00DB0D33">
        <w:rPr>
          <w:b w:val="0"/>
          <w:color w:val="000000" w:themeColor="text1"/>
          <w:sz w:val="26"/>
          <w:szCs w:val="26"/>
        </w:rPr>
        <w:t>администрации Юргинского муниципального района.</w:t>
      </w:r>
    </w:p>
    <w:p w:rsidR="00B33608" w:rsidRPr="00DB0D33" w:rsidRDefault="00B33608" w:rsidP="006549A6">
      <w:pPr>
        <w:pStyle w:val="ConsPlusTitle"/>
        <w:widowControl/>
        <w:ind w:firstLine="708"/>
        <w:jc w:val="both"/>
        <w:rPr>
          <w:color w:val="000000" w:themeColor="text1"/>
          <w:sz w:val="26"/>
          <w:szCs w:val="26"/>
        </w:rPr>
      </w:pPr>
    </w:p>
    <w:p w:rsidR="0031620A" w:rsidRPr="00DB0D33" w:rsidRDefault="00BA5D33" w:rsidP="006549A6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F19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вступает в силу с момента </w:t>
      </w:r>
      <w:r w:rsidR="00051B8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подписания, действие</w:t>
      </w:r>
      <w:r w:rsidR="00051B8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положений распространяется на правоотношения, связанные с</w:t>
      </w:r>
      <w:r w:rsidR="00051B8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нормативных затрат 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муниципальных</w:t>
      </w:r>
      <w:r w:rsidR="00051B8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 w:rsidR="00051B8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Юргинского муниципального района 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на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год.</w:t>
      </w:r>
    </w:p>
    <w:p w:rsidR="00051B8A" w:rsidRPr="00DB0D33" w:rsidRDefault="00051B8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23A8" w:rsidRPr="00DB0D33" w:rsidRDefault="003C7217" w:rsidP="006549A6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F19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</w:t>
      </w:r>
      <w:r w:rsidR="00051B8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="00051B8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</w:t>
      </w:r>
      <w:r w:rsidR="0031620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постановления </w:t>
      </w:r>
      <w:r w:rsidR="00051B8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возложить на заместителя главы Юргинского муниципального района по экономическим вопросам, транспорту и связи О.А.</w:t>
      </w:r>
      <w:r w:rsidR="00654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1B8A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Граф, заместителя главы Юргинского муниципального района по социальным вопросам </w:t>
      </w:r>
      <w:r w:rsidR="00402FD0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А.А.</w:t>
      </w:r>
      <w:r w:rsidR="006549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2FD0" w:rsidRPr="00DB0D33">
        <w:rPr>
          <w:rFonts w:ascii="Times New Roman" w:hAnsi="Times New Roman" w:cs="Times New Roman"/>
          <w:color w:val="000000" w:themeColor="text1"/>
          <w:sz w:val="26"/>
          <w:szCs w:val="26"/>
        </w:rPr>
        <w:t>Пилипенко.</w:t>
      </w:r>
    </w:p>
    <w:p w:rsidR="003767E5" w:rsidRDefault="003767E5" w:rsidP="006549A6">
      <w:pPr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BA5D33" w:rsidRDefault="00BA5D33" w:rsidP="006549A6">
      <w:pPr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170B76" w:rsidRPr="00402FD0" w:rsidRDefault="00170B76" w:rsidP="006549A6">
      <w:pPr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402FD0" w:rsidRDefault="00402FD0" w:rsidP="006549A6">
      <w:pPr>
        <w:ind w:firstLine="708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7"/>
        <w:gridCol w:w="3165"/>
      </w:tblGrid>
      <w:tr w:rsidR="003767E5" w:rsidRPr="00B72112" w:rsidTr="00DE1E18"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E5" w:rsidRPr="00B72112" w:rsidRDefault="00943B83" w:rsidP="006549A6">
            <w:pPr>
              <w:pStyle w:val="a5"/>
              <w:ind w:firstLine="70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главы</w:t>
            </w:r>
            <w:r w:rsidR="003767E5" w:rsidRPr="00B721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3767E5" w:rsidRPr="00B72112" w:rsidRDefault="003767E5" w:rsidP="006549A6">
            <w:pPr>
              <w:pStyle w:val="a5"/>
              <w:ind w:firstLine="70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21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муниципального района                                                                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E5" w:rsidRPr="00B72112" w:rsidRDefault="00943B83" w:rsidP="006549A6">
            <w:pPr>
              <w:pStyle w:val="a4"/>
              <w:ind w:firstLine="70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В.С.</w:t>
            </w:r>
            <w:r w:rsidR="006549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Пивень</w:t>
            </w:r>
            <w:proofErr w:type="spellEnd"/>
          </w:p>
        </w:tc>
      </w:tr>
    </w:tbl>
    <w:p w:rsidR="00402FD0" w:rsidRPr="000F0762" w:rsidRDefault="00402FD0" w:rsidP="006549A6">
      <w:pPr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0F0762" w:rsidRPr="0024660F" w:rsidRDefault="000F0762" w:rsidP="006549A6">
      <w:pPr>
        <w:ind w:firstLine="708"/>
        <w:jc w:val="lef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24660F">
        <w:rPr>
          <w:rFonts w:ascii="Times New Roman" w:hAnsi="Times New Roman" w:cs="Times New Roman"/>
          <w:color w:val="FFFFFF" w:themeColor="background1"/>
          <w:sz w:val="26"/>
          <w:szCs w:val="26"/>
        </w:rPr>
        <w:t>Согласовано:</w:t>
      </w:r>
    </w:p>
    <w:p w:rsidR="000F0762" w:rsidRPr="0024660F" w:rsidRDefault="000F0762" w:rsidP="006549A6">
      <w:pPr>
        <w:ind w:firstLine="708"/>
        <w:jc w:val="left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0F0762" w:rsidRPr="0024660F" w:rsidRDefault="000F0762" w:rsidP="006549A6">
      <w:pPr>
        <w:ind w:firstLine="708"/>
        <w:jc w:val="lef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24660F">
        <w:rPr>
          <w:rFonts w:ascii="Times New Roman" w:hAnsi="Times New Roman" w:cs="Times New Roman"/>
          <w:color w:val="FFFFFF" w:themeColor="background1"/>
          <w:sz w:val="26"/>
          <w:szCs w:val="26"/>
        </w:rPr>
        <w:t>начальник юридического отдела</w:t>
      </w:r>
      <w:r w:rsidRPr="0024660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24660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24660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24660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 xml:space="preserve"> </w:t>
      </w:r>
      <w:proofErr w:type="spellStart"/>
      <w:r w:rsidRPr="0024660F">
        <w:rPr>
          <w:rFonts w:ascii="Times New Roman" w:hAnsi="Times New Roman" w:cs="Times New Roman"/>
          <w:color w:val="FFFFFF" w:themeColor="background1"/>
          <w:sz w:val="26"/>
          <w:szCs w:val="26"/>
        </w:rPr>
        <w:t>Н.А.Байдракова</w:t>
      </w:r>
      <w:proofErr w:type="spellEnd"/>
    </w:p>
    <w:p w:rsidR="00BA5D33" w:rsidRPr="0024660F" w:rsidRDefault="000F0762" w:rsidP="006549A6">
      <w:pPr>
        <w:ind w:firstLine="708"/>
        <w:jc w:val="left"/>
        <w:rPr>
          <w:rFonts w:ascii="Times New Roman" w:hAnsi="Times New Roman" w:cs="Times New Roman"/>
          <w:color w:val="FFFFFF" w:themeColor="background1"/>
        </w:rPr>
      </w:pPr>
      <w:r w:rsidRPr="0024660F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 </w:t>
      </w:r>
    </w:p>
    <w:p w:rsidR="00197178" w:rsidRPr="0024660F" w:rsidRDefault="00197178" w:rsidP="006549A6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color w:val="FFFFFF" w:themeColor="background1"/>
        </w:rPr>
      </w:pPr>
    </w:p>
    <w:p w:rsidR="006549A6" w:rsidRDefault="006549A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DE1E18" w:rsidRPr="006549A6" w:rsidRDefault="00DE1E18" w:rsidP="006549A6">
      <w:pPr>
        <w:autoSpaceDE w:val="0"/>
        <w:autoSpaceDN w:val="0"/>
        <w:adjustRightInd w:val="0"/>
        <w:ind w:left="5103" w:firstLine="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DE1E18" w:rsidRPr="006549A6" w:rsidRDefault="00DE1E18" w:rsidP="006549A6">
      <w:pPr>
        <w:autoSpaceDE w:val="0"/>
        <w:autoSpaceDN w:val="0"/>
        <w:adjustRightInd w:val="0"/>
        <w:ind w:left="5103" w:firstLine="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DE1E18" w:rsidRPr="006549A6" w:rsidRDefault="00DE1E18" w:rsidP="006549A6">
      <w:pPr>
        <w:autoSpaceDE w:val="0"/>
        <w:autoSpaceDN w:val="0"/>
        <w:adjustRightInd w:val="0"/>
        <w:ind w:left="5103" w:firstLine="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района</w:t>
      </w:r>
    </w:p>
    <w:p w:rsidR="002E5201" w:rsidRPr="006549A6" w:rsidRDefault="00943B83" w:rsidP="006549A6">
      <w:pPr>
        <w:autoSpaceDE w:val="0"/>
        <w:autoSpaceDN w:val="0"/>
        <w:adjustRightInd w:val="0"/>
        <w:ind w:left="5103" w:firstLine="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4660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03.03.2017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4660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</w:p>
    <w:p w:rsidR="0024660F" w:rsidRPr="006549A6" w:rsidRDefault="0024660F" w:rsidP="006549A6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20A" w:rsidRPr="006549A6" w:rsidRDefault="0031620A" w:rsidP="006549A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</w:p>
    <w:p w:rsidR="0031620A" w:rsidRPr="006549A6" w:rsidRDefault="0031620A" w:rsidP="006549A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определения нормативных затрат на оказание муниципальных услуг,</w:t>
      </w:r>
    </w:p>
    <w:p w:rsidR="0031620A" w:rsidRPr="006549A6" w:rsidRDefault="0031620A" w:rsidP="006549A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(выполнения работ) в различных сферах деятельности, применяемых</w:t>
      </w:r>
    </w:p>
    <w:p w:rsidR="0031620A" w:rsidRPr="006549A6" w:rsidRDefault="0031620A" w:rsidP="006549A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 расчете объема финансового обеспечения выполнения</w:t>
      </w:r>
    </w:p>
    <w:p w:rsidR="0031620A" w:rsidRPr="006549A6" w:rsidRDefault="0031620A" w:rsidP="006549A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задания на оказание муниципальных услуг</w:t>
      </w:r>
    </w:p>
    <w:p w:rsidR="00A03545" w:rsidRPr="006549A6" w:rsidRDefault="0031620A" w:rsidP="006549A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(выполнение работ) муниципальными учреждениями </w:t>
      </w:r>
    </w:p>
    <w:p w:rsidR="0031620A" w:rsidRPr="006549A6" w:rsidRDefault="00A03545" w:rsidP="006549A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Юргинского муниципального района</w:t>
      </w:r>
    </w:p>
    <w:p w:rsidR="00A03545" w:rsidRPr="006549A6" w:rsidRDefault="00A03545" w:rsidP="006549A6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31620A" w:rsidRPr="006549A6" w:rsidRDefault="0031620A" w:rsidP="006549A6">
      <w:pPr>
        <w:ind w:left="2832" w:firstLine="708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Общие положения</w:t>
      </w:r>
    </w:p>
    <w:p w:rsidR="00A03545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Порядок разработан в соответствии с положениями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абзаца второго пункта 4 статьи 69.2 Бюджетного кодекса Российской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и устанавливает правила определения нормативных затрат на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муниципальных услуг (выполнения работ) в различных сферах</w:t>
      </w:r>
      <w:r w:rsidR="00923A9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применяемых при расчете объема финансового обеспечения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муниципального задания на оказание муниципальных услу</w:t>
      </w: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г(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работ) муниципальными учреждениями </w:t>
      </w:r>
      <w:r w:rsidR="00A03545" w:rsidRPr="006549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Юргинского муниципального района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(далее - нормативные затраты).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2. Нормативные затраты на оказание муниципальной услуги в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различных сферах деятельности определяются: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- исходя из информац</w:t>
      </w: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ии о е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динице показателя, характеризующего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объем муниципальной услуги, и показателей, отражающих содержание и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(или) условия (формы) оказания муниципальной услуги, установленных в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ведомственном перечне муниципальных услуг (работ) (далее 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показатели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отраслевой специфики);</w:t>
      </w:r>
    </w:p>
    <w:p w:rsidR="00604A07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- на основе базового норматива затрат на оказание муниципальной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 и корректирующих коэффициентов к базовому нормативу затрат на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муниципальной услуги, определяемых в соответствии с настоящим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Порядком, принятым администрацией </w:t>
      </w:r>
      <w:r w:rsidR="00A03545" w:rsidRPr="006549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Юргинского муниципального района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A0354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 пункта 4 статьи 69.2 Бюджетного кодекса Российской Федерации.</w:t>
      </w:r>
    </w:p>
    <w:p w:rsidR="00604A07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3. Базовый норматив затрат на оказание муниципальной услуги состоит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из базового норматива затрат, непосредственно связанных с оказанием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базового норматива затрат на общехозяйственные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нужды на оказание муниципальной услуги.</w:t>
      </w:r>
    </w:p>
    <w:p w:rsidR="002022B9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4. В базовый норматив затрат, непосредственно связанных с оказанием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включаются:</w:t>
      </w:r>
    </w:p>
    <w:p w:rsidR="0031620A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оплату труда с начислениями на выплаты по оплате труда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работников, непосредственно связанных с оказанием муниципальной услуги,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включая страховые взносы в Пенсионный фонд Российской Федерации,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Фонд социального страхования Российской Федерации и Федеральный фонд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обязательного медицинского страхования, страховые взносы на обязательное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социальное страхование от несчастных случаев на производстве и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 заболеваний, в соответствии с трудовым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и иными нормативными правовыми</w:t>
      </w:r>
      <w:proofErr w:type="gramEnd"/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актами,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содержащими нормы трудового права (далее - начисления на выплаты по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оплате труда);</w:t>
      </w:r>
    </w:p>
    <w:p w:rsidR="0031620A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приобретение материальных запасов и особо ценного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движимого имущества, потребляемого (используемого) в процессе оказания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с учетом срока полезного использования (в том числе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арендные платежи);</w:t>
      </w:r>
    </w:p>
    <w:p w:rsidR="00604A07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иные затраты, непосредственно связанные с оказанием муниципальной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5. В базовый норматив затрат на общехозяйственные нужды на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муниципальной услуги включаются:</w:t>
      </w:r>
    </w:p>
    <w:p w:rsidR="0031620A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коммунальные услуги;</w:t>
      </w:r>
    </w:p>
    <w:p w:rsidR="0031620A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содержание объектов недвижимого имущества (в том числе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арендные платежи);</w:t>
      </w:r>
    </w:p>
    <w:p w:rsidR="0031620A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содержание объектов особо ценного движимого имущества;</w:t>
      </w:r>
    </w:p>
    <w:p w:rsidR="0031620A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приобретение услуг связи;</w:t>
      </w:r>
    </w:p>
    <w:p w:rsidR="0031620A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приобретение транспортных услуг;</w:t>
      </w:r>
    </w:p>
    <w:p w:rsidR="0031620A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оплату труда с начислениями на выплаты по оплате труда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работников, которые не принимают непосредственного участия в оказании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услуги;</w:t>
      </w:r>
    </w:p>
    <w:p w:rsidR="00604A07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22B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прочие общехозяйственные нужды.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6. Корректирующие коэффициенты к базовому нормативу затрат на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муниципальной услуги, применяемые при расчете нормативных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 на оказание муниципальной услуги, состоят </w:t>
      </w: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620A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территориального корректирующего коэффициента, включающего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территориальный корректирующий коэффициент на оплату труда с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начислениями на выплаты по оплате труда и территориальный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корректирующий коэффициент на коммунальные услуги и на содержание</w:t>
      </w:r>
    </w:p>
    <w:p w:rsidR="0031620A" w:rsidRPr="006549A6" w:rsidRDefault="0031620A" w:rsidP="006549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 имущества;</w:t>
      </w:r>
    </w:p>
    <w:p w:rsidR="00604A07" w:rsidRPr="006549A6" w:rsidRDefault="006549A6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отраслевого корректирующего коэффициента к базовому нормативу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затрат, отражающего отраслевую специфику муниципальной услуги.</w:t>
      </w:r>
    </w:p>
    <w:p w:rsidR="00604A07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7. При определении базового норматива затрат рассчитываются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затраты, необходимые для оказания муниципальной услуги, с соблюдением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качества оказания муниципальной услуги, а также показателей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отраслевой специфики, отраслевой корректирующий коэффициент при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которых принимает значение, равное "1".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8. При определении базового норматива затрат на оказание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применяются нормы, выраженные в натуральных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показателях, установленные нормативными правовыми актами, в том числе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ГОСТами, СНиПами, СанПиНами, стандартами, порядками и регламентами</w:t>
      </w:r>
      <w:r w:rsidR="005344A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(паспортами) оказания муниципальной услуги (далее - стандарт оказания</w:t>
      </w:r>
      <w:r w:rsidR="00BF091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услуги).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норм, выраженных в натуральных показателях,</w:t>
      </w:r>
      <w:r w:rsidR="00BF091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стандартом оказания услуги, в отношении муниципальной</w:t>
      </w:r>
      <w:r w:rsidR="00BF091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услуги, оказываемой муниципальными учреждениями, нормы, выраженные в</w:t>
      </w:r>
      <w:r w:rsidR="00BF091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натуральных показателях, определяются на основе анализа и усреднения</w:t>
      </w:r>
      <w:r w:rsidR="00BF091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деятельности муниципального учреждения, которое имеет</w:t>
      </w:r>
      <w:r w:rsidR="0071789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затрат на оказание единицы муниципальной услуги при</w:t>
      </w:r>
      <w:r w:rsidR="00BF091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выполнении требований к качеству оказания муниципальной услуги,</w:t>
      </w:r>
      <w:r w:rsidR="00BF091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отраженных в стандарте оказания услуги (далее - метод наиболее</w:t>
      </w:r>
      <w:r w:rsidR="00BF091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эффективного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учреждения), либо на основе медианного значения по</w:t>
      </w:r>
      <w:r w:rsidR="0071789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учреждениям, оказывающим муниципальную услугу в</w:t>
      </w:r>
      <w:r w:rsidR="00BF091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данной сфере деятельности (далее - медианный метод).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района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распорядители бюджетных средств, в ведении которых находятся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учреждения при отсутствии норм, выраженных в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натуральных показателях, установленных стандартом оказания услуги,</w:t>
      </w:r>
      <w:r w:rsidR="0071789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вправе определить правила определения норм, выраженных в натуральных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показателях, отличные от метода, указанного в абзаце втором настоящего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пункта, в соответствии с порядком, принятым администрацией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Юргинского муниципального района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распорядителем бюджетных средств (далее -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иной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метод).</w:t>
      </w:r>
    </w:p>
    <w:p w:rsidR="00604A07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норм, выраженных в натуральных показателях, необходимых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определения базового норматива затрат на оказание муниципальной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 с учетом показателей отраслевой специфики, определяются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распорядителем бюджетных средств, в ведении которого находятся</w:t>
      </w:r>
      <w:r w:rsidR="0071789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учреждения, устанавливающего базовый норматив затрат на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муниципальной услуги, с соблюдением настоящего Порядка,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каждой муниципальной услуге с указанием ее наименования и уникального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номера реестровой записи из ведомственного перечня.</w:t>
      </w:r>
      <w:proofErr w:type="gramEnd"/>
    </w:p>
    <w:p w:rsidR="00604A07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9.Значения базового норматива затрат на оказание муниципальной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 и корректирующих коэффициентов к базовому нормативу затрат на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муниципальной услуги утверждаются в соответствии с порядками,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принятыми на основании пункта 4 статьи 69.2 Бюджетного кодекса</w:t>
      </w:r>
      <w:r w:rsidR="006060D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с учетом положений пунктов 10, 11 настоящего</w:t>
      </w:r>
      <w:r w:rsidR="0071789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Порядка.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10.Значение базового норматива затрат на оказание муниципальной</w:t>
      </w:r>
      <w:r w:rsidR="00C116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 в каждой сфере с указанием ее наименования и уникального номера</w:t>
      </w:r>
      <w:r w:rsidR="00C116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реестровой записи, утверждается общей суммой, в том числе в разрезе:</w:t>
      </w:r>
    </w:p>
    <w:p w:rsidR="0031620A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суммы затрат на оплату труда с начислениями на выплаты по оплате</w:t>
      </w:r>
      <w:r w:rsidR="00C116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труда работников, непосредственно связанных с оказанием муниципальной</w:t>
      </w:r>
      <w:r w:rsidR="00C116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31620A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суммы затрат на коммунальные услуги и содержание объектов</w:t>
      </w:r>
      <w:r w:rsidR="00C116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 имущества, необходимого для выполнения муниципального</w:t>
      </w:r>
      <w:r w:rsidR="00C116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задания (в том числе затраты на арендные платежи) на оказание</w:t>
      </w:r>
      <w:r w:rsidR="00C116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значении натуральных норм (включающая</w:t>
      </w:r>
      <w:r w:rsidR="00175E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натуральной нормы, единицы измерения значения</w:t>
      </w:r>
      <w:r w:rsidR="00175E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натуральных норм и источник ее значения), используемых при определении</w:t>
      </w:r>
      <w:r w:rsidR="00175E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базовых нормативов затрат на оказание муниципальных услуг в</w:t>
      </w:r>
      <w:r w:rsidR="00175E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определенной сфере деятельности, осуществление которых предусмотрено</w:t>
      </w:r>
      <w:r w:rsidR="00175E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бюджетным законодательством Российской Федерации и не отнесенных к</w:t>
      </w:r>
      <w:r w:rsidR="00175E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иным видам деятельности утверждается по форме согласно приложению </w:t>
      </w:r>
      <w:r w:rsidR="0068489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89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75E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настоящему Порядку локальным нормативным актом распорядителя</w:t>
      </w:r>
      <w:r w:rsidR="003767E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средств, в ведении, которого находятся муниципальные</w:t>
      </w:r>
      <w:r w:rsidR="00602F36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учреждения.</w:t>
      </w:r>
    </w:p>
    <w:p w:rsidR="00604A07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11. Значение отраслевого корректирующего коэффициента</w:t>
      </w:r>
      <w:r w:rsidR="00602F36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утверждается по каждой муниципальной услуге с указанием ее</w:t>
      </w:r>
      <w:r w:rsidR="00602F36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наименования, наименовани</w:t>
      </w: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spellStart"/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) показателя отраслевой специфики.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затраты на оказание муниципальной услуги</w:t>
      </w:r>
      <w:r w:rsidR="005E6A5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учреждениями рассчитываются в соответствии с</w:t>
      </w:r>
      <w:r w:rsidR="005E6A5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раздела II настоящего Порядка.</w:t>
      </w:r>
    </w:p>
    <w:p w:rsidR="005E6A59" w:rsidRDefault="005E6A59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Юргинского муниципального района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распорядитель бюджетных сре</w:t>
      </w:r>
      <w:proofErr w:type="gramStart"/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дств впр</w:t>
      </w:r>
      <w:proofErr w:type="gramEnd"/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аве установить иной порядок расчета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затрат на оказание муниципальной услуги с соблюдением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положений, определенных разделом I настоящего Порядка, и абсолютных и</w:t>
      </w:r>
      <w:r w:rsidR="003767E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относительных значений показателей (условий, ограничений), расчета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затрат на оказание муниципальной услуги, определенных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II настоящего Порядка.</w:t>
      </w:r>
    </w:p>
    <w:p w:rsidR="006549A6" w:rsidRPr="006549A6" w:rsidRDefault="006549A6" w:rsidP="00654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20A" w:rsidRPr="006549A6" w:rsidRDefault="0031620A" w:rsidP="0065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A6">
        <w:rPr>
          <w:rFonts w:ascii="Times New Roman" w:hAnsi="Times New Roman" w:cs="Times New Roman"/>
          <w:b/>
          <w:sz w:val="24"/>
          <w:szCs w:val="24"/>
        </w:rPr>
        <w:t>II. Порядок расчета нормативных затрат на оказание</w:t>
      </w:r>
    </w:p>
    <w:p w:rsidR="0031620A" w:rsidRPr="006549A6" w:rsidRDefault="0031620A" w:rsidP="0065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A6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</w:t>
      </w:r>
      <w:proofErr w:type="gramStart"/>
      <w:r w:rsidRPr="006549A6">
        <w:rPr>
          <w:rFonts w:ascii="Times New Roman" w:hAnsi="Times New Roman" w:cs="Times New Roman"/>
          <w:b/>
          <w:sz w:val="24"/>
          <w:szCs w:val="24"/>
        </w:rPr>
        <w:t>применяемых</w:t>
      </w:r>
      <w:proofErr w:type="gramEnd"/>
      <w:r w:rsidRPr="006549A6">
        <w:rPr>
          <w:rFonts w:ascii="Times New Roman" w:hAnsi="Times New Roman" w:cs="Times New Roman"/>
          <w:b/>
          <w:sz w:val="24"/>
          <w:szCs w:val="24"/>
        </w:rPr>
        <w:t xml:space="preserve"> при расчете объема</w:t>
      </w:r>
    </w:p>
    <w:p w:rsidR="0031620A" w:rsidRPr="006549A6" w:rsidRDefault="0031620A" w:rsidP="0065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A6">
        <w:rPr>
          <w:rFonts w:ascii="Times New Roman" w:hAnsi="Times New Roman" w:cs="Times New Roman"/>
          <w:b/>
          <w:sz w:val="24"/>
          <w:szCs w:val="24"/>
        </w:rPr>
        <w:t>финансового обеспечения выполнения муниципального задания</w:t>
      </w:r>
    </w:p>
    <w:p w:rsidR="005E6A59" w:rsidRPr="006549A6" w:rsidRDefault="005E6A59" w:rsidP="00654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затраты на оказание муниципальной услуги</w:t>
      </w:r>
      <w:r w:rsidR="005E6A5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рассчитываются по следующей формуле:</w:t>
      </w:r>
    </w:p>
    <w:p w:rsidR="0031620A" w:rsidRDefault="00D838E4" w:rsidP="006549A6">
      <w:pPr>
        <w:ind w:left="2124" w:firstLine="708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отр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у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отр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теру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баз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,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32D3" w:rsidRPr="006549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где</w:t>
      </w:r>
      <w:r w:rsidR="003832D3" w:rsidRPr="00654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6549A6" w:rsidRPr="006549A6" w:rsidRDefault="006549A6" w:rsidP="006549A6">
      <w:pPr>
        <w:ind w:left="2124" w:firstLine="708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838E4" w:rsidRPr="006549A6" w:rsidRDefault="00D838E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отр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у</w:t>
      </w:r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размер нормативных затрат на оказание i-ой государственной услуги с показателями отраслевой специфики в у-ом государственном учреждении;</w:t>
      </w:r>
    </w:p>
    <w:p w:rsidR="00D838E4" w:rsidRPr="006549A6" w:rsidRDefault="00D838E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proofErr w:type="gramStart"/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отр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отраслевой корректирующий коэффициент к базовому нормативу затрат на оказание i-ой государственной услуги;</w:t>
      </w:r>
    </w:p>
    <w:p w:rsidR="00D838E4" w:rsidRPr="006549A6" w:rsidRDefault="00D838E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proofErr w:type="gramStart"/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тер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у</w:t>
      </w:r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территориальный корректирующий коэффициент к базовому нормативу затрат на оказание i-ой государственной услуги в y-ом государственном учреждении;</w:t>
      </w:r>
    </w:p>
    <w:p w:rsidR="006549A6" w:rsidRDefault="00D838E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баз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значение базового норматива затрат на оказание i-ой государственной услуги.</w:t>
      </w:r>
      <w:r w:rsidR="006549A6">
        <w:rPr>
          <w:rFonts w:ascii="Times New Roman" w:hAnsi="Times New Roman" w:cs="Times New Roman"/>
          <w:i/>
          <w:sz w:val="24"/>
          <w:szCs w:val="24"/>
          <w:lang w:eastAsia="ru-RU"/>
        </w:rPr>
        <w:br w:type="page"/>
      </w:r>
    </w:p>
    <w:p w:rsidR="0031620A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Значение базового норматива затрат на оказание муниципальной услуги</w:t>
      </w:r>
      <w:r w:rsidR="002134C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рассчитывается по следующей формуле:</w:t>
      </w:r>
    </w:p>
    <w:p w:rsidR="006549A6" w:rsidRPr="006549A6" w:rsidRDefault="006549A6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8E4" w:rsidRDefault="00D838E4" w:rsidP="006549A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баз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непоср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общ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где:</w:t>
      </w:r>
    </w:p>
    <w:p w:rsidR="006549A6" w:rsidRPr="006549A6" w:rsidRDefault="006549A6" w:rsidP="006549A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38E4" w:rsidRPr="006549A6" w:rsidRDefault="00D838E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непоср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значение базового норматива затрат, непосредственно связанных с оказанием i-ой государственной услуги;</w:t>
      </w:r>
    </w:p>
    <w:p w:rsidR="00D838E4" w:rsidRPr="006549A6" w:rsidRDefault="00D838E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общ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значение базового норматива затрат на общехозяйственные нужды на оказание i-ой государственной услуги. </w:t>
      </w:r>
    </w:p>
    <w:p w:rsidR="00D838E4" w:rsidRPr="006549A6" w:rsidRDefault="00D838E4" w:rsidP="006549A6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20A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14. Значение базового норматива затрат, непосредственно связанных с</w:t>
      </w:r>
      <w:r w:rsidR="001A59D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оказанием муниципальной услуги, рассчитывается по следующей формуле:</w:t>
      </w:r>
    </w:p>
    <w:p w:rsidR="006549A6" w:rsidRPr="006549A6" w:rsidRDefault="006549A6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8E4" w:rsidRDefault="00D838E4" w:rsidP="006549A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непоср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ОТ1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МЗ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+ 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ИНЗ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где:</w:t>
      </w:r>
    </w:p>
    <w:p w:rsidR="006549A6" w:rsidRPr="006549A6" w:rsidRDefault="006549A6" w:rsidP="006549A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38E4" w:rsidRPr="006549A6" w:rsidRDefault="00D838E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ОТ1</w:t>
      </w:r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затраты на оплату труда с начислениями на выплаты по оплате труда работников, непосредственно связанных с оказанием </w:t>
      </w:r>
      <w:r w:rsidRPr="006549A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i-</w:t>
      </w:r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ой государственной услуги;</w:t>
      </w:r>
    </w:p>
    <w:p w:rsidR="00D838E4" w:rsidRPr="006549A6" w:rsidRDefault="00D838E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МЗ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затраты на приобретение потребляемых (используемых) в процессе оказания i-ой государственной услуги материальных запасов и особо ценного движимого имущества (в том числе затраты на арендные платежи);</w:t>
      </w:r>
    </w:p>
    <w:p w:rsidR="00D838E4" w:rsidRPr="006549A6" w:rsidRDefault="00D838E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ИНЗ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иные затраты, непосредственно связанные с оказанием i-ой государственной услуги. </w:t>
      </w:r>
    </w:p>
    <w:p w:rsidR="00ED2511" w:rsidRPr="006549A6" w:rsidRDefault="00ED2511" w:rsidP="006549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1620A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15. Затраты на оплату труда с начислениями на выплаты по оплате труда</w:t>
      </w:r>
      <w:r w:rsidR="00ED251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работников, непосредственно связанных с оказанием муниципальной услуги,</w:t>
      </w:r>
      <w:r w:rsidR="00ED251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рассчитываются по следующей формуле:</w:t>
      </w:r>
    </w:p>
    <w:p w:rsidR="00573C93" w:rsidRPr="006549A6" w:rsidRDefault="00573C93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E5E" w:rsidRDefault="00A35E5E" w:rsidP="00573C93">
      <w:pPr>
        <w:pStyle w:val="a9"/>
        <w:spacing w:before="0" w:beforeAutospacing="0" w:after="0" w:afterAutospacing="0"/>
        <w:ind w:left="2124" w:firstLine="708"/>
        <w:rPr>
          <w:i/>
        </w:rPr>
      </w:pPr>
      <w:r w:rsidRPr="006549A6">
        <w:rPr>
          <w:i/>
          <w:lang w:val="en-US"/>
        </w:rPr>
        <w:t>N</w:t>
      </w:r>
      <w:r w:rsidRPr="006549A6">
        <w:rPr>
          <w:i/>
          <w:vertAlign w:val="superscript"/>
          <w:lang w:val="en-US"/>
        </w:rPr>
        <w:t>i</w:t>
      </w:r>
      <w:r w:rsidRPr="006549A6">
        <w:rPr>
          <w:i/>
          <w:vertAlign w:val="subscript"/>
        </w:rPr>
        <w:t>ОТ</w:t>
      </w:r>
      <w:r w:rsidRPr="006549A6">
        <w:rPr>
          <w:i/>
          <w:vertAlign w:val="subscript"/>
          <w:lang w:val="en-US"/>
        </w:rPr>
        <w:t>1</w:t>
      </w:r>
      <w:r w:rsidRPr="006549A6">
        <w:rPr>
          <w:i/>
          <w:lang w:val="en-US"/>
        </w:rPr>
        <w:t xml:space="preserve"> = ∑</w:t>
      </w:r>
      <w:proofErr w:type="spellStart"/>
      <w:r w:rsidRPr="006549A6">
        <w:rPr>
          <w:i/>
          <w:vertAlign w:val="subscript"/>
          <w:lang w:val="en-US"/>
        </w:rPr>
        <w:t>d</w:t>
      </w:r>
      <w:r w:rsidRPr="006549A6">
        <w:rPr>
          <w:i/>
          <w:lang w:val="en-US"/>
        </w:rPr>
        <w:t>n</w:t>
      </w:r>
      <w:r w:rsidRPr="006549A6">
        <w:rPr>
          <w:i/>
          <w:vertAlign w:val="superscript"/>
          <w:lang w:val="en-US"/>
        </w:rPr>
        <w:t>i</w:t>
      </w:r>
      <w:r w:rsidRPr="006549A6">
        <w:rPr>
          <w:i/>
          <w:vertAlign w:val="subscript"/>
          <w:lang w:val="en-US"/>
        </w:rPr>
        <w:t>d</w:t>
      </w:r>
      <w:proofErr w:type="spellEnd"/>
      <w:r w:rsidRPr="006549A6">
        <w:rPr>
          <w:i/>
          <w:lang w:val="en-US"/>
        </w:rPr>
        <w:t xml:space="preserve"> x R</w:t>
      </w:r>
      <w:r w:rsidRPr="006549A6">
        <w:rPr>
          <w:i/>
          <w:vertAlign w:val="superscript"/>
          <w:lang w:val="en-US"/>
        </w:rPr>
        <w:t>i</w:t>
      </w:r>
      <w:r w:rsidRPr="006549A6">
        <w:rPr>
          <w:i/>
          <w:vertAlign w:val="subscript"/>
          <w:lang w:val="en-US"/>
        </w:rPr>
        <w:t>d</w:t>
      </w:r>
      <w:r w:rsidRPr="006549A6">
        <w:rPr>
          <w:i/>
          <w:lang w:val="en-US"/>
        </w:rPr>
        <w:t xml:space="preserve">, </w:t>
      </w:r>
      <w:r w:rsidRPr="006549A6">
        <w:rPr>
          <w:i/>
        </w:rPr>
        <w:t>где</w:t>
      </w:r>
      <w:r w:rsidRPr="006549A6">
        <w:rPr>
          <w:i/>
          <w:lang w:val="en-US"/>
        </w:rPr>
        <w:t>:</w:t>
      </w:r>
    </w:p>
    <w:p w:rsidR="00573C93" w:rsidRPr="00573C93" w:rsidRDefault="00573C93" w:rsidP="00573C93">
      <w:pPr>
        <w:pStyle w:val="a9"/>
        <w:spacing w:before="0" w:beforeAutospacing="0" w:after="0" w:afterAutospacing="0"/>
        <w:ind w:left="2124" w:firstLine="708"/>
        <w:rPr>
          <w:i/>
        </w:rPr>
      </w:pPr>
    </w:p>
    <w:p w:rsidR="00A35E5E" w:rsidRPr="006549A6" w:rsidRDefault="00A35E5E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d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значение натуральной нормы рабочего времени, затрачиваемого d-</w:t>
      </w: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ым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работником, непосредственно связанным с оказанием i-ой государственной услуги, на оказание i-ой государственной услуги;</w:t>
      </w:r>
    </w:p>
    <w:p w:rsidR="00A35E5E" w:rsidRPr="006549A6" w:rsidRDefault="00A35E5E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d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размер повременной (часовая, дневная, месячная, годовая) оплаты труда d-ого работника, непосредственно связанного с оказанием i-ой государственной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 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Размер повременной (часовой, дневной, месячной, годовой) оплаты</w:t>
      </w:r>
      <w:r w:rsidR="00ED251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труда с начислениями</w:t>
      </w:r>
      <w:r w:rsidR="00ED251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выплаты по оплате труда d-</w:t>
      </w:r>
      <w:proofErr w:type="spellStart"/>
      <w:r w:rsidR="00ED251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Start"/>
      <w:r w:rsidR="00ED251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работника,</w:t>
      </w:r>
      <w:r w:rsidR="00ED251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связанного с оказанием i-ой муниципальной услуги,</w:t>
      </w:r>
      <w:r w:rsidR="00ED251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исходя из годового фонда оплаты труда и годового фонда</w:t>
      </w:r>
      <w:r w:rsid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рабочего времени работника с учетом применяемого при формировании</w:t>
      </w:r>
      <w:r w:rsidR="00ED251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проекта решения о местном бюджете прогнозного индекса потребительских</w:t>
      </w:r>
      <w:r w:rsidR="00ED251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цен на конец соответствующего финансового года.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натуральной нормы рабочего времени, затрачиваемого d-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proofErr w:type="spellEnd"/>
      <w:r w:rsidR="001A1F38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работником, непосредственно связанным с оказанием i-ой муниципальной</w:t>
      </w:r>
      <w:r w:rsidR="001A1F38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услуги, на оказание i-ой муниципальной услуги, определяется в соответствии</w:t>
      </w:r>
      <w:r w:rsidR="001A1F38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 пунктом 8 настоящего Порядка.</w:t>
      </w:r>
    </w:p>
    <w:p w:rsidR="00D81794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затрат на оплату труда с начислениями на выплаты по</w:t>
      </w:r>
      <w:r w:rsidR="004B1F0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оплате груда </w:t>
      </w:r>
      <w:r w:rsidR="004B1F0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аботников, непосредственно связанных с оказанием</w:t>
      </w:r>
      <w:r w:rsidR="004B1F0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затраты на оплату труда с начислениями на выплаты</w:t>
      </w:r>
      <w:r w:rsidR="004B1F0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 оплате труда административно-управленческого персонала, относимые на</w:t>
      </w:r>
      <w:r w:rsidR="004B1F0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затраты, непосредственно связанные с оказанием муниципальной услуги, не</w:t>
      </w:r>
      <w:r w:rsidR="004B1F0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составлять более 30 процентов от общего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объема затрат на оплату</w:t>
      </w:r>
      <w:r w:rsidR="004B1F0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труда с начислениями на выплаты по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оплате труда работников,</w:t>
      </w:r>
      <w:r w:rsidR="004B1F0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связанных с оказанием муниципальной услуги.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16. Затраты на приобретение потребляемых (используемых) в процессе</w:t>
      </w:r>
      <w:r w:rsidR="002E32B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i-ой муниципальной услуги материальных запасов и особо ценного</w:t>
      </w:r>
      <w:r w:rsidR="002E32B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движимого имущества (в том числе затраты на арендные платежи),</w:t>
      </w:r>
      <w:r w:rsidR="002E32B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рассчитываются по следующей формуле: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320"/>
        <w:gridCol w:w="1410"/>
      </w:tblGrid>
      <w:tr w:rsidR="00D81794" w:rsidRPr="006549A6" w:rsidTr="006549A6">
        <w:trPr>
          <w:tblCellSpacing w:w="0" w:type="dxa"/>
          <w:jc w:val="center"/>
        </w:trPr>
        <w:tc>
          <w:tcPr>
            <w:tcW w:w="1665" w:type="dxa"/>
            <w:vMerge w:val="restart"/>
            <w:vAlign w:val="center"/>
            <w:hideMark/>
          </w:tcPr>
          <w:p w:rsidR="00D81794" w:rsidRPr="006549A6" w:rsidRDefault="00D81794" w:rsidP="006549A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МЗ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∑k 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vAlign w:val="center"/>
            <w:hideMark/>
          </w:tcPr>
          <w:p w:rsidR="00D81794" w:rsidRPr="006549A6" w:rsidRDefault="00D81794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k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R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k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D81794" w:rsidRPr="006549A6" w:rsidRDefault="00D81794" w:rsidP="006549A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где:</w:t>
            </w:r>
          </w:p>
        </w:tc>
      </w:tr>
      <w:tr w:rsidR="00D81794" w:rsidRPr="006549A6" w:rsidTr="006549A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81794" w:rsidRPr="006549A6" w:rsidRDefault="00D81794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81794" w:rsidRPr="006549A6" w:rsidRDefault="00D81794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k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81794" w:rsidRPr="006549A6" w:rsidRDefault="00D81794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81794" w:rsidRPr="006549A6" w:rsidRDefault="00D8179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k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значение натуральной нормы k-ого вида материального запаса/особо ценного движимого имущества, непосредственно используемого в процессе оказания i-ой государственной услуги, скорректированное на количество i-</w:t>
      </w: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государственных услуг, которое может быть оказано в год с учетом нормативных сроков оказания i-ой государственной услуги и регламентных сроков перерывов между оказаниями i-ой государственной услуги;</w:t>
      </w:r>
    </w:p>
    <w:p w:rsidR="00D81794" w:rsidRPr="006549A6" w:rsidRDefault="00D8179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k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стоимость k-ого вида материального запаса/особо ценного движимого имущества, непосредственно используемого в процессе оказания i-ой государственной услуги в соответствующем финансовом году;</w:t>
      </w:r>
    </w:p>
    <w:p w:rsidR="00D81794" w:rsidRPr="006549A6" w:rsidRDefault="00D8179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T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k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срок полезного использования k-ого вида материального запаса/особо ценного движимого имущества (в годах).</w:t>
      </w:r>
    </w:p>
    <w:p w:rsidR="002A39E4" w:rsidRPr="006549A6" w:rsidRDefault="00BA762E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-го вида материального запаса / особо ценного движимого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имущества, непосредственно используемого в процессе оказания i-й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определяется в соответствии с положениями пункта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26 настоящего Порядка.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88266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Иные затраты, непосредственно связанные с оказанием i-ой</w:t>
      </w:r>
      <w:r w:rsidR="006C73B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рассчитываются по следующей формуле: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320"/>
        <w:gridCol w:w="915"/>
      </w:tblGrid>
      <w:tr w:rsidR="00A85080" w:rsidRPr="006549A6" w:rsidTr="006549A6">
        <w:trPr>
          <w:tblCellSpacing w:w="0" w:type="dxa"/>
          <w:jc w:val="center"/>
        </w:trPr>
        <w:tc>
          <w:tcPr>
            <w:tcW w:w="1665" w:type="dxa"/>
            <w:vMerge w:val="restart"/>
            <w:vAlign w:val="center"/>
            <w:hideMark/>
          </w:tcPr>
          <w:p w:rsidR="00A85080" w:rsidRPr="006549A6" w:rsidRDefault="00A85080" w:rsidP="006549A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ИНЗ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∑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l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320" w:type="dxa"/>
            <w:vAlign w:val="center"/>
            <w:hideMark/>
          </w:tcPr>
          <w:p w:rsidR="00A85080" w:rsidRPr="006549A6" w:rsidRDefault="00A85080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l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R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l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A85080" w:rsidRPr="006549A6" w:rsidRDefault="00A85080" w:rsidP="006549A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где: </w:t>
            </w:r>
          </w:p>
        </w:tc>
      </w:tr>
      <w:tr w:rsidR="00A85080" w:rsidRPr="006549A6" w:rsidTr="006549A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85080" w:rsidRPr="006549A6" w:rsidRDefault="00A85080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85080" w:rsidRPr="006549A6" w:rsidRDefault="00A85080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l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85080" w:rsidRPr="006549A6" w:rsidRDefault="00A85080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85080" w:rsidRPr="006549A6" w:rsidRDefault="00A85080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l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значение натуральной нормы l-ого товара (работы, услуги), непосредственно связанного с оказанием i-ой государственной услуги, и не учтенной в затратах на оплату труда с начислениями на выплаты по оплате труда работников, непосредственно связанных с оказанием i-ой государственной услуги, и затратах на приобретение потребляемых (используемых) в процессе оказания i-ой государственной услуги материальных запасов и особо ценного движимого имущества (далее – товар (работа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услуга), непосредственно связанных с оказанием i-ой государственной услуги), скорректированное на количество i-</w:t>
      </w: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государственных услуг, которое может быть оказано в год с учетом нормативных сроков оказания i-ой государственной услуги и регламентных сроков перерывов между оказанием i-ой государственной услуги;</w:t>
      </w:r>
      <w:proofErr w:type="gramEnd"/>
    </w:p>
    <w:p w:rsidR="00A85080" w:rsidRPr="006549A6" w:rsidRDefault="00A85080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hAnsi="Times New Roman" w:cs="Times New Roman"/>
          <w:i/>
          <w:sz w:val="24"/>
          <w:szCs w:val="24"/>
          <w:u w:val="single"/>
          <w:vertAlign w:val="subscript"/>
          <w:lang w:eastAsia="ru-RU"/>
        </w:rPr>
        <w:t>l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стоимость l-ого товара (работы, услуги), непосредственно связанного с оказанием i-ой государственной услуги в соответствующем финансовом году;</w:t>
      </w:r>
    </w:p>
    <w:p w:rsidR="00A85080" w:rsidRPr="006549A6" w:rsidRDefault="00A85080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T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l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срок полезного использования l-ого товара (работы, услуги), непосредственно связанного с оказанием i-ой государственной услуги, (в годах).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натуральной нормы </w:t>
      </w:r>
      <w:r w:rsidR="00172131" w:rsidRPr="006549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-ого товара (работы, услуги),</w:t>
      </w:r>
      <w:r w:rsidR="000F1D2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связанного с оказанием i-ой муниципальной услуги,</w:t>
      </w:r>
      <w:r w:rsidR="000F1D2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в соответствии с пунктом 8 настоящего Порядка.</w:t>
      </w:r>
      <w:r w:rsidR="000F1D2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13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r w:rsidR="00172131" w:rsidRPr="006549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-ого товара (работы, услуги), непосредственно связанного с</w:t>
      </w:r>
      <w:r w:rsidR="000F1D2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оказанием i-ой муниципальной услуги, определяется в соответствии с</w:t>
      </w:r>
      <w:r w:rsidR="000F1D2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26 настоящего Порядка.</w:t>
      </w:r>
    </w:p>
    <w:p w:rsidR="008B3859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иных затрат, непосредственно связанных с оказанием</w:t>
      </w:r>
      <w:r w:rsidR="0099629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размер иных затрат, непосредственно связанных с</w:t>
      </w:r>
      <w:r w:rsidR="0099629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оказанием муниципальной услуги, не может превышать 15 процентов от</w:t>
      </w:r>
      <w:r w:rsidR="0099629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размера затрат на оплату труда с начислениями на выплаты по оплате труда</w:t>
      </w:r>
      <w:r w:rsidR="0099629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работников, непосредственно связанных с оказанием муниципальной услуги,</w:t>
      </w:r>
      <w:r w:rsidR="0099629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определенного в соответствии с пунктом 15 настоящего Порядка.</w:t>
      </w:r>
      <w:proofErr w:type="gramEnd"/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18. Значение базового норматива затрат на общехозяйственные нужды</w:t>
      </w:r>
      <w:r w:rsidR="0099629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i-ой муниципальной услуги рассчитывается по следующей</w:t>
      </w:r>
      <w:r w:rsidR="0099629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формуле:</w:t>
      </w:r>
    </w:p>
    <w:p w:rsidR="008B3859" w:rsidRDefault="008B3859" w:rsidP="00573C93">
      <w:pPr>
        <w:pStyle w:val="a9"/>
        <w:spacing w:before="0" w:beforeAutospacing="0" w:after="0" w:afterAutospacing="0"/>
        <w:jc w:val="center"/>
        <w:rPr>
          <w:i/>
        </w:rPr>
      </w:pPr>
      <w:proofErr w:type="spellStart"/>
      <w:proofErr w:type="gramStart"/>
      <w:r w:rsidRPr="006549A6">
        <w:rPr>
          <w:i/>
        </w:rPr>
        <w:lastRenderedPageBreak/>
        <w:t>N</w:t>
      </w:r>
      <w:r w:rsidRPr="006549A6">
        <w:rPr>
          <w:i/>
          <w:vertAlign w:val="superscript"/>
        </w:rPr>
        <w:t>i</w:t>
      </w:r>
      <w:proofErr w:type="gramEnd"/>
      <w:r w:rsidRPr="006549A6">
        <w:rPr>
          <w:i/>
          <w:vertAlign w:val="subscript"/>
        </w:rPr>
        <w:t>общ</w:t>
      </w:r>
      <w:proofErr w:type="spellEnd"/>
      <w:r w:rsidRPr="006549A6">
        <w:rPr>
          <w:i/>
        </w:rPr>
        <w:t xml:space="preserve"> = </w:t>
      </w:r>
      <w:proofErr w:type="spellStart"/>
      <w:r w:rsidRPr="006549A6">
        <w:rPr>
          <w:i/>
        </w:rPr>
        <w:t>N</w:t>
      </w:r>
      <w:r w:rsidRPr="006549A6">
        <w:rPr>
          <w:i/>
          <w:vertAlign w:val="superscript"/>
        </w:rPr>
        <w:t>i</w:t>
      </w:r>
      <w:r w:rsidRPr="006549A6">
        <w:rPr>
          <w:i/>
          <w:vertAlign w:val="subscript"/>
        </w:rPr>
        <w:t>КУ</w:t>
      </w:r>
      <w:proofErr w:type="spellEnd"/>
      <w:r w:rsidRPr="006549A6">
        <w:rPr>
          <w:i/>
        </w:rPr>
        <w:t xml:space="preserve"> + </w:t>
      </w:r>
      <w:proofErr w:type="spellStart"/>
      <w:r w:rsidRPr="006549A6">
        <w:rPr>
          <w:i/>
        </w:rPr>
        <w:t>N</w:t>
      </w:r>
      <w:r w:rsidRPr="006549A6">
        <w:rPr>
          <w:i/>
          <w:vertAlign w:val="superscript"/>
        </w:rPr>
        <w:t>i</w:t>
      </w:r>
      <w:r w:rsidRPr="006549A6">
        <w:rPr>
          <w:i/>
          <w:vertAlign w:val="subscript"/>
        </w:rPr>
        <w:t>СНИ</w:t>
      </w:r>
      <w:proofErr w:type="spellEnd"/>
      <w:r w:rsidRPr="006549A6">
        <w:rPr>
          <w:i/>
        </w:rPr>
        <w:t xml:space="preserve"> + </w:t>
      </w:r>
      <w:proofErr w:type="spellStart"/>
      <w:r w:rsidRPr="006549A6">
        <w:rPr>
          <w:i/>
        </w:rPr>
        <w:t>N</w:t>
      </w:r>
      <w:r w:rsidRPr="006549A6">
        <w:rPr>
          <w:i/>
          <w:vertAlign w:val="superscript"/>
        </w:rPr>
        <w:t>i</w:t>
      </w:r>
      <w:r w:rsidRPr="006549A6">
        <w:rPr>
          <w:i/>
          <w:vertAlign w:val="subscript"/>
        </w:rPr>
        <w:t>СОЦДИ</w:t>
      </w:r>
      <w:proofErr w:type="spellEnd"/>
      <w:r w:rsidRPr="006549A6">
        <w:rPr>
          <w:i/>
        </w:rPr>
        <w:t xml:space="preserve"> + </w:t>
      </w:r>
      <w:proofErr w:type="spellStart"/>
      <w:r w:rsidRPr="006549A6">
        <w:rPr>
          <w:i/>
        </w:rPr>
        <w:t>N</w:t>
      </w:r>
      <w:r w:rsidRPr="006549A6">
        <w:rPr>
          <w:i/>
          <w:vertAlign w:val="superscript"/>
        </w:rPr>
        <w:t>i</w:t>
      </w:r>
      <w:r w:rsidRPr="006549A6">
        <w:rPr>
          <w:i/>
          <w:vertAlign w:val="subscript"/>
        </w:rPr>
        <w:t>УС</w:t>
      </w:r>
      <w:proofErr w:type="spellEnd"/>
      <w:r w:rsidRPr="006549A6">
        <w:rPr>
          <w:i/>
        </w:rPr>
        <w:t xml:space="preserve"> + </w:t>
      </w:r>
      <w:proofErr w:type="spellStart"/>
      <w:r w:rsidRPr="006549A6">
        <w:rPr>
          <w:i/>
        </w:rPr>
        <w:t>N</w:t>
      </w:r>
      <w:r w:rsidRPr="006549A6">
        <w:rPr>
          <w:i/>
          <w:vertAlign w:val="superscript"/>
        </w:rPr>
        <w:t>i</w:t>
      </w:r>
      <w:r w:rsidRPr="006549A6">
        <w:rPr>
          <w:i/>
          <w:vertAlign w:val="subscript"/>
        </w:rPr>
        <w:t>ТУ</w:t>
      </w:r>
      <w:proofErr w:type="spellEnd"/>
      <w:r w:rsidRPr="006549A6">
        <w:rPr>
          <w:i/>
        </w:rPr>
        <w:t xml:space="preserve"> + N</w:t>
      </w:r>
      <w:r w:rsidRPr="006549A6">
        <w:rPr>
          <w:i/>
          <w:vertAlign w:val="superscript"/>
        </w:rPr>
        <w:t>i</w:t>
      </w:r>
      <w:r w:rsidRPr="006549A6">
        <w:rPr>
          <w:i/>
          <w:vertAlign w:val="subscript"/>
        </w:rPr>
        <w:t>ОТ2</w:t>
      </w:r>
      <w:r w:rsidRPr="006549A6">
        <w:rPr>
          <w:i/>
        </w:rPr>
        <w:t xml:space="preserve"> + </w:t>
      </w:r>
      <w:proofErr w:type="spellStart"/>
      <w:r w:rsidRPr="006549A6">
        <w:rPr>
          <w:i/>
        </w:rPr>
        <w:t>N</w:t>
      </w:r>
      <w:r w:rsidRPr="006549A6">
        <w:rPr>
          <w:i/>
          <w:vertAlign w:val="superscript"/>
        </w:rPr>
        <w:t>i</w:t>
      </w:r>
      <w:r w:rsidRPr="006549A6">
        <w:rPr>
          <w:i/>
          <w:vertAlign w:val="subscript"/>
        </w:rPr>
        <w:t>ПНЗ</w:t>
      </w:r>
      <w:proofErr w:type="spellEnd"/>
      <w:r w:rsidRPr="006549A6">
        <w:rPr>
          <w:i/>
        </w:rPr>
        <w:t>, где:</w:t>
      </w:r>
    </w:p>
    <w:p w:rsidR="00573C93" w:rsidRPr="006549A6" w:rsidRDefault="00573C93" w:rsidP="00573C93">
      <w:pPr>
        <w:pStyle w:val="a9"/>
        <w:spacing w:before="0" w:beforeAutospacing="0" w:after="0" w:afterAutospacing="0"/>
        <w:jc w:val="center"/>
        <w:rPr>
          <w:i/>
        </w:rPr>
      </w:pPr>
    </w:p>
    <w:p w:rsidR="008B3859" w:rsidRPr="006549A6" w:rsidRDefault="008B3859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КУ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затраты на коммунальные услуги для оказания i-ой государственной услуги;</w:t>
      </w:r>
    </w:p>
    <w:p w:rsidR="008B3859" w:rsidRPr="006549A6" w:rsidRDefault="008B3859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СНИ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затраты на содержание объектов недвижимого имущества, используемого для оказания i-ой государственной услуги, в том числе на основании договора аренды (финансовой аренды) или договора безвозмездного пользования (далее – имущество, используемое для оказания i-ой государственной услуги (в том числе затраты на арендные платежи));</w:t>
      </w:r>
    </w:p>
    <w:p w:rsidR="008B3859" w:rsidRPr="006549A6" w:rsidRDefault="008B3859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СОЦДИ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затраты на содержание объектов особо ценного движимого имущества, используемого для оказания i-ой государственной услуги;</w:t>
      </w:r>
    </w:p>
    <w:p w:rsidR="008B3859" w:rsidRPr="006549A6" w:rsidRDefault="008B3859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УС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затраты на приобретение услуг связи для оказания i-ой государственной услуги;</w:t>
      </w:r>
    </w:p>
    <w:p w:rsidR="008B3859" w:rsidRPr="006549A6" w:rsidRDefault="008B3859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ТУ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затраты на приобретение транспортных услуг для оказания i-ой государственной услуги;</w:t>
      </w:r>
    </w:p>
    <w:p w:rsidR="008B3859" w:rsidRPr="006549A6" w:rsidRDefault="008B3859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ОТ2</w:t>
      </w:r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услуги;</w:t>
      </w:r>
    </w:p>
    <w:p w:rsidR="0031620A" w:rsidRPr="006549A6" w:rsidRDefault="008B3859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ПНЗ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затраты на прочие общехозяйственные нужды на оказание i-ой государственной услуги. </w:t>
      </w:r>
    </w:p>
    <w:p w:rsidR="0031620A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19. Затраты на коммунальные услуги для оказания i-ой муниципальной</w:t>
      </w:r>
      <w:r w:rsidR="00B644F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 рассчитываются по следующей формуле:</w:t>
      </w:r>
    </w:p>
    <w:p w:rsidR="00573C93" w:rsidRPr="006549A6" w:rsidRDefault="00573C93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66F" w:rsidRDefault="0007566F" w:rsidP="00573C9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КУ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∑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w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w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 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w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где:</w:t>
      </w:r>
    </w:p>
    <w:p w:rsidR="00573C93" w:rsidRPr="006549A6" w:rsidRDefault="00573C93" w:rsidP="00573C9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566F" w:rsidRPr="006549A6" w:rsidRDefault="0007566F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w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значение натуральной нормы потребления w-ой коммунальной услуги, учитываемой при расчете базового норматива затрат на общехозяйственные нужды на оказание i-ой государственной услуги;</w:t>
      </w:r>
    </w:p>
    <w:p w:rsidR="0007566F" w:rsidRPr="006549A6" w:rsidRDefault="0007566F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w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стоимость (цена, тариф) w-ой коммунальной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 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затрат на коммунальные услуги для i-ой муниципальной</w:t>
      </w:r>
      <w:r w:rsidR="00B4332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 учитываются следующие виды коммунальных услуг: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водоотведение;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теплоснабжение;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утилизация бытовых отходов.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натуральной нормы w-ой коммунальной услуги, учитываемой</w:t>
      </w:r>
      <w:r w:rsidR="00B4332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базового норматива затрат на общехозяйственные нужды на</w:t>
      </w:r>
      <w:r w:rsidR="00B4332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i-ой муниципальной услуги, определяется в соответствии с пунктом</w:t>
      </w:r>
      <w:r w:rsidR="00B4332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8 настоящего Порядка.</w:t>
      </w:r>
    </w:p>
    <w:p w:rsidR="00802B51" w:rsidRPr="006549A6" w:rsidRDefault="00802B51" w:rsidP="006549A6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4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на основе положений пункта 26 настоящего Порядка в соответствии со значениями регулируемых тарифов организаций коммунального</w:t>
      </w:r>
      <w:r w:rsidR="00ED25C1" w:rsidRPr="00654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54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комплекса, устанавливаемых  органами  регулирования в соответствии с законодательством Российской Федерации. 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20. Затраты на содержание объектов недвижимого имущества,</w:t>
      </w:r>
      <w:r w:rsidR="00F0171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необходимого для выполнения муниципального задания (в том числе затраты</w:t>
      </w:r>
      <w:r w:rsidR="00F0171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 арендные платежи), рассчитываются по формуле:</w:t>
      </w:r>
    </w:p>
    <w:p w:rsidR="00B7630A" w:rsidRPr="006549A6" w:rsidRDefault="00B7630A" w:rsidP="00573C9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СНИ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∑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m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m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* 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m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где:</w:t>
      </w:r>
    </w:p>
    <w:p w:rsidR="00B7630A" w:rsidRPr="006549A6" w:rsidRDefault="00B7630A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m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значение натуральной нормы потребления m-ого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i-ой государственной услуги;</w:t>
      </w:r>
    </w:p>
    <w:p w:rsidR="00B7630A" w:rsidRPr="006549A6" w:rsidRDefault="00B7630A" w:rsidP="006549A6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m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стоимость (цена, тариф) m-ого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</w:t>
      </w:r>
      <w:r w:rsidRPr="006549A6">
        <w:rPr>
          <w:rFonts w:ascii="Times New Roman" w:hAnsi="Times New Roman" w:cs="Times New Roman"/>
          <w:sz w:val="24"/>
          <w:szCs w:val="24"/>
          <w:lang w:eastAsia="ru-RU"/>
        </w:rPr>
        <w:t xml:space="preserve"> i-ой государственной услуги в соответствующем финансовом году. 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затрат на содержание объектов недвижимого имущества,</w:t>
      </w:r>
      <w:r w:rsidR="00F0171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используемого для оказания i-ой муниципальной услуги (в том числе затраты</w:t>
      </w:r>
      <w:r w:rsidR="00F0171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 арендные платежи), учитываются следующие виды работ (услуг) по</w:t>
      </w:r>
      <w:r w:rsidR="00F0171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содержанию недвижимого имущества:</w:t>
      </w:r>
    </w:p>
    <w:p w:rsidR="0031620A" w:rsidRPr="006549A6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текущий ремонт зданий и сооружений;</w:t>
      </w:r>
    </w:p>
    <w:p w:rsidR="0031620A" w:rsidRPr="006549A6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прилегающей территории;</w:t>
      </w:r>
    </w:p>
    <w:p w:rsidR="0031620A" w:rsidRPr="006549A6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и уборка помещений здания и сооружения;</w:t>
      </w:r>
    </w:p>
    <w:p w:rsidR="0031620A" w:rsidRPr="006549A6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вывоз твердых бытовых отходов.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натуральной нормы потребления m-ого вида работ (услуг) по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содержанию объектов недвижимого имущества, учитываемой при расчете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базового норматива затрат на общехозяйственные нужды на оказание i-ой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определяется в соответствии с пунктом 8 настоящего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Порядка.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(цена, тариф) m-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 работ/услуг по содержанию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недвижимого имущества, учитываемого при расчете базового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норматива затрат на общехозяйственные нужды на оказание i-й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определяется в соответствии с положениями пункта</w:t>
      </w:r>
      <w:r w:rsidR="006F6177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26 настоящего Порядка.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включения затрат на утилизацию твердых бытовых отходов в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затрат на вывоз твердых бытовых расходов, затраты на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утилизацию твердых бытовых отходов в соответствии с пунктом 19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 не учитываются при определении базового норматива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 на общехозяйственные нужды па оказание i-ой муниципальной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выполнения работ (услуг) по содержанию объектов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 имущества непосредственно работниками организации,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оказывающей i-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услугу, без заключения соответствующих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договоров со сторонними организациями, расходы на указанные виды работ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(услуг) по содержанию недвижимого имущества рассчитываются в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пунктами 24 и 25 настоящего Порядка.</w:t>
      </w:r>
    </w:p>
    <w:p w:rsidR="0031620A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21. Затраты на содержание объектов особо ценного движимого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имущества, необходимого для выполнения муниципального задания,</w:t>
      </w:r>
      <w:r w:rsidR="00F4315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рассчитываются по формуле:</w:t>
      </w:r>
    </w:p>
    <w:p w:rsidR="00573C93" w:rsidRPr="006549A6" w:rsidRDefault="00573C93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4C3" w:rsidRDefault="002134C3" w:rsidP="00573C9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СОЦДИ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∑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n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 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n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где:</w:t>
      </w:r>
    </w:p>
    <w:p w:rsidR="00573C93" w:rsidRPr="006549A6" w:rsidRDefault="00573C93" w:rsidP="00573C9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34C3" w:rsidRPr="006549A6" w:rsidRDefault="002134C3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n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значение натуральной нормы потребления n-ого вида работ (услуг) по содержанию особо ценного движимого имущества, используемого для оказания i-ой государственной услуги, учитываемой при расчете базового норматива затрат на общехозяйственные нужды на оказание i-ой государственной услуги;</w:t>
      </w:r>
    </w:p>
    <w:p w:rsidR="002134C3" w:rsidRPr="006549A6" w:rsidRDefault="002134C3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n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стоимость (цена, тариф) n-ого вида работ (услуг) по содержанию объектов особо ценного движимого имущества, используемого для оказания i-ой государственной услуги, учитываемого при расчете базового норматива затрат на общехозяйственные нужды на оказание i-ой государственной услуги, в соответствующем финансовом году. 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затрат на содержание объектов особо ценного движимого</w:t>
      </w:r>
      <w:r w:rsidR="00F4565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имущества, используемого для оказания i-ой муниципальной услуги,</w:t>
      </w:r>
      <w:r w:rsidR="00F4565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учитываются следующие виды работ (услуг) по содержанию особо ценного</w:t>
      </w:r>
      <w:r w:rsidR="00F4565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движимого имущества: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обслуживание и ремонт транспортных средств;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-профилактический ремонт</w:t>
      </w:r>
      <w:r w:rsidR="00F4565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дизельных генераторных установок;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техническое обслуживание и 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-профилактический ремонт</w:t>
      </w:r>
      <w:r w:rsidR="00F4565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систем кондиционирования и вентиляции;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-профилактический ремонт</w:t>
      </w:r>
      <w:r w:rsidR="00F4565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систем пожарной сигнализации;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-профилактический ремонт</w:t>
      </w:r>
      <w:r w:rsidR="00F4565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систем контроля и управления доступом в здания, сооружения;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-профилактический ремонт</w:t>
      </w:r>
      <w:r w:rsidR="00F4565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систем охранно-тревожной сигнализации;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-профилактический ремонт</w:t>
      </w:r>
      <w:r w:rsidR="00F4565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систем автоматического диспетчерского управления;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обслуживание и 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регламентно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-профилактический ремонт</w:t>
      </w:r>
      <w:r w:rsidR="00F4565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систем видеонаблюдения;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другие виды работ (услуг) по содержанию особо ценного движимого</w:t>
      </w:r>
      <w:r w:rsidR="00F4565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Виды работ (услуг) по содержанию объектов особо ценного движимого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имущества, используемого для оказания i-ой муниципальной услуги,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учитываются в базовом нормативе затрат на общехозяйственные нужды на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i-ой муниципальной услуги, в случае регламентации в стандарте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i-ой муниципальной услуги использования при ее оказании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соответствующего объекта особо ценного движимого имущества.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натуральной нормы потребления n-ого вида работы (услуги)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 содержанию объектов особо ценного движимого имущества,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используемого для оказания i-ой муниципальной услуги, учитываемой при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расчете базового норматива затрат на общехозяйственные нужды на оказание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i-ой муниципальной услуги, определяется в соответствии с пунктом 8</w:t>
      </w:r>
      <w:r w:rsidR="00DC4CE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(цена, тариф) п-ого вида работ (услуг) по содержанию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особо ценного движимого имущества, используемого для оказания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i-ой муниципальной услуги, определяется в соответствии с положениями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пункта 26 настоящего Порядка.</w:t>
      </w:r>
    </w:p>
    <w:p w:rsidR="000F6C72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выполнения работ (услуг) по содержанию объектов особо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ценного движимого имущества, используемого для оказания i-ой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непосредственно работниками организации,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оказывающей i-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услугу, без заключения договоров со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сторонними организациями, расходы на указанные виды работ (услуг) по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содержанию объектов особо ценного движимого имущества, используемого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для оказания i-ой муниципальной услуги, рассчитываются в соответствии с</w:t>
      </w:r>
      <w:r w:rsidR="004A17A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пунктами 24 и 25 настоящего Порядка.</w:t>
      </w:r>
      <w:proofErr w:type="gramEnd"/>
    </w:p>
    <w:p w:rsidR="0031620A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22. Затраты на приобретение услуг связи для оказания i-ой</w:t>
      </w:r>
      <w:r w:rsidR="00BE61E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рассчитываются по следующей формуле:</w:t>
      </w:r>
    </w:p>
    <w:p w:rsidR="00573C93" w:rsidRPr="006549A6" w:rsidRDefault="00573C93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C72" w:rsidRDefault="000F6C72" w:rsidP="00573C9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УС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∑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p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p</w:t>
      </w:r>
      <w:proofErr w:type="spellEnd"/>
      <w:r w:rsidR="008356D8"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p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где:</w:t>
      </w:r>
    </w:p>
    <w:p w:rsidR="00573C93" w:rsidRPr="006549A6" w:rsidRDefault="00573C93" w:rsidP="00573C9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6C72" w:rsidRPr="006549A6" w:rsidRDefault="000F6C72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p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–значение натуральной нормы потребления </w:t>
      </w:r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р-ой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 связи, используемой для оказания i-ой государственной услуги, учитываемой при расчете базового норматива затрат на общехозяйственные нужды на оказание i-ой государственной услуги;</w:t>
      </w:r>
    </w:p>
    <w:p w:rsidR="000F6C72" w:rsidRPr="006549A6" w:rsidRDefault="000F6C72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p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стоимость (цена, тариф) </w:t>
      </w:r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р-ой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 связи, используемой для оказания i-ой государственной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 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затрат на приобретение услуг связи для оказания i-ой</w:t>
      </w:r>
      <w:r w:rsidR="004809A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учитываются следующие виды услуг связи: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 связи для целей кабельного и (или) эфирного телевизионного</w:t>
      </w:r>
    </w:p>
    <w:p w:rsidR="0031620A" w:rsidRPr="006549A6" w:rsidRDefault="0031620A" w:rsidP="006549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вещания и (или) радиовещания;</w:t>
      </w:r>
    </w:p>
    <w:p w:rsidR="0031620A" w:rsidRPr="006549A6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 телефонной связи (местной, внутризоновой, междугородной и</w:t>
      </w:r>
      <w:r w:rsidR="00BF13E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международной телефонной связи);</w:t>
      </w:r>
    </w:p>
    <w:p w:rsidR="0031620A" w:rsidRPr="006549A6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 почтовой связи;</w:t>
      </w:r>
    </w:p>
    <w:p w:rsidR="0031620A" w:rsidRPr="006549A6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 связи по передаче данных;</w:t>
      </w:r>
    </w:p>
    <w:p w:rsidR="0031620A" w:rsidRPr="006549A6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иные услуги связи.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натуральной нормы потребления </w:t>
      </w: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р-ой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связи,</w:t>
      </w:r>
      <w:r w:rsidR="00BF13E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используемой для оказания i-ой государственной услуги, учитываемой при</w:t>
      </w:r>
      <w:r w:rsidR="00BF13E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расчете базового норматива затрат на </w:t>
      </w:r>
      <w:r w:rsidR="00573C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бщехозяйственные нужды на оказание</w:t>
      </w:r>
      <w:r w:rsidR="00BF13E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i-ой государственной услуги, определяется в соответствии с пунктом 8</w:t>
      </w:r>
      <w:r w:rsidR="00BF13E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(цена, тариф) р-й услуги связи, учитываемой при расчете</w:t>
      </w:r>
      <w:r w:rsidR="00BF13E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базового норматива затрат на общехозяйственные нужды на оказание i-й</w:t>
      </w:r>
      <w:r w:rsidR="00BF13E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определяется в соответствии с положениями пункта</w:t>
      </w:r>
      <w:r w:rsidR="00BF13E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26 настоящего Порядка.</w:t>
      </w:r>
    </w:p>
    <w:p w:rsidR="0031620A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23. Затраты на приобретение транспортных услуг для i-й</w:t>
      </w:r>
      <w:r w:rsidR="00BF13E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рассчитываются по следующей формуле:</w:t>
      </w:r>
    </w:p>
    <w:p w:rsidR="00573C93" w:rsidRPr="006549A6" w:rsidRDefault="00573C93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96A" w:rsidRDefault="000A096A" w:rsidP="00573C9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ТУ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∑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r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r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* </w:t>
      </w: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r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где:</w:t>
      </w:r>
    </w:p>
    <w:p w:rsidR="00573C93" w:rsidRPr="006549A6" w:rsidRDefault="00573C93" w:rsidP="00573C9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96A" w:rsidRPr="006549A6" w:rsidRDefault="000A096A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r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значение натуральной нормы потребления r-ой транспортной услуги, используемой при оказании i-ой государственной услуги, учитываемой при расчете базового норматива затрат на общехозяйственные нужды на оказание i-ой государственной услуги;</w:t>
      </w:r>
    </w:p>
    <w:p w:rsidR="000A096A" w:rsidRPr="006549A6" w:rsidRDefault="000A096A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r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стоимость (цена, тариф) r-ой транспортной услуги, используемой при оказании i-ой государственной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 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затрат на приобретение транспортных услуг для i-ой</w:t>
      </w:r>
      <w:r w:rsidR="001D56B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учитываются следующие виды транспортных услуг: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доставки грузов;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найма транспортных средств;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проезда работника к месту оказания муниципальной услуги;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иные транспортные услуги.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(цена, тариф) r-й транспортной услуги, учитываемой при</w:t>
      </w:r>
      <w:r w:rsidR="001D56B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расчете базового норматива затрат на общехозяйственные нужды на оказание</w:t>
      </w:r>
      <w:r w:rsidR="001D56B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i-й муниципальной услуги, определяется в соответствии с положениями</w:t>
      </w:r>
      <w:r w:rsidR="001D56B1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пункта 26 настоящего Порядка.</w:t>
      </w:r>
    </w:p>
    <w:p w:rsidR="00AA5B07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натуральной нормы потребления r-ой транспортной услуги,</w:t>
      </w:r>
      <w:r w:rsidR="0012004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используемой при оказании i-ой муниципальной услуги, учитываемой при</w:t>
      </w:r>
      <w:r w:rsidR="0012004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расчете базового норматива затрат на общехозяйственные нужды на оказание</w:t>
      </w:r>
      <w:r w:rsidR="0012004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i-ой государственной услуги, определяется в соответствии с пун</w:t>
      </w:r>
      <w:r w:rsidR="0012004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ктом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2004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Порядка.</w:t>
      </w:r>
    </w:p>
    <w:p w:rsidR="0031620A" w:rsidRDefault="0031620A" w:rsidP="00573C93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24. Затраты на оплату труда с начислениями на выплаты по оплате</w:t>
      </w:r>
      <w:r w:rsidR="0012004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труда работников, которые не принимают непосредственного участия в</w:t>
      </w:r>
      <w:r w:rsidR="0012004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оказании i-й муниципальной услуги, рассчитываются одним из следующих</w:t>
      </w:r>
      <w:r w:rsidR="0012004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способов:</w:t>
      </w:r>
    </w:p>
    <w:p w:rsidR="00573C93" w:rsidRPr="006549A6" w:rsidRDefault="00573C93" w:rsidP="00573C93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B07" w:rsidRDefault="00AA5B07" w:rsidP="00573C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A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ОТ2 </w:t>
      </w:r>
      <w:r w:rsidRPr="006549A6">
        <w:rPr>
          <w:rFonts w:ascii="Times New Roman" w:eastAsia="Times New Roman" w:hAnsi="Times New Roman" w:cs="Times New Roman"/>
          <w:sz w:val="24"/>
          <w:szCs w:val="24"/>
          <w:lang w:eastAsia="ru-RU"/>
        </w:rPr>
        <w:t>= ∑</w:t>
      </w:r>
      <w:proofErr w:type="spellStart"/>
      <w:r w:rsidRPr="006549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s</w:t>
      </w:r>
      <w:r w:rsidRPr="006549A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s</w:t>
      </w:r>
      <w:proofErr w:type="spellEnd"/>
      <w:r w:rsidRPr="0065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6549A6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6549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s</w:t>
      </w:r>
      <w:proofErr w:type="spellEnd"/>
      <w:r w:rsidRPr="00654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73C93" w:rsidRPr="006549A6" w:rsidRDefault="00573C93" w:rsidP="00573C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07" w:rsidRPr="006549A6" w:rsidRDefault="00AA5B07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s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значение натуральной нормы рабочего времени s-ого работника, который не принимает непосредственного участия в оказании государственной услуги, учитываемой при расчете базового норматива затрат на общехозяйственные нужды на оказание i-ой государственной услуги;</w:t>
      </w:r>
    </w:p>
    <w:p w:rsidR="00AA5B07" w:rsidRPr="006549A6" w:rsidRDefault="00AA5B07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R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s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размер повременной (часовой, дневной, месячной, годовой) оплаты труда s-ого работника, который не принимает непосредственного участия в оказании государственной услуги, учитываемой при расчете базового норматива затрат на общехозяйственные нужды на оказание i-ой государственной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 </w:t>
      </w:r>
      <w:proofErr w:type="gramEnd"/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Размер повременной (часовой, дневной, месячной, годовой) оплаты</w:t>
      </w:r>
      <w:r w:rsidR="0002244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труда с начислениями на выплаты по оплате труда s-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oro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работника, которые</w:t>
      </w:r>
      <w:r w:rsidR="0002244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не принимает непосредственного участия в оказании i-ой муниципальной</w:t>
      </w:r>
      <w:r w:rsidR="0002244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услуги, определяется исходя из годового фонда оплаты труда и годового</w:t>
      </w:r>
      <w:r w:rsidR="0002244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фонда рабочего времени работников, относимого на оказание i-ой</w:t>
      </w:r>
      <w:r w:rsidR="00A96F4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услуги.</w:t>
      </w:r>
      <w:proofErr w:type="gramEnd"/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размера повременной (часовой, дневной, месячной,</w:t>
      </w:r>
      <w:r w:rsidR="00A96F4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годовой) оплаты труда учитывается применяемый при формировании</w:t>
      </w:r>
      <w:r w:rsidR="00A96F4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бюджета </w:t>
      </w:r>
      <w:r w:rsidR="00A96F4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Юргинского муниципального района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прогнозный индекс</w:t>
      </w:r>
      <w:r w:rsidR="00A96F4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потребительских цен на конец соответствующего финансового года,</w:t>
      </w:r>
    </w:p>
    <w:p w:rsidR="0031620A" w:rsidRPr="006549A6" w:rsidRDefault="0031620A" w:rsidP="006549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определяемого в соответствии с прогнозом социально-экономического</w:t>
      </w:r>
      <w:r w:rsidR="00A96F4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</w:t>
      </w:r>
      <w:r w:rsidR="00A96F4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района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620A" w:rsidRPr="006549A6" w:rsidRDefault="00142BC4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начение натурал</w:t>
      </w:r>
      <w:r w:rsidR="00200DC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ьной нормы рабочего времени s-</w:t>
      </w:r>
      <w:proofErr w:type="spellStart"/>
      <w:r w:rsidR="00200DC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Start"/>
      <w:r w:rsidR="00200DC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работника,</w:t>
      </w:r>
      <w:r w:rsidR="00200DC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который не принимает непосредственного участия в оказании</w:t>
      </w:r>
      <w:r w:rsidR="00200DC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учитываемой при расчете базового норматива затрат</w:t>
      </w:r>
      <w:r w:rsidR="00200DC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 общехозяйственные нужды на оказание i-ой муниципальной услуги</w:t>
      </w:r>
    </w:p>
    <w:p w:rsidR="0031620A" w:rsidRPr="006549A6" w:rsidRDefault="0031620A" w:rsidP="006549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в соответствии с пунктом 8 настоящего Порядка.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затрат на оплату труда с начислениями на выплаты по</w:t>
      </w:r>
      <w:r w:rsidR="008A56C6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оплате труда работников, которые не принимает непосредственного участия</w:t>
      </w:r>
      <w:r w:rsidR="008A56C6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 оказании муниципальной услуги, затраты на оплату труда с начислениями</w:t>
      </w:r>
      <w:r w:rsidR="008A56C6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 выплаты по оплате труда административно-управленческого персонала,</w:t>
      </w:r>
      <w:r w:rsidR="008A56C6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относимые на общехозяйственные нужды, не должны составлять более 30%</w:t>
      </w:r>
      <w:r w:rsidR="008A56C6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от общего объема затрат на оплату труда с начислениями на выплаты по</w:t>
      </w:r>
      <w:r w:rsidR="008A56C6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оплате труда работников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которые не принимают непосредственного участия</w:t>
      </w:r>
      <w:r w:rsidR="009D40B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 оказании муниципальной услуги в случае выполнения услуг по текущем</w:t>
      </w:r>
      <w:r w:rsidR="009D40B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ремонту зданий и сооружений, содержанию прилегающей территории</w:t>
      </w:r>
      <w:r w:rsidR="009D40B5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обслуживанию и уборке помещений зданий и сооружений непосредствен»</w:t>
      </w:r>
      <w:r w:rsidR="00142BC4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работниками организации, оказывающей i-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услугу, бе</w:t>
      </w:r>
      <w:r w:rsidR="00142BC4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соответствующих договоров на оказание указанных услуг</w:t>
      </w:r>
      <w:r w:rsidR="00142BC4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сторонними организациями.</w:t>
      </w:r>
      <w:proofErr w:type="gramEnd"/>
    </w:p>
    <w:p w:rsidR="00AA5B07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затрат на оплату труда с начислениями на выплаты по</w:t>
      </w:r>
      <w:r w:rsidR="006F08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оплате труда работников, которые не принимает непосредственного участия</w:t>
      </w:r>
      <w:r w:rsidR="006F08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 оказании муниципальной услуги, затраты на оплату труда с начислениями</w:t>
      </w:r>
      <w:r w:rsidR="006F08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 выплаты по оплате труда административно-управленческого персонала,</w:t>
      </w:r>
      <w:r w:rsidR="006F08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относимые на общехозяйственные нужды, не должны составлять более 100%</w:t>
      </w:r>
      <w:r w:rsidR="006F08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 на оплату труда с начислениями на выплаты по оплате труда</w:t>
      </w:r>
      <w:r w:rsidR="006F08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административно-управленческого персонала, учитываемых в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базовом</w:t>
      </w:r>
      <w:r w:rsidR="006F08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нормативе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затрат, непосредственно связанных с оказанием муниципальной</w:t>
      </w:r>
      <w:r w:rsidR="006F08AC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:rsidR="0031620A" w:rsidRPr="006549A6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25. Затраты на прочие общехозяйственные нужды на оказание i-ой</w:t>
      </w:r>
      <w:r w:rsidR="00AB7EF6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рассчитываются по формуле: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320"/>
        <w:gridCol w:w="915"/>
      </w:tblGrid>
      <w:tr w:rsidR="00556B14" w:rsidRPr="006549A6" w:rsidTr="00573C93">
        <w:trPr>
          <w:tblCellSpacing w:w="0" w:type="dxa"/>
          <w:jc w:val="center"/>
        </w:trPr>
        <w:tc>
          <w:tcPr>
            <w:tcW w:w="1410" w:type="dxa"/>
            <w:vMerge w:val="restart"/>
            <w:vAlign w:val="center"/>
            <w:hideMark/>
          </w:tcPr>
          <w:p w:rsidR="00556B14" w:rsidRPr="006549A6" w:rsidRDefault="00556B14" w:rsidP="006549A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ПНЗ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∑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t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* </w:t>
            </w:r>
          </w:p>
        </w:tc>
        <w:tc>
          <w:tcPr>
            <w:tcW w:w="1320" w:type="dxa"/>
            <w:vAlign w:val="center"/>
            <w:hideMark/>
          </w:tcPr>
          <w:p w:rsidR="00556B14" w:rsidRPr="006549A6" w:rsidRDefault="00556B14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R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556B14" w:rsidRPr="006549A6" w:rsidRDefault="00556B14" w:rsidP="006549A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где: </w:t>
            </w:r>
          </w:p>
        </w:tc>
      </w:tr>
      <w:tr w:rsidR="00556B14" w:rsidRPr="006549A6" w:rsidTr="00573C9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56B14" w:rsidRPr="006549A6" w:rsidRDefault="00556B14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56B14" w:rsidRPr="006549A6" w:rsidRDefault="00556B14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56B14" w:rsidRPr="006549A6" w:rsidRDefault="00556B14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56B14" w:rsidRPr="006549A6" w:rsidRDefault="00556B1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t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значение натуральной нормы на приобретение t-ого товара (работы, услуги), затраты на приобретение которого относятся на оказание i-ой государственной услуги, и не учтенные в затратах на коммунальные услуги, содержание объектов недвижимого и объектов особо ценного движимого имущества, используемого для оказания i-ой государственной услуги, на приобретение услуг связи, транспортных услуг и оплату труда с начислениями на выплаты по оплате труда работников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которые не принимают непосредственного участия в оказании i-ой государственной услуги (далее – товар (работа, услуга), направляемый на общехозяйственные нужды для оказания i-ой государственной услуги), скорректированное на количество государственных услуг, которое может быть оказано в год с учетом нормативных сроков оказания i-ой государственной услуги и регламентных сроков перерывов между оказанием i-ой государственной услуги;</w:t>
      </w:r>
      <w:proofErr w:type="gramEnd"/>
    </w:p>
    <w:p w:rsidR="00556B14" w:rsidRPr="006549A6" w:rsidRDefault="00556B1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R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t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стоимость (цена, тариф) t-ого товара (работы, услуги), направляемого на общехозяйственные нужды для оказания i-ой государственной услуги в соответствующем финансовом году;</w:t>
      </w:r>
    </w:p>
    <w:p w:rsidR="00556B14" w:rsidRPr="006549A6" w:rsidRDefault="00556B14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T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t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срок использования t-ого товара (работы, услуги), направляемого на общехозяйственные нужды для оказания i-ой государственной услуги (в годах).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натуральной нормы t-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Start"/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 (работы, услуги),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направляемого на общехозяйственные нужды для оказания i-ой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определяется в соответствии с пунктом 8 настоящего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Порядка.</w:t>
      </w:r>
    </w:p>
    <w:p w:rsidR="002E5201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(цена, тариф) t-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Start"/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 (работы, услуги), направляемого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бщехозяйственные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нужды для оказания i-ой муниципальной услуги,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в соответствии с положениями пункта 26 настоящего Порядка.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прочие общехозяйственные нужды на оказание i-ой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при определении затрат на коммунальные услуги, на</w:t>
      </w:r>
      <w:r w:rsidR="00556B14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объектов недвижимого и особо ценного движимого имущества,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используемого для оказания i-ой муниципальной услуги, на приобретение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 связи, транспортных услуг и оплату труда с начислениями на выплаты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 оплате труда работников, которые не принимают непосредственного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оказании i-ой муниципальной услуги, не могут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превышать 5</w:t>
      </w:r>
      <w:r w:rsidR="00556B14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процентов от размера базового норматива затрат на общехозяйственные</w:t>
      </w:r>
      <w:r w:rsidR="00831040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нужды на оказание i-ой муниципальной услуги.</w:t>
      </w:r>
    </w:p>
    <w:p w:rsidR="008D1D8F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(цена, тариф) материальных запасов, объектов особо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ценного движимого имущества, работ и услуг, учитываемых при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определении базового норматива затрат на оказание i-ой муниципальной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услуги, определяется на основании информации о рыночных ценах (тарифах)</w:t>
      </w:r>
      <w:r w:rsidR="00556B14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 идентичные планируемым к приобретению материальные запасы, объекты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особо ценного движимого имущества, работы и услуги, а при их отсутствии -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 однородные материальные запасы, объекты особо ценного движимого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, работы и услуги. Определение значения идентичности и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однородности материальных запасов, объектов особо ценного движимого</w:t>
      </w:r>
      <w:r w:rsidR="00556B14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имущества, работ и услуг, получение информации о рыночных ценах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(тарифах) осуществляется в порядке, установленном законодательством о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контрактной системе Российской Федерации в сфере закупок товаров, работ,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 для обеспечения государственных и муниципальных нужд. При</w:t>
      </w:r>
      <w:r w:rsidR="00556B14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определении стоимости (цены, тарифа) материальных запасов, объектов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особо ценного движимого имущества, работ и услуг учитывается прогнозный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индекс потребительских цен на конец соответствующего финансового года,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определяемый в соответствии с прогнозным индексом потребительских цен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 конец соответствующего финансового года, определяемого в соответствии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прогнозом социально-экономического </w:t>
      </w:r>
      <w:r w:rsidR="008D1D8F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района.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27. Отраслевой корректирующий коэффициент рассчитывается к</w:t>
      </w:r>
      <w:r w:rsidR="00EA200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базовому нормативу затрат на оказание i-ой муниципальной услуги, исходя</w:t>
      </w:r>
      <w:r w:rsidR="00EA200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из соответствующих показателей отраслевой специфики, по формуле: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320"/>
        <w:gridCol w:w="915"/>
      </w:tblGrid>
      <w:tr w:rsidR="0071174E" w:rsidRPr="006549A6" w:rsidTr="00573C93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ОТР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1320" w:type="dxa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bscript"/>
                <w:lang w:eastAsia="ru-RU"/>
              </w:rPr>
              <w:t>ОТР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где: </w:t>
            </w:r>
          </w:p>
        </w:tc>
      </w:tr>
      <w:tr w:rsidR="0071174E" w:rsidRPr="006549A6" w:rsidTr="00573C9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1174E" w:rsidRPr="006549A6" w:rsidRDefault="0071174E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баз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1174E" w:rsidRPr="006549A6" w:rsidRDefault="0071174E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73C93" w:rsidRDefault="0071174E" w:rsidP="006549A6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ОТР</w:t>
      </w:r>
      <w:proofErr w:type="spell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значение базового норматива затрат на оказание i-ой государственной услуги с учетом показателей отраслевой специфики, </w:t>
      </w:r>
      <w:proofErr w:type="gramStart"/>
      <w:r w:rsidR="00573C93"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рассчитанный</w:t>
      </w:r>
      <w:proofErr w:type="gramEnd"/>
      <w:r w:rsidRPr="006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формулам в соответствии с пунктами 14 – 26 настоящих Общих требований с использованием следующих показателей: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49A6">
        <w:rPr>
          <w:rFonts w:ascii="Times New Roman" w:hAnsi="Times New Roman" w:cs="Times New Roman"/>
          <w:sz w:val="24"/>
          <w:szCs w:val="24"/>
        </w:rPr>
        <w:t>значений натуральных норм, выраженных в натуральных показателях,</w:t>
      </w:r>
      <w:r w:rsidR="00805761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соответствующих параметрам оказания i-ой муниципальной услуги с учетом</w:t>
      </w:r>
      <w:r w:rsidR="00805761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показателей отраслевой специфики;</w:t>
      </w:r>
    </w:p>
    <w:p w:rsidR="0031620A" w:rsidRPr="006549A6" w:rsidRDefault="0031620A" w:rsidP="006549A6">
      <w:pPr>
        <w:rPr>
          <w:rFonts w:ascii="Times New Roman" w:hAnsi="Times New Roman" w:cs="Times New Roman"/>
          <w:sz w:val="24"/>
          <w:szCs w:val="24"/>
        </w:rPr>
      </w:pPr>
      <w:r w:rsidRPr="006549A6">
        <w:rPr>
          <w:rFonts w:ascii="Times New Roman" w:hAnsi="Times New Roman" w:cs="Times New Roman"/>
          <w:sz w:val="24"/>
          <w:szCs w:val="24"/>
        </w:rPr>
        <w:t>перечня материальных запасов, товаров, работ, услуг, особо ценного</w:t>
      </w:r>
      <w:r w:rsidR="00805761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движимого и недвижимого имущества, потребляемого (используемого) при</w:t>
      </w:r>
      <w:r w:rsidR="00805761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оказании i-ой муниципальной услуги с учетом показателей отраслевой</w:t>
      </w:r>
      <w:r w:rsidR="00805761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специфики;</w:t>
      </w:r>
    </w:p>
    <w:p w:rsidR="0031620A" w:rsidRPr="006549A6" w:rsidRDefault="0031620A" w:rsidP="00573C9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sz w:val="24"/>
          <w:szCs w:val="24"/>
        </w:rPr>
        <w:lastRenderedPageBreak/>
        <w:t>размеров повременной (часовой, дневной, месячной, годовой) оплаты</w:t>
      </w:r>
      <w:r w:rsidR="00C21BD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труда работников, непосредственно связанных с оказанием муниципальной</w:t>
      </w:r>
      <w:r w:rsidR="00C21BD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услуги и не принимающих непосредственного участия в оказании</w:t>
      </w:r>
      <w:r w:rsidR="00C21BD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муниципальной услуги, затраты на оплату труда которых учитываются в</w:t>
      </w:r>
      <w:r w:rsidR="00C21BD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базовом нормативе затрат на общехозяйственные нужды на оказание i-ой</w:t>
      </w:r>
      <w:r w:rsidR="00573C93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муниципальной услуги, с учетом окладов (должностных окладов), ставок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заработной платы, выплат компенсационного и стимулирующего характера,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соответствующих показателям отраслевой специфики, с</w:t>
      </w:r>
      <w:proofErr w:type="gramEnd"/>
      <w:r w:rsidRPr="006549A6">
        <w:rPr>
          <w:rFonts w:ascii="Times New Roman" w:hAnsi="Times New Roman" w:cs="Times New Roman"/>
          <w:sz w:val="24"/>
          <w:szCs w:val="24"/>
        </w:rPr>
        <w:t xml:space="preserve"> начислениями на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выплаты по оплате труда;</w:t>
      </w:r>
    </w:p>
    <w:p w:rsidR="0031620A" w:rsidRPr="006549A6" w:rsidRDefault="0031620A" w:rsidP="00573C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549A6">
        <w:rPr>
          <w:rFonts w:ascii="Times New Roman" w:hAnsi="Times New Roman" w:cs="Times New Roman"/>
          <w:sz w:val="24"/>
          <w:szCs w:val="24"/>
        </w:rPr>
        <w:t>стоимости (цены, тарифа) материальных запасов, особо ценного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движимого имущества, работ и услуг, учитываемых при определении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базового норматива затрат на оказание муниципальной услуги с учетом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показателей отраслевой специфики, определяемой в соответствии с пунктом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26 настоящего Порядка.</w:t>
      </w:r>
    </w:p>
    <w:p w:rsidR="0031620A" w:rsidRPr="006549A6" w:rsidRDefault="0031620A" w:rsidP="00573C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549A6">
        <w:rPr>
          <w:rFonts w:ascii="Times New Roman" w:hAnsi="Times New Roman" w:cs="Times New Roman"/>
          <w:sz w:val="24"/>
          <w:szCs w:val="24"/>
        </w:rPr>
        <w:t>При расчете значения базового отраслевого норматива затрат на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оказание i-ой муниципальной услуги с учетом показателей отраслевой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специфики соблюдаются ограничения о не превышении значений отдельных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натуральных норм и отдельных видов затрат, определенные в настоящем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Порядке для расчета базового норматива затрат на оказание i-ой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71174E" w:rsidRPr="006549A6" w:rsidRDefault="0031620A" w:rsidP="00573C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549A6">
        <w:rPr>
          <w:rFonts w:ascii="Times New Roman" w:hAnsi="Times New Roman" w:cs="Times New Roman"/>
          <w:sz w:val="24"/>
          <w:szCs w:val="24"/>
        </w:rPr>
        <w:t>Информации о муниципальной услуге с учетом показателей отраслевой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специфики, утвержденной в одной реестровой записи ведомственного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перечня муниципальных услуг (работ), может соответствовать только один</w:t>
      </w:r>
      <w:r w:rsidR="00AD2207" w:rsidRPr="006549A6">
        <w:rPr>
          <w:rFonts w:ascii="Times New Roman" w:hAnsi="Times New Roman" w:cs="Times New Roman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sz w:val="24"/>
          <w:szCs w:val="24"/>
        </w:rPr>
        <w:t>отраслевой корректирующий коэффициент.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28.Территориальный корректирующий коэффициент устанавливается</w:t>
      </w:r>
      <w:r w:rsidR="00AD2207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 разрезе муниципальных учреждений, оказывающей i-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proofErr w:type="spell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</w:t>
      </w:r>
      <w:r w:rsidR="00AD2207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услугу, к базовому нормативу затрат на оказание i-ой муниципальной услуги</w:t>
      </w:r>
      <w:r w:rsidR="00AD2207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отраслевого корректирующего коэффициента, и рассчитывается по</w:t>
      </w:r>
      <w:r w:rsidR="00AD2207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формуле: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942"/>
        <w:gridCol w:w="884"/>
        <w:gridCol w:w="952"/>
        <w:gridCol w:w="1155"/>
      </w:tblGrid>
      <w:tr w:rsidR="0071174E" w:rsidRPr="006549A6" w:rsidTr="00573C93">
        <w:trPr>
          <w:tblCellSpacing w:w="0" w:type="dxa"/>
          <w:jc w:val="center"/>
        </w:trPr>
        <w:tc>
          <w:tcPr>
            <w:tcW w:w="1425" w:type="dxa"/>
            <w:vMerge w:val="restart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тер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у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1 + </w:t>
            </w:r>
          </w:p>
        </w:tc>
        <w:tc>
          <w:tcPr>
            <w:tcW w:w="1875" w:type="dxa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bscript"/>
                <w:lang w:eastAsia="ru-RU"/>
              </w:rPr>
              <w:t xml:space="preserve">ОТ1 + 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bscript"/>
                <w:lang w:eastAsia="ru-RU"/>
              </w:rPr>
              <w:t>ОТ2)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vMerge w:val="restart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 (</w:t>
            </w: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ОТу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- 1) + </w:t>
            </w:r>
          </w:p>
        </w:tc>
        <w:tc>
          <w:tcPr>
            <w:tcW w:w="1845" w:type="dxa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bscript"/>
                <w:lang w:eastAsia="ru-RU"/>
              </w:rPr>
              <w:t>КУ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bscript"/>
                <w:lang w:eastAsia="ru-RU"/>
              </w:rPr>
              <w:t xml:space="preserve"> + </w:t>
            </w: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bscript"/>
                <w:lang w:eastAsia="ru-RU"/>
              </w:rPr>
              <w:t>СНИ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bscript"/>
                <w:lang w:eastAsia="ru-RU"/>
              </w:rPr>
              <w:t>)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vMerge w:val="restart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 (</w:t>
            </w: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СНИу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- 1), где: </w:t>
            </w:r>
          </w:p>
        </w:tc>
      </w:tr>
      <w:tr w:rsidR="0071174E" w:rsidRPr="006549A6" w:rsidTr="00573C9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1174E" w:rsidRPr="006549A6" w:rsidRDefault="0071174E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баз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1174E" w:rsidRPr="006549A6" w:rsidRDefault="0071174E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баз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1174E" w:rsidRPr="006549A6" w:rsidRDefault="0071174E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1174E" w:rsidRPr="006549A6" w:rsidRDefault="0071174E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K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ОТу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территориальный корректирующий коэффициент на оплату труда с начислениями на выплаты по оплате труда работников учреждения;</w:t>
      </w:r>
    </w:p>
    <w:p w:rsidR="0031620A" w:rsidRPr="006549A6" w:rsidRDefault="0071174E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K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СНИу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– территориальный корректирующий коэффициент на коммунальные услуги и на содержание недвижимого имущества. </w:t>
      </w:r>
    </w:p>
    <w:p w:rsidR="0031620A" w:rsidRPr="006549A6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29. Территориальный корректирующий коэффициент на оплату труда с</w:t>
      </w:r>
      <w:r w:rsidR="00AD2207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начислениями на выплаты по оплате труда работников учреждения</w:t>
      </w:r>
      <w:r w:rsidR="00AD2207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рассчитывается по формуле: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75"/>
        <w:gridCol w:w="615"/>
      </w:tblGrid>
      <w:tr w:rsidR="0071174E" w:rsidRPr="006549A6" w:rsidTr="0071174E">
        <w:trPr>
          <w:tblCellSpacing w:w="0" w:type="dxa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ОТу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2475" w:type="dxa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bscript"/>
                <w:lang w:eastAsia="ru-RU"/>
              </w:rPr>
              <w:t xml:space="preserve">ОТ1у + 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bscript"/>
                <w:lang w:eastAsia="ru-RU"/>
              </w:rPr>
              <w:t>ОТ2у)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dxa"/>
            <w:vMerge w:val="restart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где: </w:t>
            </w:r>
          </w:p>
        </w:tc>
      </w:tr>
      <w:tr w:rsidR="0071174E" w:rsidRPr="006549A6" w:rsidTr="0071174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1174E" w:rsidRPr="006549A6" w:rsidRDefault="0071174E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71174E" w:rsidRPr="006549A6" w:rsidRDefault="0071174E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ОТ1у + 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ОТ2у) х </w:t>
            </w: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отр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1174E" w:rsidRPr="006549A6" w:rsidRDefault="0071174E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1174E" w:rsidRPr="006549A6" w:rsidRDefault="0071174E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ОТ1у</w:t>
      </w:r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государственной услуги с показателями отраслевой специфики в у-ом государственной учреждении;</w:t>
      </w:r>
    </w:p>
    <w:p w:rsidR="0071174E" w:rsidRPr="006549A6" w:rsidRDefault="0071174E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ОТ2у</w:t>
      </w:r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услуги, затраты на оплату труда которых учитываются в базовом нормативе на общехозяйственные нужды на оказание i-ой государственной услуги, с показателями отраслевой специфики в у-ом государственной учреждении. 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оплату труда с начислениями на выплаты по оплате труда</w:t>
      </w:r>
      <w:r w:rsidR="00956DD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работников, непосредственно связанных с оказанием i-ой муниципальной</w:t>
      </w:r>
      <w:r w:rsidR="00956DD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услуги, и работников, которые не принимают непосредственного участия в</w:t>
      </w:r>
      <w:r w:rsidR="00956DD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оказании i-ой муниципальной услуги, затраты на оплату труда которых</w:t>
      </w:r>
      <w:r w:rsidR="00956DD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учитываются в базовом нормативе на общехозяйственные нужды на оказание</w:t>
      </w:r>
      <w:r w:rsidR="005F271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i-ой муниципальной услуги, с показателями отраслевой специфики в у-ом</w:t>
      </w:r>
      <w:r w:rsidR="00956DD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учреждении рассчитываются по формулам, определенным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56DD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пунктах 15, 24 настоящего Порядка с использованием следующих</w:t>
      </w:r>
      <w:r w:rsidR="00956DD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показателей: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значений натуральных норм рабочего времени, затрачиваемых</w:t>
      </w:r>
      <w:r w:rsidR="00956DD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работниками при оказанием i-ой муниципальной услуги с учетом</w:t>
      </w:r>
      <w:r w:rsidR="00956DD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отраслевой специфики, используемых при расчете базового</w:t>
      </w:r>
      <w:r w:rsidR="00956DD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норматива затрат на оказание i-ой муниципальной услуги с учетом</w:t>
      </w:r>
      <w:r w:rsidR="00956DD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отраслевой специфики в соответствии с пунктом 27 настоящего</w:t>
      </w:r>
      <w:r w:rsidR="00956DDD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Порядка;</w:t>
      </w:r>
      <w:proofErr w:type="gramEnd"/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размеров повременной (часовой, дневной, месячной, годовой) оплаты</w:t>
      </w:r>
      <w:r w:rsidR="00681BEE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труда работников, непосредственно связанных с оказанием муниципальной</w:t>
      </w:r>
      <w:r w:rsidR="00681BEE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 и не принимающих непосредственного участия в оказании</w:t>
      </w:r>
      <w:r w:rsidR="00681BEE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затраты на оплату труда которых учитываются в</w:t>
      </w:r>
      <w:r w:rsidR="00681BEE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базовом нормативе затрат на общехозяйственные нужды на оказание i-ой</w:t>
      </w:r>
      <w:r w:rsidR="005F271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с учетом окладов (должностных окладов), ставок</w:t>
      </w:r>
      <w:r w:rsidR="00681BEE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заработной платы, выплат компенсационного и стимулирующего характера,</w:t>
      </w:r>
      <w:r w:rsidR="00681BEE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 показателям отраслевой специфики, а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="00681BEE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дополнительными территориальными особенностями оплаты труда</w:t>
      </w:r>
      <w:r w:rsidR="00681BEE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</w:t>
      </w: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у-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учреждения, с начислениями на выплаты</w:t>
      </w:r>
      <w:r w:rsidR="00681BEE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 оплате труда.</w:t>
      </w:r>
    </w:p>
    <w:p w:rsidR="00C77A1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учете территориальных особенностей оплаты труда </w:t>
      </w: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у-</w:t>
      </w:r>
      <w:proofErr w:type="spell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proofErr w:type="gramEnd"/>
      <w:r w:rsidR="00D24B6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учреждения могут использоваться значения</w:t>
      </w:r>
      <w:r w:rsidR="00D24B6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среднемесячной начисленной заработной платы в целом по экономике по</w:t>
      </w:r>
      <w:r w:rsidR="00D24B6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Юргинскому муниципальному району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, по отдельной отрасли</w:t>
      </w:r>
      <w:r w:rsidR="00D24B6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Юргинского муниципального района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, отдельным должностям руководителей, специалистов</w:t>
      </w:r>
      <w:r w:rsidR="005F271B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служащих и профессиям рабочих по </w:t>
      </w:r>
      <w:r w:rsidR="00D24B62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Юргинскому муниципальному району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620A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30. Территориальный корректирующий коэффициент на коммунальные</w:t>
      </w:r>
      <w:r w:rsidR="00CB4384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 и на содержание недвижимого имущества учреждения</w:t>
      </w:r>
      <w:r w:rsidR="00CB4384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рассчитывается по формуле: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923"/>
        <w:gridCol w:w="522"/>
      </w:tblGrid>
      <w:tr w:rsidR="00C77A1A" w:rsidRPr="006549A6" w:rsidTr="00573C93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77A1A" w:rsidRPr="006549A6" w:rsidRDefault="00C77A1A" w:rsidP="006549A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СНИу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0" w:type="auto"/>
            <w:vAlign w:val="center"/>
            <w:hideMark/>
          </w:tcPr>
          <w:p w:rsidR="00C77A1A" w:rsidRPr="006549A6" w:rsidRDefault="00C77A1A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bscript"/>
                <w:lang w:eastAsia="ru-RU"/>
              </w:rPr>
              <w:t>КУу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bscript"/>
                <w:lang w:eastAsia="ru-RU"/>
              </w:rPr>
              <w:t xml:space="preserve"> + </w:t>
            </w: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bscript"/>
                <w:lang w:eastAsia="ru-RU"/>
              </w:rPr>
              <w:t>СНИу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7A1A" w:rsidRPr="006549A6" w:rsidRDefault="00C77A1A" w:rsidP="006549A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где: </w:t>
            </w:r>
          </w:p>
        </w:tc>
      </w:tr>
      <w:tr w:rsidR="00C77A1A" w:rsidRPr="006549A6" w:rsidTr="00573C9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77A1A" w:rsidRPr="006549A6" w:rsidRDefault="00C77A1A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7A1A" w:rsidRPr="006549A6" w:rsidRDefault="00C77A1A" w:rsidP="00654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proofErr w:type="gram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КУ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+ </w:t>
            </w: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СНИ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) * </w:t>
            </w:r>
            <w:proofErr w:type="spellStart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i</w:t>
            </w:r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отр</w:t>
            </w:r>
            <w:proofErr w:type="spellEnd"/>
            <w:r w:rsidRPr="0065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C77A1A" w:rsidRPr="006549A6" w:rsidRDefault="00C77A1A" w:rsidP="006549A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77A1A" w:rsidRPr="006549A6" w:rsidRDefault="00C77A1A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КУу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затраты на коммунальные услуги для оказания i-ой государственной услуги с учетом показателей отраслевой специфики в у-ом государственном учреждении;</w:t>
      </w:r>
    </w:p>
    <w:p w:rsidR="00C77A1A" w:rsidRPr="006549A6" w:rsidRDefault="00C77A1A" w:rsidP="006549A6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6549A6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i</w:t>
      </w:r>
      <w:proofErr w:type="gramEnd"/>
      <w:r w:rsidRPr="006549A6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СНИу</w:t>
      </w:r>
      <w:proofErr w:type="spellEnd"/>
      <w:r w:rsidRPr="006549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затраты на содержание объектов недвижимого имущества, используемого для оказания i-ой государственной услуги, с учетом показателей отраслевой специфики в у-ом государственном учреждении. </w:t>
      </w:r>
    </w:p>
    <w:p w:rsidR="0031620A" w:rsidRPr="006549A6" w:rsidRDefault="0031620A" w:rsidP="006549A6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коммунальные услуги для оказания i-ой муниципальной</w:t>
      </w:r>
      <w:r w:rsidR="00AD4D7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услуги и затраты на содержание объектов недвижимого имущества,</w:t>
      </w:r>
      <w:r w:rsidR="00AD4D7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используемого для оказания i-ой муниципальной услуги, с учетом</w:t>
      </w:r>
      <w:r w:rsidR="00AD4D7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отраслевой специфики в у-ом муниципальном учреждении</w:t>
      </w:r>
      <w:r w:rsidR="00A829D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рассчитываются по формулам, определенным в пунктах 19 - 20 настоящего</w:t>
      </w:r>
      <w:r w:rsidR="00AD4D73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Порядка с использованием следующих показателей: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значений натуральных норм потребления коммунальных услуг и работ</w:t>
      </w:r>
      <w:r w:rsidR="00B103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(услуг) по содержанию недвижимого имущества, используемых при расчете</w:t>
      </w:r>
      <w:r w:rsidR="00B103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базового норматива затрат на оказание i-ой муниципальной услуги с учетом</w:t>
      </w:r>
      <w:r w:rsidR="00B103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отраслевой специфики в соответствии с пунктом 27 настоящего</w:t>
      </w:r>
      <w:r w:rsidR="00B103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Порядка;</w:t>
      </w:r>
    </w:p>
    <w:p w:rsidR="0031620A" w:rsidRPr="006549A6" w:rsidRDefault="0031620A" w:rsidP="006549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коммунальных услуг, определяемой на основе положений</w:t>
      </w:r>
      <w:r w:rsidR="00B103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пункта 26 настоящего Порядка в соответствии со значениями регулируемых</w:t>
      </w:r>
      <w:r w:rsidR="00B103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тарифов организаций коммунального комплекса, предоставляющих</w:t>
      </w:r>
      <w:r w:rsidR="00B103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коммунальные услуги у-ому учреждению, устанавливаемых органами</w:t>
      </w:r>
      <w:r w:rsidR="00B10369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регулирования в соответствии с законодательством Российской Федерации;</w:t>
      </w:r>
    </w:p>
    <w:p w:rsidR="00751A22" w:rsidRPr="006549A6" w:rsidRDefault="00751A22" w:rsidP="006549A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работ (услуг) по содержанию недвижимого имущества,  определяемой на основе положений пункта 26 настоящего Порядка, с учетом</w:t>
      </w:r>
    </w:p>
    <w:p w:rsidR="00751A22" w:rsidRPr="006549A6" w:rsidRDefault="00751A22" w:rsidP="006549A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 территориальных особенностей оплаты труда работников,</w:t>
      </w:r>
    </w:p>
    <w:p w:rsidR="00470841" w:rsidRPr="006549A6" w:rsidRDefault="00751A22" w:rsidP="006549A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выполняющих</w:t>
      </w:r>
      <w:proofErr w:type="gramEnd"/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(услуги) по содержанию недвижимого имущества, принимаемых в соответствии с пунктом 29 настоящего Порядка.</w:t>
      </w:r>
    </w:p>
    <w:p w:rsidR="00751A22" w:rsidRPr="006549A6" w:rsidRDefault="00751A22" w:rsidP="006549A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31. Территориальный корректирующий коэффициент устанавливается</w:t>
      </w:r>
    </w:p>
    <w:p w:rsidR="00573C93" w:rsidRDefault="00751A22" w:rsidP="00573C9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и утверждается в разрезе муниципальных учреждений локальным</w:t>
      </w:r>
      <w:r w:rsidR="003257F7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 актом распорядителя бюджетных средств, в ведении которого</w:t>
      </w:r>
      <w:r w:rsidR="003257F7"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9A6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 муниципальные учреждения.</w:t>
      </w:r>
    </w:p>
    <w:p w:rsidR="00573C93" w:rsidRDefault="00573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 w:type="page"/>
      </w:r>
    </w:p>
    <w:p w:rsidR="0031620A" w:rsidRPr="0068489F" w:rsidRDefault="0031620A" w:rsidP="00573C93">
      <w:pPr>
        <w:autoSpaceDE w:val="0"/>
        <w:autoSpaceDN w:val="0"/>
        <w:adjustRightInd w:val="0"/>
        <w:ind w:left="482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</w:t>
      </w:r>
      <w:r w:rsidR="0068489F"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</w:t>
      </w:r>
      <w:r w:rsidR="00573C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489F"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</w:p>
    <w:p w:rsidR="0031620A" w:rsidRPr="0068489F" w:rsidRDefault="0031620A" w:rsidP="00573C93">
      <w:pPr>
        <w:ind w:left="482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>к Порядку определения нормативных затрат</w:t>
      </w:r>
    </w:p>
    <w:p w:rsidR="00C40466" w:rsidRPr="0068489F" w:rsidRDefault="0031620A" w:rsidP="00573C93">
      <w:pPr>
        <w:ind w:left="482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>на оказание муниципальных услуг (выполнение работ)</w:t>
      </w:r>
      <w:r w:rsidR="0042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>в различных сферах деятельности,</w:t>
      </w:r>
      <w:r w:rsidR="00C40466"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>применяемы</w:t>
      </w:r>
      <w:bookmarkStart w:id="0" w:name="_GoBack"/>
      <w:bookmarkEnd w:id="0"/>
      <w:r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 при </w:t>
      </w:r>
      <w:r w:rsidR="0042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>расчете объема</w:t>
      </w:r>
      <w:r w:rsidR="00C40466"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>финансового обеспечения выполнения</w:t>
      </w:r>
      <w:r w:rsidR="0042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задания на оказание</w:t>
      </w:r>
      <w:r w:rsidR="00423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муниципальных услуг (выполнение работ)</w:t>
      </w:r>
      <w:r w:rsidR="00B833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муниципальными учреждениями </w:t>
      </w:r>
      <w:r w:rsidR="00C40466" w:rsidRPr="0068489F">
        <w:rPr>
          <w:rFonts w:ascii="Times New Roman" w:hAnsi="Times New Roman" w:cs="Times New Roman"/>
          <w:color w:val="000000" w:themeColor="text1"/>
          <w:sz w:val="20"/>
          <w:szCs w:val="20"/>
        </w:rPr>
        <w:t>Юргинского муниципального района</w:t>
      </w:r>
    </w:p>
    <w:p w:rsidR="00677AA8" w:rsidRDefault="00677AA8" w:rsidP="00573C93">
      <w:pPr>
        <w:jc w:val="center"/>
        <w:rPr>
          <w:rFonts w:ascii="Times New Roman" w:hAnsi="Times New Roman" w:cs="Times New Roman"/>
        </w:rPr>
      </w:pPr>
    </w:p>
    <w:p w:rsidR="0031620A" w:rsidRPr="00F26216" w:rsidRDefault="0031620A" w:rsidP="00573C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Значения</w:t>
      </w:r>
    </w:p>
    <w:p w:rsidR="00677AA8" w:rsidRPr="00F26216" w:rsidRDefault="0031620A" w:rsidP="00573C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натуральных норм, используемых при определении базовых нормативов</w:t>
      </w:r>
    </w:p>
    <w:p w:rsidR="00677AA8" w:rsidRPr="00F26216" w:rsidRDefault="0031620A" w:rsidP="00573C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2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затрат (базовых</w:t>
      </w:r>
      <w:r w:rsidR="00677AA8" w:rsidRPr="00F2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нормативов затрат с учетом показателей, отражающих</w:t>
      </w:r>
      <w:proofErr w:type="gramEnd"/>
    </w:p>
    <w:p w:rsidR="00677AA8" w:rsidRPr="00F26216" w:rsidRDefault="0031620A" w:rsidP="00573C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и (или) условия</w:t>
      </w:r>
      <w:r w:rsidR="00677AA8" w:rsidRPr="00F2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(формы) оказания муниципальной услуги)</w:t>
      </w:r>
    </w:p>
    <w:p w:rsidR="0031620A" w:rsidRPr="00F26216" w:rsidRDefault="0031620A" w:rsidP="00573C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оказание муниципальных услуг</w:t>
      </w:r>
    </w:p>
    <w:p w:rsidR="00677AA8" w:rsidRDefault="00677AA8" w:rsidP="00573C93">
      <w:pPr>
        <w:jc w:val="center"/>
        <w:rPr>
          <w:rFonts w:ascii="Times New Roman" w:hAnsi="Times New Roman" w:cs="Times New Roman"/>
        </w:rPr>
      </w:pPr>
    </w:p>
    <w:p w:rsidR="0031620A" w:rsidRPr="00305958" w:rsidRDefault="0031620A" w:rsidP="00573C9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муниципальной услуги </w:t>
      </w:r>
      <w:r w:rsidR="00D63110"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3110"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110"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A4285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31620A" w:rsidRPr="00305958" w:rsidRDefault="0031620A" w:rsidP="00573C9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Уникальный номер реестровой записи </w:t>
      </w:r>
      <w:r w:rsidR="00D63110"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63110"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>)    ______________________________</w:t>
      </w:r>
      <w:r w:rsidR="00A4285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31620A" w:rsidRPr="00305958" w:rsidRDefault="0031620A" w:rsidP="00573C9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Единица измерения показателя объема оказания муниципальной услуги </w:t>
      </w:r>
      <w:r w:rsidR="00D63110"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63110" w:rsidRPr="00305958">
        <w:rPr>
          <w:rFonts w:ascii="Times New Roman" w:hAnsi="Times New Roman" w:cs="Times New Roman"/>
          <w:color w:val="000000" w:themeColor="text1"/>
          <w:sz w:val="24"/>
          <w:szCs w:val="24"/>
        </w:rPr>
        <w:t>)__________</w:t>
      </w:r>
    </w:p>
    <w:p w:rsidR="00D63110" w:rsidRPr="00540DB3" w:rsidRDefault="00D63110" w:rsidP="00573C93">
      <w:pPr>
        <w:jc w:val="left"/>
        <w:rPr>
          <w:rFonts w:ascii="Times New Roman" w:hAnsi="Times New Roman" w:cs="Times New Roman"/>
          <w:color w:val="0070C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D63110" w:rsidRPr="00A60CC2" w:rsidTr="00D63110">
        <w:tc>
          <w:tcPr>
            <w:tcW w:w="2392" w:type="dxa"/>
          </w:tcPr>
          <w:p w:rsidR="00D63110" w:rsidRPr="00A60CC2" w:rsidRDefault="00D63110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натуральной формы</w:t>
            </w:r>
          </w:p>
        </w:tc>
        <w:tc>
          <w:tcPr>
            <w:tcW w:w="2393" w:type="dxa"/>
          </w:tcPr>
          <w:p w:rsidR="00D63110" w:rsidRPr="00A60CC2" w:rsidRDefault="00D63110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 измерения натуральной формы</w:t>
            </w:r>
          </w:p>
        </w:tc>
        <w:tc>
          <w:tcPr>
            <w:tcW w:w="2393" w:type="dxa"/>
          </w:tcPr>
          <w:p w:rsidR="00D63110" w:rsidRPr="00A60CC2" w:rsidRDefault="00D63110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Значение натуральной нормы/срок полезного использования (4)</w:t>
            </w:r>
          </w:p>
        </w:tc>
        <w:tc>
          <w:tcPr>
            <w:tcW w:w="2393" w:type="dxa"/>
          </w:tcPr>
          <w:p w:rsidR="00D63110" w:rsidRPr="00A60CC2" w:rsidRDefault="00D63110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Способ определения значения натуральной нормы (5)</w:t>
            </w:r>
          </w:p>
        </w:tc>
      </w:tr>
      <w:tr w:rsidR="00D63110" w:rsidRPr="00A60CC2" w:rsidTr="00D63110">
        <w:tc>
          <w:tcPr>
            <w:tcW w:w="2392" w:type="dxa"/>
          </w:tcPr>
          <w:p w:rsidR="00D63110" w:rsidRPr="00A60CC2" w:rsidRDefault="00D63110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93" w:type="dxa"/>
          </w:tcPr>
          <w:p w:rsidR="00D63110" w:rsidRPr="00A60CC2" w:rsidRDefault="00D63110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D63110" w:rsidRPr="00A60CC2" w:rsidRDefault="00D63110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93" w:type="dxa"/>
          </w:tcPr>
          <w:p w:rsidR="00D63110" w:rsidRPr="00A60CC2" w:rsidRDefault="00D63110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D63110" w:rsidRPr="00A60CC2" w:rsidTr="00DE1E18">
        <w:tc>
          <w:tcPr>
            <w:tcW w:w="9571" w:type="dxa"/>
            <w:gridSpan w:val="4"/>
          </w:tcPr>
          <w:p w:rsidR="00D63110" w:rsidRPr="00A60CC2" w:rsidRDefault="00D63110" w:rsidP="00573C9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</w:rPr>
              <w:t>1. Натуральные нормы, используемые при определении значения базового норматива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затрат, непосредственно связанных с оказанием муниципальной услуги</w:t>
            </w:r>
          </w:p>
        </w:tc>
      </w:tr>
      <w:tr w:rsidR="009470F7" w:rsidRPr="00A60CC2" w:rsidTr="00DE1E18">
        <w:tc>
          <w:tcPr>
            <w:tcW w:w="9571" w:type="dxa"/>
            <w:gridSpan w:val="4"/>
          </w:tcPr>
          <w:p w:rsidR="009470F7" w:rsidRPr="00A60CC2" w:rsidRDefault="009470F7" w:rsidP="00573C9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</w:rPr>
              <w:t xml:space="preserve">1.1. </w:t>
            </w:r>
            <w:proofErr w:type="gramStart"/>
            <w:r w:rsidRPr="00A60CC2">
              <w:rPr>
                <w:rFonts w:ascii="Times New Roman" w:hAnsi="Times New Roman" w:cs="Times New Roman"/>
                <w:color w:val="000000" w:themeColor="text1"/>
              </w:rPr>
              <w:t>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обеспечение социального страхования от несчастных случаев на производстве и профессиональных заболеваний, в соответствии с трудовым</w:t>
            </w:r>
            <w:proofErr w:type="gramEnd"/>
            <w:r w:rsidRPr="00A60CC2">
              <w:rPr>
                <w:rFonts w:ascii="Times New Roman" w:hAnsi="Times New Roman" w:cs="Times New Roman"/>
                <w:color w:val="000000" w:themeColor="text1"/>
              </w:rPr>
              <w:t xml:space="preserve"> законодательством и иными нормативными правовыми актами, содержащими нормы трудового права (далее 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 xml:space="preserve"> i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начисления на выплаты по оплате труда)</w:t>
            </w: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E1E18">
        <w:tc>
          <w:tcPr>
            <w:tcW w:w="9571" w:type="dxa"/>
            <w:gridSpan w:val="4"/>
          </w:tcPr>
          <w:p w:rsidR="009470F7" w:rsidRPr="00A60CC2" w:rsidRDefault="009470F7" w:rsidP="00573C9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</w:rPr>
              <w:t>1.2. Натуральные нормы, используемые при определении затрат на приобретение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потребляемых (используемых) в процессе оказания муниципальной услуги материальных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запасов и особо ценного движимого имущества</w:t>
            </w: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E1E18">
        <w:tc>
          <w:tcPr>
            <w:tcW w:w="9571" w:type="dxa"/>
            <w:gridSpan w:val="4"/>
          </w:tcPr>
          <w:p w:rsidR="009470F7" w:rsidRPr="00A60CC2" w:rsidRDefault="009470F7" w:rsidP="00573C9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</w:rPr>
              <w:t>1.3. Натуральные нормы, используемые при определении иных затрат, непосредственно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связанных с оказанием муниципальной услуги</w:t>
            </w: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E1E18">
        <w:tc>
          <w:tcPr>
            <w:tcW w:w="9571" w:type="dxa"/>
            <w:gridSpan w:val="4"/>
          </w:tcPr>
          <w:p w:rsidR="009470F7" w:rsidRPr="00A60CC2" w:rsidRDefault="009470F7" w:rsidP="00573C9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</w:rPr>
              <w:t>2. Натуральные нормы, используемые при определении значения базового норматива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затрат на общехозяйственные нужды на оказание муниципальной услуги</w:t>
            </w:r>
          </w:p>
        </w:tc>
      </w:tr>
      <w:tr w:rsidR="009470F7" w:rsidRPr="00A60CC2" w:rsidTr="00DE1E18">
        <w:tc>
          <w:tcPr>
            <w:tcW w:w="9571" w:type="dxa"/>
            <w:gridSpan w:val="4"/>
          </w:tcPr>
          <w:p w:rsidR="009470F7" w:rsidRPr="00A60CC2" w:rsidRDefault="009470F7" w:rsidP="00305958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E1E18">
        <w:tc>
          <w:tcPr>
            <w:tcW w:w="9571" w:type="dxa"/>
            <w:gridSpan w:val="4"/>
          </w:tcPr>
          <w:p w:rsidR="009470F7" w:rsidRPr="00A60CC2" w:rsidRDefault="009470F7" w:rsidP="00573C9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</w:rPr>
              <w:t>2.2. Натуральные нормы, используемые при определении затрат на содержание объектов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недвижимого имущества, используемого для оказания муниципальной услуги</w:t>
            </w: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E1E18">
        <w:tc>
          <w:tcPr>
            <w:tcW w:w="9571" w:type="dxa"/>
            <w:gridSpan w:val="4"/>
          </w:tcPr>
          <w:p w:rsidR="009470F7" w:rsidRPr="00A60CC2" w:rsidRDefault="009470F7" w:rsidP="00573C9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</w:rPr>
              <w:t>2.3. Натуральные нормы, используемые при определении затрат на содержание объектов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особо ценного движимого имущества, используемого для оказания муниципальной услуги</w:t>
            </w: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E1E18">
        <w:tc>
          <w:tcPr>
            <w:tcW w:w="9571" w:type="dxa"/>
            <w:gridSpan w:val="4"/>
          </w:tcPr>
          <w:p w:rsidR="009470F7" w:rsidRPr="00A60CC2" w:rsidRDefault="009470F7" w:rsidP="00573C9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</w:rPr>
              <w:t>2.4. Натуральные нормы, используемые при определении затрат на услуги связи для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оказания муниципальной услуги</w:t>
            </w: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0F7" w:rsidRPr="00A60CC2" w:rsidTr="00DE1E18">
        <w:tc>
          <w:tcPr>
            <w:tcW w:w="9571" w:type="dxa"/>
            <w:gridSpan w:val="4"/>
          </w:tcPr>
          <w:p w:rsidR="009470F7" w:rsidRPr="00A60CC2" w:rsidRDefault="00750728" w:rsidP="00573C9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</w:rPr>
              <w:t>2.5. Натуральные нормы, используемые при определении затрат на приобретение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транспортных услуг для оказания муниципальной услуги</w:t>
            </w:r>
          </w:p>
        </w:tc>
      </w:tr>
      <w:tr w:rsidR="009470F7" w:rsidRPr="00A60CC2" w:rsidTr="00D63110">
        <w:tc>
          <w:tcPr>
            <w:tcW w:w="2392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9470F7" w:rsidRPr="00A60CC2" w:rsidRDefault="009470F7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28" w:rsidRPr="00A60CC2" w:rsidTr="00D63110">
        <w:tc>
          <w:tcPr>
            <w:tcW w:w="2392" w:type="dxa"/>
          </w:tcPr>
          <w:p w:rsidR="00750728" w:rsidRPr="00A60CC2" w:rsidRDefault="00750728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50728" w:rsidRPr="00A60CC2" w:rsidRDefault="00750728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50728" w:rsidRPr="00A60CC2" w:rsidRDefault="00750728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50728" w:rsidRPr="00A60CC2" w:rsidRDefault="00750728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02E3" w:rsidRPr="00A60CC2" w:rsidTr="00DE1E18">
        <w:tc>
          <w:tcPr>
            <w:tcW w:w="9571" w:type="dxa"/>
            <w:gridSpan w:val="4"/>
          </w:tcPr>
          <w:p w:rsidR="00AA02E3" w:rsidRPr="00A60CC2" w:rsidRDefault="00AA02E3" w:rsidP="00573C9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</w:rPr>
              <w:t>2.6. Натуральные нормы, используемые при определении затрат на оплату труда с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начислениями на выплаты по оплате труда работников, которые не принимают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непосредственного участия в оказании муниципальной услуги</w:t>
            </w:r>
          </w:p>
        </w:tc>
      </w:tr>
      <w:tr w:rsidR="00750728" w:rsidRPr="00A60CC2" w:rsidTr="00D63110">
        <w:tc>
          <w:tcPr>
            <w:tcW w:w="2392" w:type="dxa"/>
          </w:tcPr>
          <w:p w:rsidR="00750728" w:rsidRPr="00A60CC2" w:rsidRDefault="00750728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50728" w:rsidRPr="00A60CC2" w:rsidRDefault="00750728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50728" w:rsidRPr="00A60CC2" w:rsidRDefault="00750728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50728" w:rsidRPr="00A60CC2" w:rsidRDefault="00750728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728" w:rsidRPr="00A60CC2" w:rsidTr="00D63110">
        <w:tc>
          <w:tcPr>
            <w:tcW w:w="2392" w:type="dxa"/>
          </w:tcPr>
          <w:p w:rsidR="00750728" w:rsidRPr="00A60CC2" w:rsidRDefault="00750728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50728" w:rsidRPr="00A60CC2" w:rsidRDefault="00750728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50728" w:rsidRPr="00A60CC2" w:rsidRDefault="00750728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50728" w:rsidRPr="00A60CC2" w:rsidRDefault="00750728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02E3" w:rsidRPr="00A60CC2" w:rsidTr="00DE1E18">
        <w:tc>
          <w:tcPr>
            <w:tcW w:w="9571" w:type="dxa"/>
            <w:gridSpan w:val="4"/>
          </w:tcPr>
          <w:p w:rsidR="00AA02E3" w:rsidRPr="00A60CC2" w:rsidRDefault="00AA02E3" w:rsidP="00573C9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CC2">
              <w:rPr>
                <w:rFonts w:ascii="Times New Roman" w:hAnsi="Times New Roman" w:cs="Times New Roman"/>
                <w:color w:val="000000" w:themeColor="text1"/>
              </w:rPr>
              <w:t>2.7. Натуральные нормы, используемые при определении затрат на прочие</w:t>
            </w:r>
            <w:r w:rsidR="00573C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C2">
              <w:rPr>
                <w:rFonts w:ascii="Times New Roman" w:hAnsi="Times New Roman" w:cs="Times New Roman"/>
                <w:color w:val="000000" w:themeColor="text1"/>
              </w:rPr>
              <w:t>общехозяйственные нужды на оказание муниципальной услуги</w:t>
            </w:r>
          </w:p>
        </w:tc>
      </w:tr>
      <w:tr w:rsidR="00750728" w:rsidRPr="00A60CC2" w:rsidTr="00D63110">
        <w:tc>
          <w:tcPr>
            <w:tcW w:w="2392" w:type="dxa"/>
          </w:tcPr>
          <w:p w:rsidR="00750728" w:rsidRPr="00A60CC2" w:rsidRDefault="00750728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50728" w:rsidRPr="00A60CC2" w:rsidRDefault="00750728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50728" w:rsidRPr="00A60CC2" w:rsidRDefault="00750728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50728" w:rsidRPr="00A60CC2" w:rsidRDefault="00750728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02E3" w:rsidRPr="00A60CC2" w:rsidTr="00D63110">
        <w:tc>
          <w:tcPr>
            <w:tcW w:w="2392" w:type="dxa"/>
          </w:tcPr>
          <w:p w:rsidR="00AA02E3" w:rsidRPr="00A60CC2" w:rsidRDefault="00AA02E3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AA02E3" w:rsidRPr="00A60CC2" w:rsidRDefault="00AA02E3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AA02E3" w:rsidRPr="00A60CC2" w:rsidRDefault="00AA02E3" w:rsidP="00305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AA02E3" w:rsidRPr="00A60CC2" w:rsidRDefault="00AA02E3" w:rsidP="00D631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63110" w:rsidRPr="00573C93" w:rsidRDefault="00D63110" w:rsidP="002252D2">
      <w:pPr>
        <w:jc w:val="left"/>
        <w:rPr>
          <w:rFonts w:ascii="Times New Roman" w:hAnsi="Times New Roman" w:cs="Times New Roman"/>
          <w:color w:val="0070C0"/>
          <w:sz w:val="24"/>
          <w:szCs w:val="24"/>
        </w:rPr>
      </w:pPr>
    </w:p>
    <w:p w:rsidR="0031620A" w:rsidRPr="00573C93" w:rsidRDefault="00540DB3" w:rsidP="00540DB3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60F90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наименование муниципальной услуги в соответствии с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ведомственным перечнем муниципальных услуг и работ в случае установления базовых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нормативов затрат на оказание муниципальной услуги и отраслевых корректирующих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коэффициентов.</w:t>
      </w:r>
    </w:p>
    <w:p w:rsidR="0031620A" w:rsidRPr="00573C93" w:rsidRDefault="00540DB3" w:rsidP="00540DB3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уникальный номер реестровой записи ведомственного перечня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услуг и работ.</w:t>
      </w:r>
    </w:p>
    <w:p w:rsidR="0031620A" w:rsidRPr="00573C93" w:rsidRDefault="00540DB3" w:rsidP="00540DB3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(3) - у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единица измерения показателя объема муниципальной услуги в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реестровой записью ведомственного перечня муниципальных услуг и работ.</w:t>
      </w:r>
    </w:p>
    <w:p w:rsidR="0031620A" w:rsidRPr="00573C93" w:rsidRDefault="00540DB3" w:rsidP="00540DB3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нформация о "сроках полезного использования" указывается в годах при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формировании информации о натуральных нормах, используемых при определении затрат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потребляемых (используемых) в процессе оказания муниципальной услуги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материальных запасов и особо ценного движимого имущества, иных затрат,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связанных с оказанием муниципальной услуги, затрат на прочие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общехозяйственные нужды на оказание муниципальной услуги.</w:t>
      </w:r>
      <w:proofErr w:type="gramEnd"/>
    </w:p>
    <w:p w:rsidR="0031620A" w:rsidRPr="00573C93" w:rsidRDefault="00540DB3" w:rsidP="00A60CC2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60F90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CC2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один из используемых способов определения значения натуральных</w:t>
      </w:r>
      <w:r w:rsidR="00A60CC2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норм: на основе стандарта оказания муниципальной услуги с указанием нормативного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акта, утверждающего стандарт оказания муниципальной услуги (вид, дата, номер),</w:t>
      </w:r>
      <w:r w:rsidR="00A60CC2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20A"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метода наиболее эффективного учр</w:t>
      </w:r>
      <w:r w:rsidRPr="00573C93">
        <w:rPr>
          <w:rFonts w:ascii="Times New Roman" w:hAnsi="Times New Roman" w:cs="Times New Roman"/>
          <w:color w:val="000000" w:themeColor="text1"/>
          <w:sz w:val="24"/>
          <w:szCs w:val="24"/>
        </w:rPr>
        <w:t>еждения или медианного метода.</w:t>
      </w:r>
    </w:p>
    <w:sectPr w:rsidR="0031620A" w:rsidRPr="00573C93" w:rsidSect="00170B7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63" w:rsidRDefault="00083F63" w:rsidP="00647BE2">
      <w:r>
        <w:separator/>
      </w:r>
    </w:p>
  </w:endnote>
  <w:endnote w:type="continuationSeparator" w:id="0">
    <w:p w:rsidR="00083F63" w:rsidRDefault="00083F63" w:rsidP="0064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A2" w:rsidRDefault="000A49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63" w:rsidRDefault="00083F63" w:rsidP="00647BE2">
      <w:r>
        <w:separator/>
      </w:r>
    </w:p>
  </w:footnote>
  <w:footnote w:type="continuationSeparator" w:id="0">
    <w:p w:rsidR="00083F63" w:rsidRDefault="00083F63" w:rsidP="0064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6FA5"/>
    <w:multiLevelType w:val="hybridMultilevel"/>
    <w:tmpl w:val="93B2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20A"/>
    <w:rsid w:val="0001521E"/>
    <w:rsid w:val="0002244D"/>
    <w:rsid w:val="0002301C"/>
    <w:rsid w:val="00046D93"/>
    <w:rsid w:val="000514D7"/>
    <w:rsid w:val="00051B8A"/>
    <w:rsid w:val="0007566F"/>
    <w:rsid w:val="00083F63"/>
    <w:rsid w:val="000A096A"/>
    <w:rsid w:val="000A49A2"/>
    <w:rsid w:val="000F0762"/>
    <w:rsid w:val="000F1D20"/>
    <w:rsid w:val="000F6C72"/>
    <w:rsid w:val="0012004F"/>
    <w:rsid w:val="001379FD"/>
    <w:rsid w:val="00142BC4"/>
    <w:rsid w:val="0014667E"/>
    <w:rsid w:val="0015484A"/>
    <w:rsid w:val="00157DBF"/>
    <w:rsid w:val="00170B76"/>
    <w:rsid w:val="00172131"/>
    <w:rsid w:val="00175E69"/>
    <w:rsid w:val="0018115E"/>
    <w:rsid w:val="00197178"/>
    <w:rsid w:val="001A1F38"/>
    <w:rsid w:val="001A59D3"/>
    <w:rsid w:val="001B52F1"/>
    <w:rsid w:val="001C0774"/>
    <w:rsid w:val="001C6EC6"/>
    <w:rsid w:val="001D56B1"/>
    <w:rsid w:val="001E1D5F"/>
    <w:rsid w:val="00200DC5"/>
    <w:rsid w:val="002022B9"/>
    <w:rsid w:val="002134C3"/>
    <w:rsid w:val="0021711D"/>
    <w:rsid w:val="002252D2"/>
    <w:rsid w:val="002344ED"/>
    <w:rsid w:val="0023458F"/>
    <w:rsid w:val="00236654"/>
    <w:rsid w:val="002441D9"/>
    <w:rsid w:val="0024660F"/>
    <w:rsid w:val="00246643"/>
    <w:rsid w:val="00252B7E"/>
    <w:rsid w:val="0025640B"/>
    <w:rsid w:val="00271A85"/>
    <w:rsid w:val="002A04E5"/>
    <w:rsid w:val="002A39E4"/>
    <w:rsid w:val="002E13FB"/>
    <w:rsid w:val="002E1D16"/>
    <w:rsid w:val="002E32B2"/>
    <w:rsid w:val="002E5201"/>
    <w:rsid w:val="00305958"/>
    <w:rsid w:val="0031620A"/>
    <w:rsid w:val="00321B75"/>
    <w:rsid w:val="003257F7"/>
    <w:rsid w:val="00331391"/>
    <w:rsid w:val="003334EE"/>
    <w:rsid w:val="00333B7D"/>
    <w:rsid w:val="003767E5"/>
    <w:rsid w:val="00377E76"/>
    <w:rsid w:val="003832D3"/>
    <w:rsid w:val="00397983"/>
    <w:rsid w:val="003C500B"/>
    <w:rsid w:val="003C7217"/>
    <w:rsid w:val="003D0557"/>
    <w:rsid w:val="003D3CBA"/>
    <w:rsid w:val="003F560A"/>
    <w:rsid w:val="00402FD0"/>
    <w:rsid w:val="00423E9F"/>
    <w:rsid w:val="00427168"/>
    <w:rsid w:val="00470841"/>
    <w:rsid w:val="00473B67"/>
    <w:rsid w:val="004809AA"/>
    <w:rsid w:val="0048166A"/>
    <w:rsid w:val="004A17AD"/>
    <w:rsid w:val="004A6A69"/>
    <w:rsid w:val="004B1671"/>
    <w:rsid w:val="004B1F01"/>
    <w:rsid w:val="004B3EF0"/>
    <w:rsid w:val="004C52D8"/>
    <w:rsid w:val="004D43F7"/>
    <w:rsid w:val="004D7004"/>
    <w:rsid w:val="005030C9"/>
    <w:rsid w:val="00511213"/>
    <w:rsid w:val="0051341C"/>
    <w:rsid w:val="00534121"/>
    <w:rsid w:val="005344A2"/>
    <w:rsid w:val="00540DB3"/>
    <w:rsid w:val="00556B14"/>
    <w:rsid w:val="00560138"/>
    <w:rsid w:val="00560DDA"/>
    <w:rsid w:val="00573C93"/>
    <w:rsid w:val="00573F84"/>
    <w:rsid w:val="00577FC3"/>
    <w:rsid w:val="00580591"/>
    <w:rsid w:val="0058456F"/>
    <w:rsid w:val="005A1DAD"/>
    <w:rsid w:val="005A3621"/>
    <w:rsid w:val="005B02F9"/>
    <w:rsid w:val="005C3AE6"/>
    <w:rsid w:val="005C5B9F"/>
    <w:rsid w:val="005D29A2"/>
    <w:rsid w:val="005D7C73"/>
    <w:rsid w:val="005E4384"/>
    <w:rsid w:val="005E6A59"/>
    <w:rsid w:val="005F271B"/>
    <w:rsid w:val="00602F36"/>
    <w:rsid w:val="00604A07"/>
    <w:rsid w:val="006060D1"/>
    <w:rsid w:val="00632D17"/>
    <w:rsid w:val="006423A8"/>
    <w:rsid w:val="006424B9"/>
    <w:rsid w:val="00647BE2"/>
    <w:rsid w:val="006549A6"/>
    <w:rsid w:val="00674280"/>
    <w:rsid w:val="00675375"/>
    <w:rsid w:val="00677AA8"/>
    <w:rsid w:val="00681BEE"/>
    <w:rsid w:val="0068489F"/>
    <w:rsid w:val="00695920"/>
    <w:rsid w:val="006A0FE8"/>
    <w:rsid w:val="006B2FD5"/>
    <w:rsid w:val="006B51BF"/>
    <w:rsid w:val="006C73BD"/>
    <w:rsid w:val="006F08AC"/>
    <w:rsid w:val="006F6177"/>
    <w:rsid w:val="0070332B"/>
    <w:rsid w:val="00703BFC"/>
    <w:rsid w:val="0071174E"/>
    <w:rsid w:val="00717891"/>
    <w:rsid w:val="007209F2"/>
    <w:rsid w:val="00740133"/>
    <w:rsid w:val="00741E80"/>
    <w:rsid w:val="00750728"/>
    <w:rsid w:val="00751A22"/>
    <w:rsid w:val="00753B98"/>
    <w:rsid w:val="00760DAE"/>
    <w:rsid w:val="00760F90"/>
    <w:rsid w:val="00772196"/>
    <w:rsid w:val="007818E8"/>
    <w:rsid w:val="00786C4A"/>
    <w:rsid w:val="00795DDD"/>
    <w:rsid w:val="007A43AA"/>
    <w:rsid w:val="007B110C"/>
    <w:rsid w:val="007B4E3D"/>
    <w:rsid w:val="007C6285"/>
    <w:rsid w:val="007E2E62"/>
    <w:rsid w:val="00802B51"/>
    <w:rsid w:val="00805761"/>
    <w:rsid w:val="00817235"/>
    <w:rsid w:val="008301A5"/>
    <w:rsid w:val="00831040"/>
    <w:rsid w:val="008356D8"/>
    <w:rsid w:val="00837EBD"/>
    <w:rsid w:val="008424B0"/>
    <w:rsid w:val="00844713"/>
    <w:rsid w:val="0085707B"/>
    <w:rsid w:val="00875A31"/>
    <w:rsid w:val="00882663"/>
    <w:rsid w:val="00886BC0"/>
    <w:rsid w:val="00893861"/>
    <w:rsid w:val="008A56C6"/>
    <w:rsid w:val="008A7BC9"/>
    <w:rsid w:val="008B3859"/>
    <w:rsid w:val="008C7C4B"/>
    <w:rsid w:val="008D0A2A"/>
    <w:rsid w:val="008D0E27"/>
    <w:rsid w:val="008D1D8F"/>
    <w:rsid w:val="00917AD0"/>
    <w:rsid w:val="00923A9F"/>
    <w:rsid w:val="00933300"/>
    <w:rsid w:val="00940EDE"/>
    <w:rsid w:val="00943B83"/>
    <w:rsid w:val="009470F7"/>
    <w:rsid w:val="00956DDD"/>
    <w:rsid w:val="0097283F"/>
    <w:rsid w:val="00981061"/>
    <w:rsid w:val="00986865"/>
    <w:rsid w:val="00996291"/>
    <w:rsid w:val="009B5825"/>
    <w:rsid w:val="009C4AAF"/>
    <w:rsid w:val="009D228E"/>
    <w:rsid w:val="009D40B5"/>
    <w:rsid w:val="00A03545"/>
    <w:rsid w:val="00A35E5E"/>
    <w:rsid w:val="00A4285D"/>
    <w:rsid w:val="00A60CC2"/>
    <w:rsid w:val="00A7210D"/>
    <w:rsid w:val="00A80D09"/>
    <w:rsid w:val="00A829D3"/>
    <w:rsid w:val="00A85080"/>
    <w:rsid w:val="00A90A57"/>
    <w:rsid w:val="00A9103B"/>
    <w:rsid w:val="00A940CE"/>
    <w:rsid w:val="00A96F43"/>
    <w:rsid w:val="00AA02E3"/>
    <w:rsid w:val="00AA5B07"/>
    <w:rsid w:val="00AB7EF6"/>
    <w:rsid w:val="00AC0BF8"/>
    <w:rsid w:val="00AD2139"/>
    <w:rsid w:val="00AD2207"/>
    <w:rsid w:val="00AD4D73"/>
    <w:rsid w:val="00AF130F"/>
    <w:rsid w:val="00B10369"/>
    <w:rsid w:val="00B11311"/>
    <w:rsid w:val="00B16300"/>
    <w:rsid w:val="00B27CAC"/>
    <w:rsid w:val="00B33608"/>
    <w:rsid w:val="00B4332D"/>
    <w:rsid w:val="00B45EBE"/>
    <w:rsid w:val="00B644F2"/>
    <w:rsid w:val="00B7630A"/>
    <w:rsid w:val="00B818F4"/>
    <w:rsid w:val="00B833A6"/>
    <w:rsid w:val="00BA345C"/>
    <w:rsid w:val="00BA5D33"/>
    <w:rsid w:val="00BA762E"/>
    <w:rsid w:val="00BB5211"/>
    <w:rsid w:val="00BC7DCC"/>
    <w:rsid w:val="00BD1E61"/>
    <w:rsid w:val="00BE2327"/>
    <w:rsid w:val="00BE61E2"/>
    <w:rsid w:val="00BF0915"/>
    <w:rsid w:val="00BF13EC"/>
    <w:rsid w:val="00C116AC"/>
    <w:rsid w:val="00C21BD7"/>
    <w:rsid w:val="00C2634C"/>
    <w:rsid w:val="00C40466"/>
    <w:rsid w:val="00C41452"/>
    <w:rsid w:val="00C77A1A"/>
    <w:rsid w:val="00CB4384"/>
    <w:rsid w:val="00CB5884"/>
    <w:rsid w:val="00CB62D4"/>
    <w:rsid w:val="00CC0586"/>
    <w:rsid w:val="00CF19B5"/>
    <w:rsid w:val="00D0174F"/>
    <w:rsid w:val="00D20629"/>
    <w:rsid w:val="00D24B62"/>
    <w:rsid w:val="00D26974"/>
    <w:rsid w:val="00D63110"/>
    <w:rsid w:val="00D6708D"/>
    <w:rsid w:val="00D81794"/>
    <w:rsid w:val="00D838E4"/>
    <w:rsid w:val="00D87CFE"/>
    <w:rsid w:val="00DA1C29"/>
    <w:rsid w:val="00DB0D33"/>
    <w:rsid w:val="00DC1A04"/>
    <w:rsid w:val="00DC4CEC"/>
    <w:rsid w:val="00DE1E18"/>
    <w:rsid w:val="00DE737A"/>
    <w:rsid w:val="00E165E6"/>
    <w:rsid w:val="00E40A93"/>
    <w:rsid w:val="00E71E34"/>
    <w:rsid w:val="00E748B3"/>
    <w:rsid w:val="00E9098A"/>
    <w:rsid w:val="00EA2002"/>
    <w:rsid w:val="00EC5D16"/>
    <w:rsid w:val="00ED2511"/>
    <w:rsid w:val="00ED25C1"/>
    <w:rsid w:val="00ED53DB"/>
    <w:rsid w:val="00EE776C"/>
    <w:rsid w:val="00EF50FB"/>
    <w:rsid w:val="00F01713"/>
    <w:rsid w:val="00F26216"/>
    <w:rsid w:val="00F33A82"/>
    <w:rsid w:val="00F43152"/>
    <w:rsid w:val="00F4565B"/>
    <w:rsid w:val="00F619D7"/>
    <w:rsid w:val="00F7450A"/>
    <w:rsid w:val="00F958A6"/>
    <w:rsid w:val="00FC4A3A"/>
    <w:rsid w:val="00FD0AD4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paragraph" w:styleId="1">
    <w:name w:val="heading 1"/>
    <w:basedOn w:val="a"/>
    <w:next w:val="a"/>
    <w:link w:val="10"/>
    <w:qFormat/>
    <w:rsid w:val="003767E5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0A2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63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67E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767E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767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B7D"/>
  </w:style>
  <w:style w:type="paragraph" w:styleId="a7">
    <w:name w:val="List Paragraph"/>
    <w:basedOn w:val="a"/>
    <w:uiPriority w:val="34"/>
    <w:qFormat/>
    <w:rsid w:val="00473B6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38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838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7BE2"/>
  </w:style>
  <w:style w:type="paragraph" w:styleId="ac">
    <w:name w:val="footer"/>
    <w:basedOn w:val="a"/>
    <w:link w:val="ad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7BE2"/>
  </w:style>
  <w:style w:type="paragraph" w:customStyle="1" w:styleId="Style2">
    <w:name w:val="Style2"/>
    <w:basedOn w:val="a"/>
    <w:uiPriority w:val="99"/>
    <w:rsid w:val="008424B0"/>
    <w:pPr>
      <w:widowControl w:val="0"/>
      <w:autoSpaceDE w:val="0"/>
      <w:autoSpaceDN w:val="0"/>
      <w:adjustRightInd w:val="0"/>
      <w:spacing w:line="24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24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24B0"/>
    <w:pPr>
      <w:widowControl w:val="0"/>
      <w:autoSpaceDE w:val="0"/>
      <w:autoSpaceDN w:val="0"/>
      <w:adjustRightInd w:val="0"/>
      <w:spacing w:line="30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24B0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6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492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424B0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8424B0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8424B0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8424B0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8424B0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F619D7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46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8EA201-AA61-47F1-83D2-453948AF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7551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20</cp:revision>
  <cp:lastPrinted>2017-03-03T02:38:00Z</cp:lastPrinted>
  <dcterms:created xsi:type="dcterms:W3CDTF">2017-03-01T02:27:00Z</dcterms:created>
  <dcterms:modified xsi:type="dcterms:W3CDTF">2017-03-13T04:44:00Z</dcterms:modified>
</cp:coreProperties>
</file>