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B2" w:rsidRDefault="00504CB2" w:rsidP="004256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256A6" w:rsidRPr="00C035CA" w:rsidRDefault="004256A6" w:rsidP="004256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35CA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4256A6" w:rsidRPr="00C035CA" w:rsidRDefault="004256A6" w:rsidP="004256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5CA">
        <w:rPr>
          <w:rFonts w:ascii="Times New Roman" w:hAnsi="Times New Roman" w:cs="Times New Roman"/>
          <w:sz w:val="24"/>
          <w:szCs w:val="24"/>
        </w:rPr>
        <w:t>заседания антинаркотической комиссии администрации</w:t>
      </w:r>
    </w:p>
    <w:p w:rsidR="004256A6" w:rsidRPr="00C035CA" w:rsidRDefault="004256A6" w:rsidP="004256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5CA">
        <w:rPr>
          <w:rFonts w:ascii="Times New Roman" w:hAnsi="Times New Roman" w:cs="Times New Roman"/>
          <w:sz w:val="24"/>
          <w:szCs w:val="24"/>
        </w:rPr>
        <w:t xml:space="preserve"> Юргинского муниципального </w:t>
      </w:r>
      <w:r w:rsidR="00501865" w:rsidRPr="00C035CA">
        <w:rPr>
          <w:rFonts w:ascii="Times New Roman" w:hAnsi="Times New Roman" w:cs="Times New Roman"/>
          <w:sz w:val="24"/>
          <w:szCs w:val="24"/>
        </w:rPr>
        <w:t>округа</w:t>
      </w:r>
    </w:p>
    <w:p w:rsidR="004256A6" w:rsidRPr="00C035CA" w:rsidRDefault="004256A6" w:rsidP="004256A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256A6" w:rsidRPr="00C035CA" w:rsidRDefault="00F60D05" w:rsidP="004256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30.03.2023</w:t>
      </w:r>
      <w:r w:rsidR="004256A6" w:rsidRPr="00C035CA">
        <w:rPr>
          <w:rFonts w:ascii="Times New Roman" w:hAnsi="Times New Roman" w:cs="Times New Roman"/>
          <w:b/>
          <w:sz w:val="24"/>
          <w:szCs w:val="24"/>
        </w:rPr>
        <w:tab/>
      </w:r>
      <w:r w:rsidR="004256A6" w:rsidRPr="00C035C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722EB5" w:rsidRPr="00C035CA" w:rsidRDefault="00722EB5" w:rsidP="004256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EB5" w:rsidRPr="00C035CA" w:rsidRDefault="00722EB5" w:rsidP="00010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35CA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комиссии: </w:t>
      </w:r>
      <w:r w:rsidRPr="00C035CA">
        <w:rPr>
          <w:rFonts w:ascii="Times New Roman" w:hAnsi="Times New Roman" w:cs="Times New Roman"/>
          <w:sz w:val="24"/>
          <w:szCs w:val="24"/>
        </w:rPr>
        <w:t>Дадашов Д.К. – глава</w:t>
      </w:r>
      <w:r w:rsidR="003C2381" w:rsidRPr="00C035CA">
        <w:rPr>
          <w:rFonts w:ascii="Times New Roman" w:hAnsi="Times New Roman" w:cs="Times New Roman"/>
          <w:sz w:val="24"/>
          <w:szCs w:val="24"/>
        </w:rPr>
        <w:t xml:space="preserve"> </w:t>
      </w:r>
      <w:r w:rsidRPr="00C035CA">
        <w:rPr>
          <w:rFonts w:ascii="Times New Roman" w:hAnsi="Times New Roman" w:cs="Times New Roman"/>
          <w:sz w:val="24"/>
          <w:szCs w:val="24"/>
        </w:rPr>
        <w:t>Юргинского муниципального округа.</w:t>
      </w:r>
    </w:p>
    <w:p w:rsidR="004256A6" w:rsidRPr="00C035CA" w:rsidRDefault="004256A6" w:rsidP="000100C8">
      <w:pPr>
        <w:pStyle w:val="a3"/>
        <w:spacing w:before="0" w:beforeAutospacing="0" w:after="0" w:afterAutospacing="0" w:line="276" w:lineRule="auto"/>
        <w:jc w:val="both"/>
      </w:pPr>
      <w:r w:rsidRPr="00C035CA">
        <w:rPr>
          <w:b/>
        </w:rPr>
        <w:t>Заместитель председателя комиссии:</w:t>
      </w:r>
      <w:r w:rsidR="002A351C" w:rsidRPr="00C035CA">
        <w:rPr>
          <w:b/>
        </w:rPr>
        <w:t xml:space="preserve"> </w:t>
      </w:r>
      <w:r w:rsidR="00206431" w:rsidRPr="00C035CA">
        <w:t>Гордеева С.В.</w:t>
      </w:r>
      <w:r w:rsidR="007A408F" w:rsidRPr="00C035CA">
        <w:t xml:space="preserve"> – заместитель главы Юргинского муниципального округа по </w:t>
      </w:r>
      <w:r w:rsidR="00206431" w:rsidRPr="00C035CA">
        <w:t>социальным</w:t>
      </w:r>
      <w:r w:rsidR="000B55A7">
        <w:t xml:space="preserve"> вопросам</w:t>
      </w:r>
      <w:r w:rsidRPr="00C035CA">
        <w:t xml:space="preserve">      </w:t>
      </w:r>
    </w:p>
    <w:p w:rsidR="004256A6" w:rsidRPr="00C035CA" w:rsidRDefault="004256A6" w:rsidP="000100C8">
      <w:pPr>
        <w:pStyle w:val="a3"/>
        <w:tabs>
          <w:tab w:val="left" w:pos="0"/>
        </w:tabs>
        <w:spacing w:before="0" w:beforeAutospacing="0" w:after="0" w:afterAutospacing="0" w:line="276" w:lineRule="auto"/>
        <w:jc w:val="both"/>
      </w:pPr>
      <w:r w:rsidRPr="00C035CA">
        <w:rPr>
          <w:b/>
        </w:rPr>
        <w:t>Секретарь комиссии</w:t>
      </w:r>
      <w:r w:rsidRPr="00C035CA">
        <w:t xml:space="preserve">: </w:t>
      </w:r>
      <w:r w:rsidR="00206431" w:rsidRPr="00C035CA">
        <w:t>Вербицкая В.А.</w:t>
      </w:r>
      <w:r w:rsidRPr="00C035CA">
        <w:t xml:space="preserve">  – </w:t>
      </w:r>
      <w:r w:rsidR="00206431" w:rsidRPr="00C035CA">
        <w:t>помощник заместителя главы Юргинского муниципального округа по социальным вопросам</w:t>
      </w:r>
    </w:p>
    <w:p w:rsidR="00206431" w:rsidRPr="00C035CA" w:rsidRDefault="00206431" w:rsidP="00206431">
      <w:pPr>
        <w:pStyle w:val="a3"/>
        <w:widowControl w:val="0"/>
        <w:tabs>
          <w:tab w:val="left" w:pos="0"/>
        </w:tabs>
        <w:spacing w:before="0" w:beforeAutospacing="0" w:after="0" w:afterAutospacing="0" w:line="276" w:lineRule="auto"/>
        <w:jc w:val="center"/>
        <w:rPr>
          <w:b/>
        </w:rPr>
      </w:pPr>
      <w:bookmarkStart w:id="0" w:name="_GoBack"/>
      <w:bookmarkEnd w:id="0"/>
    </w:p>
    <w:p w:rsidR="001E0F4F" w:rsidRPr="000B55A7" w:rsidRDefault="00206431" w:rsidP="000B55A7">
      <w:pPr>
        <w:pStyle w:val="a3"/>
        <w:widowControl w:val="0"/>
        <w:tabs>
          <w:tab w:val="left" w:pos="0"/>
        </w:tabs>
        <w:spacing w:before="0" w:beforeAutospacing="0" w:after="0" w:afterAutospacing="0"/>
        <w:jc w:val="center"/>
        <w:rPr>
          <w:rFonts w:eastAsia="Calibri"/>
          <w:lang w:eastAsia="en-US"/>
        </w:rPr>
      </w:pPr>
      <w:r w:rsidRPr="000B55A7">
        <w:rPr>
          <w:b/>
        </w:rPr>
        <w:t>Повестка заседания</w:t>
      </w:r>
    </w:p>
    <w:p w:rsidR="001E0F4F" w:rsidRPr="000B55A7" w:rsidRDefault="001E0F4F" w:rsidP="000B55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0B55A7" w:rsidRPr="000B55A7" w:rsidTr="00161820">
        <w:tc>
          <w:tcPr>
            <w:tcW w:w="2235" w:type="dxa"/>
          </w:tcPr>
          <w:p w:rsidR="000B55A7" w:rsidRPr="000B55A7" w:rsidRDefault="000B55A7" w:rsidP="000B55A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55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вопрос</w:t>
            </w:r>
          </w:p>
        </w:tc>
        <w:tc>
          <w:tcPr>
            <w:tcW w:w="7336" w:type="dxa"/>
          </w:tcPr>
          <w:p w:rsidR="000B55A7" w:rsidRPr="000B55A7" w:rsidRDefault="000B55A7" w:rsidP="000B55A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55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 анализе преступлений и проблемных вопросов, связанных с незаконным оборотом наркотических средств на территории ЮМО  по итогам 2022 года и истекший период 2023</w:t>
            </w:r>
          </w:p>
        </w:tc>
      </w:tr>
      <w:tr w:rsidR="000B55A7" w:rsidRPr="000B55A7" w:rsidTr="00161820">
        <w:tc>
          <w:tcPr>
            <w:tcW w:w="2235" w:type="dxa"/>
          </w:tcPr>
          <w:p w:rsidR="000B55A7" w:rsidRPr="000B55A7" w:rsidRDefault="000B55A7" w:rsidP="000B5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A7">
              <w:rPr>
                <w:rFonts w:ascii="Times New Roman" w:hAnsi="Times New Roman" w:cs="Times New Roman"/>
                <w:sz w:val="24"/>
                <w:szCs w:val="24"/>
              </w:rPr>
              <w:t>Докладчик:</w:t>
            </w:r>
          </w:p>
        </w:tc>
        <w:tc>
          <w:tcPr>
            <w:tcW w:w="7336" w:type="dxa"/>
          </w:tcPr>
          <w:p w:rsidR="000B55A7" w:rsidRPr="000B55A7" w:rsidRDefault="000B55A7" w:rsidP="000B5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5A7">
              <w:rPr>
                <w:rFonts w:ascii="Times New Roman" w:hAnsi="Times New Roman" w:cs="Times New Roman"/>
                <w:b/>
                <w:sz w:val="24"/>
                <w:szCs w:val="24"/>
              </w:rPr>
              <w:t>Полтавский Максим Юрьевич</w:t>
            </w:r>
            <w:r w:rsidRPr="000B55A7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отделения по </w:t>
            </w:r>
            <w:proofErr w:type="gramStart"/>
            <w:r w:rsidRPr="000B55A7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0B55A7">
              <w:rPr>
                <w:rFonts w:ascii="Times New Roman" w:hAnsi="Times New Roman" w:cs="Times New Roman"/>
                <w:sz w:val="24"/>
                <w:szCs w:val="24"/>
              </w:rPr>
              <w:t xml:space="preserve"> оборотом наркотиков  межмуниципального отдела «Юргинский», капитан полиции;</w:t>
            </w:r>
          </w:p>
          <w:p w:rsidR="000B55A7" w:rsidRPr="000B55A7" w:rsidRDefault="000B55A7" w:rsidP="000B5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A7" w:rsidRPr="000B55A7" w:rsidRDefault="000B55A7" w:rsidP="000B5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Лиман Елена </w:t>
            </w:r>
            <w:r w:rsidRPr="000B55A7">
              <w:rPr>
                <w:rFonts w:ascii="Times New Roman" w:hAnsi="Times New Roman" w:cs="Times New Roman"/>
                <w:b/>
                <w:sz w:val="24"/>
                <w:szCs w:val="24"/>
              </w:rPr>
              <w:t>Игоревна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0B55A7">
              <w:rPr>
                <w:rFonts w:ascii="Times New Roman" w:hAnsi="Times New Roman" w:cs="Times New Roman"/>
                <w:sz w:val="24"/>
                <w:szCs w:val="24"/>
              </w:rPr>
              <w:t>Юргинская межрайонная прокуратура, помощник прокурора</w:t>
            </w:r>
          </w:p>
        </w:tc>
      </w:tr>
      <w:tr w:rsidR="000B55A7" w:rsidRPr="000B55A7" w:rsidTr="00161820">
        <w:tc>
          <w:tcPr>
            <w:tcW w:w="2235" w:type="dxa"/>
          </w:tcPr>
          <w:p w:rsidR="000B55A7" w:rsidRPr="000B55A7" w:rsidRDefault="000B55A7" w:rsidP="000B55A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55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вопрос:</w:t>
            </w:r>
          </w:p>
        </w:tc>
        <w:tc>
          <w:tcPr>
            <w:tcW w:w="7336" w:type="dxa"/>
          </w:tcPr>
          <w:p w:rsidR="000B55A7" w:rsidRPr="000B55A7" w:rsidRDefault="000B55A7" w:rsidP="000B55A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55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 обстоятельствах, связанных с фактами отравления граждан наркотическими средствами, в том числе с летальным исходом по итогам 2022 года за истекший период 2023 года</w:t>
            </w:r>
          </w:p>
        </w:tc>
      </w:tr>
      <w:tr w:rsidR="000B55A7" w:rsidRPr="000B55A7" w:rsidTr="00161820">
        <w:trPr>
          <w:trHeight w:val="629"/>
        </w:trPr>
        <w:tc>
          <w:tcPr>
            <w:tcW w:w="2235" w:type="dxa"/>
          </w:tcPr>
          <w:p w:rsidR="000B55A7" w:rsidRPr="000B55A7" w:rsidRDefault="000B55A7" w:rsidP="000B5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A7">
              <w:rPr>
                <w:rFonts w:ascii="Times New Roman" w:hAnsi="Times New Roman" w:cs="Times New Roman"/>
                <w:sz w:val="24"/>
                <w:szCs w:val="24"/>
              </w:rPr>
              <w:t>Докладчики:</w:t>
            </w:r>
          </w:p>
        </w:tc>
        <w:tc>
          <w:tcPr>
            <w:tcW w:w="7336" w:type="dxa"/>
          </w:tcPr>
          <w:p w:rsidR="000B55A7" w:rsidRPr="000B55A7" w:rsidRDefault="000B55A7" w:rsidP="000B5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5A7">
              <w:rPr>
                <w:rFonts w:ascii="Times New Roman" w:hAnsi="Times New Roman" w:cs="Times New Roman"/>
                <w:b/>
                <w:sz w:val="24"/>
                <w:szCs w:val="24"/>
              </w:rPr>
              <w:t>Хихлич</w:t>
            </w:r>
            <w:proofErr w:type="spellEnd"/>
            <w:r w:rsidRPr="000B5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Николаевна</w:t>
            </w:r>
            <w:r w:rsidRPr="000B55A7">
              <w:rPr>
                <w:rFonts w:ascii="Times New Roman" w:hAnsi="Times New Roman" w:cs="Times New Roman"/>
                <w:sz w:val="24"/>
                <w:szCs w:val="24"/>
              </w:rPr>
              <w:t xml:space="preserve"> - подростковый врач – нарколог ГБУЗ «Юргинская городская больница»</w:t>
            </w:r>
          </w:p>
        </w:tc>
      </w:tr>
      <w:tr w:rsidR="000B55A7" w:rsidRPr="000B55A7" w:rsidTr="00161820">
        <w:tc>
          <w:tcPr>
            <w:tcW w:w="2235" w:type="dxa"/>
          </w:tcPr>
          <w:p w:rsidR="000B55A7" w:rsidRPr="000B55A7" w:rsidRDefault="000B55A7" w:rsidP="000B55A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55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вопрос:</w:t>
            </w:r>
          </w:p>
        </w:tc>
        <w:tc>
          <w:tcPr>
            <w:tcW w:w="7336" w:type="dxa"/>
          </w:tcPr>
          <w:p w:rsidR="000B55A7" w:rsidRPr="000B55A7" w:rsidRDefault="000B55A7" w:rsidP="000B55A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0B55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результатах социально психологического тестирования обучающихся ЮМО и проводимой работе с лицами, отказавшиеся от его прохождения либо не прошедших тестирование без уважительных причин</w:t>
            </w:r>
            <w:proofErr w:type="gramEnd"/>
          </w:p>
        </w:tc>
      </w:tr>
      <w:tr w:rsidR="000B55A7" w:rsidRPr="000B55A7" w:rsidTr="00161820">
        <w:trPr>
          <w:trHeight w:val="424"/>
        </w:trPr>
        <w:tc>
          <w:tcPr>
            <w:tcW w:w="2235" w:type="dxa"/>
          </w:tcPr>
          <w:p w:rsidR="000B55A7" w:rsidRPr="000B55A7" w:rsidRDefault="000B55A7" w:rsidP="000B5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A7">
              <w:rPr>
                <w:rFonts w:ascii="Times New Roman" w:hAnsi="Times New Roman" w:cs="Times New Roman"/>
                <w:sz w:val="24"/>
                <w:szCs w:val="24"/>
              </w:rPr>
              <w:t>Докладчик:</w:t>
            </w:r>
          </w:p>
        </w:tc>
        <w:tc>
          <w:tcPr>
            <w:tcW w:w="7336" w:type="dxa"/>
          </w:tcPr>
          <w:p w:rsidR="000B55A7" w:rsidRPr="000B55A7" w:rsidRDefault="000B55A7" w:rsidP="000B5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A7">
              <w:rPr>
                <w:rFonts w:ascii="Times New Roman" w:hAnsi="Times New Roman" w:cs="Times New Roman"/>
                <w:b/>
                <w:sz w:val="24"/>
                <w:szCs w:val="24"/>
              </w:rPr>
              <w:t>Ахметова Наталья Петровна</w:t>
            </w:r>
            <w:r w:rsidRPr="000B55A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B55A7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0B55A7">
              <w:rPr>
                <w:rFonts w:ascii="Times New Roman" w:hAnsi="Times New Roman" w:cs="Times New Roman"/>
                <w:sz w:val="24"/>
                <w:szCs w:val="24"/>
              </w:rPr>
              <w:t>. начальника Управления образования администрация Юргинского муниципального округа</w:t>
            </w:r>
          </w:p>
        </w:tc>
      </w:tr>
      <w:tr w:rsidR="000B55A7" w:rsidRPr="000B55A7" w:rsidTr="00161820">
        <w:trPr>
          <w:trHeight w:val="276"/>
        </w:trPr>
        <w:tc>
          <w:tcPr>
            <w:tcW w:w="2235" w:type="dxa"/>
          </w:tcPr>
          <w:p w:rsidR="000B55A7" w:rsidRPr="000B55A7" w:rsidRDefault="000B55A7" w:rsidP="000B55A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55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вопрос</w:t>
            </w:r>
          </w:p>
        </w:tc>
        <w:tc>
          <w:tcPr>
            <w:tcW w:w="7336" w:type="dxa"/>
          </w:tcPr>
          <w:p w:rsidR="000B55A7" w:rsidRPr="000B55A7" w:rsidRDefault="000B55A7" w:rsidP="000B55A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55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 обеспечении в летний период 2023 года организованными формами занятости и отдыха несовершеннолетних</w:t>
            </w:r>
          </w:p>
        </w:tc>
      </w:tr>
      <w:tr w:rsidR="000B55A7" w:rsidRPr="000B55A7" w:rsidTr="00161820">
        <w:trPr>
          <w:trHeight w:val="649"/>
        </w:trPr>
        <w:tc>
          <w:tcPr>
            <w:tcW w:w="2235" w:type="dxa"/>
          </w:tcPr>
          <w:p w:rsidR="000B55A7" w:rsidRPr="000B55A7" w:rsidRDefault="000B55A7" w:rsidP="000B5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A7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Докладчик: </w:t>
            </w:r>
          </w:p>
          <w:p w:rsidR="000B55A7" w:rsidRPr="000B55A7" w:rsidRDefault="000B55A7" w:rsidP="000B5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A7" w:rsidRPr="000B55A7" w:rsidRDefault="000B55A7" w:rsidP="000B5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0B55A7" w:rsidRPr="000B55A7" w:rsidRDefault="000B55A7" w:rsidP="000B5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55A7">
              <w:rPr>
                <w:sz w:val="24"/>
                <w:szCs w:val="24"/>
              </w:rPr>
              <w:t xml:space="preserve"> </w:t>
            </w:r>
            <w:r w:rsidRPr="000B55A7">
              <w:rPr>
                <w:rFonts w:ascii="Times New Roman" w:hAnsi="Times New Roman" w:cs="Times New Roman"/>
                <w:b/>
                <w:sz w:val="24"/>
                <w:szCs w:val="24"/>
              </w:rPr>
              <w:t>Ахметова Наталья Петровна</w:t>
            </w:r>
            <w:r w:rsidRPr="000B55A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B55A7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0B55A7">
              <w:rPr>
                <w:rFonts w:ascii="Times New Roman" w:hAnsi="Times New Roman" w:cs="Times New Roman"/>
                <w:sz w:val="24"/>
                <w:szCs w:val="24"/>
              </w:rPr>
              <w:t>. начальника Управления образования администрация Юргинского муниципального округа;</w:t>
            </w:r>
          </w:p>
          <w:p w:rsidR="000B55A7" w:rsidRPr="000B55A7" w:rsidRDefault="000B55A7" w:rsidP="000B5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B55A7">
              <w:rPr>
                <w:rFonts w:ascii="Times New Roman" w:hAnsi="Times New Roman" w:cs="Times New Roman"/>
                <w:b/>
                <w:sz w:val="24"/>
                <w:szCs w:val="24"/>
              </w:rPr>
              <w:t>Кадилкина</w:t>
            </w:r>
            <w:proofErr w:type="spellEnd"/>
            <w:r w:rsidRPr="000B5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Юрьевна</w:t>
            </w:r>
            <w:r w:rsidRPr="000B55A7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начальника Управления культуры, молодёжной политики и спорта администрация Юргинского муниципального округа;</w:t>
            </w:r>
          </w:p>
          <w:p w:rsidR="000B55A7" w:rsidRPr="000B55A7" w:rsidRDefault="000B55A7" w:rsidP="000B5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B55A7">
              <w:rPr>
                <w:rFonts w:ascii="Times New Roman" w:hAnsi="Times New Roman" w:cs="Times New Roman"/>
                <w:b/>
                <w:sz w:val="24"/>
                <w:szCs w:val="24"/>
              </w:rPr>
              <w:t>Сайдаль</w:t>
            </w:r>
            <w:proofErr w:type="spellEnd"/>
            <w:r w:rsidRPr="000B5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Дарья Сергеевна</w:t>
            </w:r>
            <w:r w:rsidRPr="000B55A7"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Управления социальной защиты населения администрация Юргинского муниципального округа</w:t>
            </w:r>
          </w:p>
        </w:tc>
      </w:tr>
    </w:tbl>
    <w:p w:rsidR="000B55A7" w:rsidRDefault="000B55A7" w:rsidP="00C035CA">
      <w:pPr>
        <w:pStyle w:val="a3"/>
        <w:widowControl w:val="0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951D13" w:rsidRPr="00C035CA" w:rsidRDefault="007470D4" w:rsidP="00C035CA">
      <w:pPr>
        <w:pStyle w:val="a3"/>
        <w:widowControl w:val="0"/>
        <w:tabs>
          <w:tab w:val="left" w:pos="0"/>
        </w:tabs>
        <w:spacing w:before="0" w:beforeAutospacing="0" w:after="0" w:afterAutospacing="0"/>
        <w:jc w:val="both"/>
      </w:pPr>
      <w:r w:rsidRPr="00CE1782">
        <w:rPr>
          <w:sz w:val="26"/>
          <w:szCs w:val="26"/>
        </w:rPr>
        <w:tab/>
      </w:r>
      <w:r w:rsidRPr="00C035CA">
        <w:t xml:space="preserve">Председатель комиссии Д.К. </w:t>
      </w:r>
      <w:proofErr w:type="spellStart"/>
      <w:r w:rsidR="00951D13" w:rsidRPr="00C035CA">
        <w:t>Дадашов</w:t>
      </w:r>
      <w:proofErr w:type="spellEnd"/>
      <w:r w:rsidR="00951D13" w:rsidRPr="00C035CA">
        <w:t xml:space="preserve"> предложил открыть заседание антинаркотической комиссии Юргинского муниципального округа</w:t>
      </w:r>
      <w:r w:rsidRPr="00C035CA">
        <w:t xml:space="preserve"> и рассмотреть вопросы</w:t>
      </w:r>
      <w:r w:rsidR="00951D13" w:rsidRPr="00C035CA">
        <w:t>.</w:t>
      </w:r>
    </w:p>
    <w:p w:rsidR="00347D49" w:rsidRPr="00C035CA" w:rsidRDefault="00347D49" w:rsidP="00C03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035CA" w:rsidRPr="00C035CA" w:rsidRDefault="004D79B2" w:rsidP="00C035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5CA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 w:rsidR="002A351C" w:rsidRPr="00C035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79CA" w:rsidRDefault="009E79CA" w:rsidP="00C035C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5CA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0B55A7" w:rsidRPr="000B55A7">
        <w:rPr>
          <w:rFonts w:ascii="Times New Roman" w:hAnsi="Times New Roman" w:cs="Times New Roman"/>
          <w:b/>
          <w:i/>
          <w:sz w:val="24"/>
          <w:szCs w:val="24"/>
        </w:rPr>
        <w:t>Об анализе преступлений и проблемных вопросов, связанных с незаконным оборотом наркотических средств на территории ЮМО  по итогам 2022 года и истекший период 2023</w:t>
      </w:r>
      <w:r w:rsidR="00562A5F" w:rsidRPr="00C035C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»</w:t>
      </w:r>
      <w:r w:rsidRPr="00C035CA">
        <w:rPr>
          <w:rFonts w:ascii="Times New Roman" w:hAnsi="Times New Roman" w:cs="Times New Roman"/>
          <w:i/>
          <w:sz w:val="24"/>
          <w:szCs w:val="24"/>
        </w:rPr>
        <w:t>.</w:t>
      </w:r>
    </w:p>
    <w:p w:rsidR="00C035CA" w:rsidRPr="00C035CA" w:rsidRDefault="00C035CA" w:rsidP="00C035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5CA" w:rsidRPr="00C035CA" w:rsidRDefault="001E0F4F" w:rsidP="00C035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5CA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A652CF" w:rsidRDefault="00C035CA" w:rsidP="00A652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35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Полтавский Максим Юрьевич</w:t>
      </w:r>
      <w:r w:rsidRPr="00C035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Начальник отделения по </w:t>
      </w:r>
      <w:proofErr w:type="gramStart"/>
      <w:r w:rsidRPr="00C035CA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контролю за</w:t>
      </w:r>
      <w:proofErr w:type="gramEnd"/>
      <w:r w:rsidRPr="00C035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оборотом наркотиков  межмуниципальн</w:t>
      </w:r>
      <w:r w:rsidR="00A652CF">
        <w:rPr>
          <w:rFonts w:ascii="Times New Roman" w:eastAsia="Calibri" w:hAnsi="Times New Roman" w:cs="Times New Roman"/>
          <w:sz w:val="24"/>
          <w:szCs w:val="24"/>
          <w:lang w:eastAsia="en-US"/>
        </w:rPr>
        <w:t>ого отдела «Юргинский», капитан полиции</w:t>
      </w:r>
    </w:p>
    <w:p w:rsidR="00A652CF" w:rsidRPr="00A652CF" w:rsidRDefault="00A652CF" w:rsidP="00A652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652CF">
        <w:rPr>
          <w:rFonts w:ascii="Times New Roman" w:hAnsi="Times New Roman" w:cs="Times New Roman"/>
          <w:sz w:val="24"/>
          <w:szCs w:val="24"/>
        </w:rPr>
        <w:t xml:space="preserve">По состоянию на 30.03.2023 года на территории Юргинского муниципального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652CF">
        <w:rPr>
          <w:rFonts w:ascii="Times New Roman" w:hAnsi="Times New Roman" w:cs="Times New Roman"/>
          <w:sz w:val="24"/>
          <w:szCs w:val="24"/>
        </w:rPr>
        <w:t>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2CF">
        <w:rPr>
          <w:rFonts w:ascii="Times New Roman" w:hAnsi="Times New Roman" w:cs="Times New Roman"/>
          <w:sz w:val="24"/>
          <w:szCs w:val="24"/>
        </w:rPr>
        <w:t>задержано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2C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2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лица совершивших преступления по линии НОН (2022 год - 4). </w:t>
      </w:r>
    </w:p>
    <w:p w:rsidR="00A652CF" w:rsidRPr="00A652CF" w:rsidRDefault="00A652CF" w:rsidP="00A65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CF">
        <w:rPr>
          <w:rFonts w:ascii="Times New Roman" w:hAnsi="Times New Roman" w:cs="Times New Roman"/>
          <w:sz w:val="24"/>
          <w:szCs w:val="24"/>
        </w:rPr>
        <w:t>Всего за отчетный период возбуждено 5 уголовных дел (в 2022 году - 7).</w:t>
      </w:r>
    </w:p>
    <w:p w:rsidR="00A652CF" w:rsidRPr="00A652CF" w:rsidRDefault="00A652CF" w:rsidP="00A6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2CF">
        <w:rPr>
          <w:rFonts w:ascii="Times New Roman" w:hAnsi="Times New Roman" w:cs="Times New Roman"/>
          <w:sz w:val="24"/>
          <w:szCs w:val="24"/>
        </w:rPr>
        <w:t xml:space="preserve">Задержанные лица по территориям: </w:t>
      </w:r>
      <w:proofErr w:type="spellStart"/>
      <w:r w:rsidRPr="00A652CF">
        <w:rPr>
          <w:rFonts w:ascii="Times New Roman" w:hAnsi="Times New Roman" w:cs="Times New Roman"/>
          <w:sz w:val="24"/>
          <w:szCs w:val="24"/>
        </w:rPr>
        <w:t>Макурино</w:t>
      </w:r>
      <w:proofErr w:type="spellEnd"/>
      <w:r w:rsidRPr="00A652CF">
        <w:rPr>
          <w:rFonts w:ascii="Times New Roman" w:hAnsi="Times New Roman" w:cs="Times New Roman"/>
          <w:sz w:val="24"/>
          <w:szCs w:val="24"/>
        </w:rPr>
        <w:t>, Пятково, Талая</w:t>
      </w:r>
      <w:proofErr w:type="gramStart"/>
      <w:r w:rsidRPr="00A652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52C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652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652CF">
        <w:rPr>
          <w:rFonts w:ascii="Times New Roman" w:hAnsi="Times New Roman" w:cs="Times New Roman"/>
          <w:sz w:val="24"/>
          <w:szCs w:val="24"/>
        </w:rPr>
        <w:t xml:space="preserve"> 2022 году </w:t>
      </w:r>
      <w:proofErr w:type="spellStart"/>
      <w:r w:rsidRPr="00A652CF">
        <w:rPr>
          <w:rFonts w:ascii="Times New Roman" w:hAnsi="Times New Roman" w:cs="Times New Roman"/>
          <w:sz w:val="24"/>
          <w:szCs w:val="24"/>
        </w:rPr>
        <w:t>Копылово</w:t>
      </w:r>
      <w:proofErr w:type="spellEnd"/>
      <w:r w:rsidRPr="00A652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52CF">
        <w:rPr>
          <w:rFonts w:ascii="Times New Roman" w:hAnsi="Times New Roman" w:cs="Times New Roman"/>
          <w:sz w:val="24"/>
          <w:szCs w:val="24"/>
        </w:rPr>
        <w:t>Елгино</w:t>
      </w:r>
      <w:proofErr w:type="spellEnd"/>
      <w:r w:rsidRPr="00A652CF">
        <w:rPr>
          <w:rFonts w:ascii="Times New Roman" w:hAnsi="Times New Roman" w:cs="Times New Roman"/>
          <w:sz w:val="24"/>
          <w:szCs w:val="24"/>
        </w:rPr>
        <w:t xml:space="preserve">, Талая, Юрга – 2). </w:t>
      </w:r>
    </w:p>
    <w:p w:rsidR="00A652CF" w:rsidRPr="00A652CF" w:rsidRDefault="00A652CF" w:rsidP="00A6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2CF">
        <w:rPr>
          <w:rFonts w:ascii="Times New Roman" w:hAnsi="Times New Roman" w:cs="Times New Roman"/>
          <w:sz w:val="24"/>
          <w:szCs w:val="24"/>
        </w:rPr>
        <w:t xml:space="preserve">На территории Юргинского муниципального округа преобладают наркотические </w:t>
      </w:r>
      <w:proofErr w:type="gramStart"/>
      <w:r w:rsidRPr="00A652CF">
        <w:rPr>
          <w:rFonts w:ascii="Times New Roman" w:hAnsi="Times New Roman" w:cs="Times New Roman"/>
          <w:sz w:val="24"/>
          <w:szCs w:val="24"/>
        </w:rPr>
        <w:t>средства</w:t>
      </w:r>
      <w:proofErr w:type="gramEnd"/>
      <w:r w:rsidRPr="00A652CF">
        <w:rPr>
          <w:rFonts w:ascii="Times New Roman" w:hAnsi="Times New Roman" w:cs="Times New Roman"/>
          <w:sz w:val="24"/>
          <w:szCs w:val="24"/>
        </w:rPr>
        <w:t xml:space="preserve"> такие как Марихуана, которая является дикорастущим растением и произрастает в доступных местах вблизи населенных пунктов. Потребителями являются в основном местные жители.</w:t>
      </w:r>
    </w:p>
    <w:p w:rsidR="00A652CF" w:rsidRPr="00A652CF" w:rsidRDefault="00A652CF" w:rsidP="00A6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2CF">
        <w:rPr>
          <w:rFonts w:ascii="Times New Roman" w:hAnsi="Times New Roman" w:cs="Times New Roman"/>
          <w:sz w:val="24"/>
          <w:szCs w:val="24"/>
        </w:rPr>
        <w:t>По зарегистрированным уголовным делам всего изъято из незаконного оборота наркотиков почти столько же, сколько и в прошлом году, это 1581 грамм (2022 г. - 1585). Из них марихуаны 1429 грамм (в 2022 году – 1585 грамм), гашиш – 142 грамма (в 2022 году - 0), маковая солома 10 грамм (в 2022 году – 0 грамм).</w:t>
      </w:r>
    </w:p>
    <w:p w:rsidR="00A652CF" w:rsidRPr="00A652CF" w:rsidRDefault="00A652CF" w:rsidP="00A65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2CF">
        <w:rPr>
          <w:rFonts w:ascii="Times New Roman" w:hAnsi="Times New Roman" w:cs="Times New Roman"/>
          <w:sz w:val="24"/>
          <w:szCs w:val="24"/>
        </w:rPr>
        <w:t>За отчетный период на территории Юргинского муниципального округа несовершеннолетние не задерживались.</w:t>
      </w:r>
    </w:p>
    <w:p w:rsidR="00A652CF" w:rsidRPr="00A652CF" w:rsidRDefault="00A652CF" w:rsidP="00A6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2CF">
        <w:rPr>
          <w:rFonts w:ascii="Times New Roman" w:hAnsi="Times New Roman" w:cs="Times New Roman"/>
          <w:sz w:val="24"/>
          <w:szCs w:val="24"/>
        </w:rPr>
        <w:t xml:space="preserve">Административные правонарушения по линии НОН </w:t>
      </w:r>
      <w:r w:rsidRPr="00A652CF">
        <w:rPr>
          <w:rFonts w:ascii="Times New Roman" w:hAnsi="Times New Roman" w:cs="Times New Roman"/>
          <w:color w:val="000000"/>
          <w:sz w:val="24"/>
          <w:szCs w:val="24"/>
        </w:rPr>
        <w:t>за отчетный период не выявлялись, так же как и в прошлом году.</w:t>
      </w:r>
    </w:p>
    <w:p w:rsidR="00A652CF" w:rsidRPr="00A652CF" w:rsidRDefault="00A652CF" w:rsidP="00A6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2CF">
        <w:rPr>
          <w:rFonts w:ascii="Times New Roman" w:hAnsi="Times New Roman" w:cs="Times New Roman"/>
          <w:sz w:val="24"/>
          <w:szCs w:val="24"/>
        </w:rPr>
        <w:t xml:space="preserve">Зарегистрирован 1 факт смерти от передозировки наркотическими средствами на территории Юргинского муниципального округа д. Проскоково причина смерти, отравление морфином. В 2022 году также был зарегистрирован 1 факт передозировки на ст. Юрга -2. </w:t>
      </w:r>
    </w:p>
    <w:p w:rsidR="00A652CF" w:rsidRPr="00A652CF" w:rsidRDefault="00A652CF" w:rsidP="00A652C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CF">
        <w:rPr>
          <w:rFonts w:ascii="Times New Roman" w:hAnsi="Times New Roman" w:cs="Times New Roman"/>
          <w:sz w:val="24"/>
          <w:szCs w:val="24"/>
        </w:rPr>
        <w:tab/>
        <w:t>С целью стабилизации наркоситуации сотрудники Межмуниципального отдела МВД России «Юргинский» приняли участие в антинаркотических операциях и акциях: «</w:t>
      </w:r>
      <w:proofErr w:type="spellStart"/>
      <w:r w:rsidRPr="00A652CF">
        <w:rPr>
          <w:rFonts w:ascii="Times New Roman" w:hAnsi="Times New Roman" w:cs="Times New Roman"/>
          <w:sz w:val="24"/>
          <w:szCs w:val="24"/>
        </w:rPr>
        <w:t>Наркопритон</w:t>
      </w:r>
      <w:proofErr w:type="spellEnd"/>
      <w:r w:rsidRPr="00A652CF">
        <w:rPr>
          <w:rFonts w:ascii="Times New Roman" w:hAnsi="Times New Roman" w:cs="Times New Roman"/>
          <w:sz w:val="24"/>
          <w:szCs w:val="24"/>
        </w:rPr>
        <w:t xml:space="preserve"> 1 этап», «Будущее без наркотиков», «Сообщи, где торгуют смертью 1 этап».</w:t>
      </w:r>
      <w:r w:rsidRPr="00A652CF">
        <w:rPr>
          <w:rFonts w:ascii="Times New Roman" w:hAnsi="Times New Roman" w:cs="Times New Roman"/>
          <w:sz w:val="24"/>
          <w:szCs w:val="24"/>
        </w:rPr>
        <w:tab/>
      </w:r>
    </w:p>
    <w:p w:rsidR="00A652CF" w:rsidRPr="00A652CF" w:rsidRDefault="00A652CF" w:rsidP="00A652C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CF">
        <w:rPr>
          <w:rFonts w:ascii="Times New Roman" w:hAnsi="Times New Roman" w:cs="Times New Roman"/>
          <w:sz w:val="24"/>
          <w:szCs w:val="24"/>
        </w:rPr>
        <w:tab/>
        <w:t>Мероприятия по данным акциям проводились в основном в образовательных учреждениях, направленные на нетерпимое отношение к наркотикам в среде несовершеннолетних, недопущения совершения правонарушений и преступлений по линии НОН.</w:t>
      </w:r>
    </w:p>
    <w:p w:rsidR="00A652CF" w:rsidRPr="00A652CF" w:rsidRDefault="00A652CF" w:rsidP="00A652C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CF">
        <w:rPr>
          <w:rFonts w:ascii="Times New Roman" w:hAnsi="Times New Roman" w:cs="Times New Roman"/>
          <w:sz w:val="24"/>
          <w:szCs w:val="24"/>
        </w:rPr>
        <w:tab/>
        <w:t>Все мероприятия освещались в средствах массовой информации и сети интернет.</w:t>
      </w:r>
    </w:p>
    <w:p w:rsidR="00A652CF" w:rsidRDefault="00A652CF" w:rsidP="00C03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52CF" w:rsidRDefault="00A652CF" w:rsidP="00C03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554">
        <w:rPr>
          <w:rFonts w:ascii="Times New Roman" w:hAnsi="Times New Roman" w:cs="Times New Roman"/>
          <w:b/>
          <w:sz w:val="24"/>
          <w:szCs w:val="24"/>
        </w:rPr>
        <w:t xml:space="preserve">Лиман Елена Игоревна - </w:t>
      </w:r>
      <w:r w:rsidRPr="00E74554">
        <w:rPr>
          <w:rFonts w:ascii="Times New Roman" w:hAnsi="Times New Roman" w:cs="Times New Roman"/>
          <w:sz w:val="24"/>
          <w:szCs w:val="24"/>
        </w:rPr>
        <w:t>Юргинская межрайонная прокуратура, помощник прокурора</w:t>
      </w:r>
    </w:p>
    <w:p w:rsidR="004A33A5" w:rsidRDefault="00E74554" w:rsidP="00C035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доклада прилагается.</w:t>
      </w:r>
    </w:p>
    <w:p w:rsidR="004A33A5" w:rsidRDefault="004A33A5" w:rsidP="00C035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5CA" w:rsidRPr="00C035CA" w:rsidRDefault="00C50FC9" w:rsidP="00C035C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35CA">
        <w:rPr>
          <w:rFonts w:ascii="Times New Roman" w:hAnsi="Times New Roman" w:cs="Times New Roman"/>
          <w:b/>
          <w:sz w:val="24"/>
          <w:szCs w:val="24"/>
        </w:rPr>
        <w:t>По второму вопросу:</w:t>
      </w:r>
      <w:r w:rsidRPr="00C035C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E0F4F" w:rsidRPr="00C035CA" w:rsidRDefault="00C035CA" w:rsidP="00C035C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5CA">
        <w:rPr>
          <w:rFonts w:ascii="Times New Roman" w:hAnsi="Times New Roman" w:cs="Times New Roman"/>
          <w:i/>
          <w:sz w:val="24"/>
          <w:szCs w:val="24"/>
        </w:rPr>
        <w:t>«</w:t>
      </w:r>
      <w:r w:rsidR="00A652CF" w:rsidRPr="000B55A7">
        <w:rPr>
          <w:rFonts w:ascii="Times New Roman" w:hAnsi="Times New Roman" w:cs="Times New Roman"/>
          <w:b/>
          <w:i/>
          <w:sz w:val="24"/>
          <w:szCs w:val="24"/>
        </w:rPr>
        <w:t>Об обстоятельствах, связанных с фактами отравления граждан наркотическими средствами, в том числе с летальным исходом по итогам 2022 года за истекший период 2023 года</w:t>
      </w:r>
      <w:r w:rsidRPr="00C035CA">
        <w:rPr>
          <w:rFonts w:ascii="Times New Roman" w:hAnsi="Times New Roman" w:cs="Times New Roman"/>
          <w:i/>
          <w:sz w:val="24"/>
          <w:szCs w:val="24"/>
        </w:rPr>
        <w:t>»</w:t>
      </w:r>
    </w:p>
    <w:p w:rsidR="00C035CA" w:rsidRDefault="00C035CA" w:rsidP="00C035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35CA" w:rsidRDefault="00C035CA" w:rsidP="00C035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5CA">
        <w:rPr>
          <w:rFonts w:ascii="Times New Roman" w:hAnsi="Times New Roman" w:cs="Times New Roman"/>
          <w:b/>
          <w:sz w:val="24"/>
          <w:szCs w:val="24"/>
        </w:rPr>
        <w:t>Слушали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652CF" w:rsidRPr="004A33A5" w:rsidRDefault="00A652CF" w:rsidP="00C03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52CF">
        <w:rPr>
          <w:rFonts w:ascii="Times New Roman" w:hAnsi="Times New Roman" w:cs="Times New Roman"/>
          <w:b/>
          <w:sz w:val="24"/>
          <w:szCs w:val="24"/>
        </w:rPr>
        <w:t>Хихлич</w:t>
      </w:r>
      <w:proofErr w:type="spellEnd"/>
      <w:r w:rsidRPr="00A652CF">
        <w:rPr>
          <w:rFonts w:ascii="Times New Roman" w:hAnsi="Times New Roman" w:cs="Times New Roman"/>
          <w:b/>
          <w:sz w:val="24"/>
          <w:szCs w:val="24"/>
        </w:rPr>
        <w:t xml:space="preserve"> Ольга Николаевна - </w:t>
      </w:r>
      <w:r w:rsidRPr="004A33A5">
        <w:rPr>
          <w:rFonts w:ascii="Times New Roman" w:hAnsi="Times New Roman" w:cs="Times New Roman"/>
          <w:sz w:val="24"/>
          <w:szCs w:val="24"/>
        </w:rPr>
        <w:t>подростковый врач – нарколог ГБУЗ «Юргинская городская больница»</w:t>
      </w:r>
    </w:p>
    <w:p w:rsidR="00E86D32" w:rsidRDefault="00E86D32" w:rsidP="00C035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4935"/>
        <w:gridCol w:w="1397"/>
        <w:gridCol w:w="1116"/>
        <w:gridCol w:w="1563"/>
      </w:tblGrid>
      <w:tr w:rsidR="004C3951" w:rsidTr="004C3951">
        <w:tc>
          <w:tcPr>
            <w:tcW w:w="560" w:type="dxa"/>
          </w:tcPr>
          <w:p w:rsidR="00E86D32" w:rsidRDefault="00E86D32" w:rsidP="00C035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35" w:type="dxa"/>
          </w:tcPr>
          <w:p w:rsidR="00E86D32" w:rsidRDefault="00E86D32" w:rsidP="00C035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97" w:type="dxa"/>
          </w:tcPr>
          <w:p w:rsidR="00E86D32" w:rsidRDefault="00E86D32" w:rsidP="00C035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16" w:type="dxa"/>
          </w:tcPr>
          <w:p w:rsidR="00E86D32" w:rsidRDefault="00E86D32" w:rsidP="00C035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563" w:type="dxa"/>
          </w:tcPr>
          <w:p w:rsidR="00E86D32" w:rsidRDefault="00E86D32" w:rsidP="00E86D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(3 мес.)</w:t>
            </w:r>
          </w:p>
        </w:tc>
      </w:tr>
      <w:tr w:rsidR="004C3951" w:rsidTr="004A33A5">
        <w:trPr>
          <w:trHeight w:val="2542"/>
        </w:trPr>
        <w:tc>
          <w:tcPr>
            <w:tcW w:w="560" w:type="dxa"/>
          </w:tcPr>
          <w:p w:rsidR="00E86D32" w:rsidRDefault="00E86D32" w:rsidP="00E8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A5" w:rsidRPr="00E86D32" w:rsidRDefault="004A33A5" w:rsidP="00E8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E86D32" w:rsidRDefault="00E86D32" w:rsidP="00E8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Диспансеризация с диагнозом:</w:t>
            </w:r>
          </w:p>
          <w:p w:rsidR="00E86D32" w:rsidRDefault="00E86D32" w:rsidP="00E8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учете состоит</w:t>
            </w:r>
          </w:p>
          <w:p w:rsidR="00E86D32" w:rsidRDefault="00E86D32" w:rsidP="00E8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Взято</w:t>
            </w:r>
          </w:p>
          <w:p w:rsidR="00E86D32" w:rsidRDefault="00E86D32" w:rsidP="00E8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Умерло</w:t>
            </w:r>
          </w:p>
          <w:p w:rsidR="00E86D32" w:rsidRDefault="00E86D32" w:rsidP="00E8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D32" w:rsidRDefault="00E86D32" w:rsidP="00E8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Хронический алкоголизм</w:t>
            </w:r>
          </w:p>
          <w:p w:rsidR="00E86D32" w:rsidRDefault="00E86D32" w:rsidP="00E8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Состоит</w:t>
            </w:r>
          </w:p>
          <w:p w:rsidR="00E86D32" w:rsidRDefault="00E86D32" w:rsidP="00E8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Взято </w:t>
            </w:r>
          </w:p>
          <w:p w:rsidR="00E86D32" w:rsidRPr="00E86D32" w:rsidRDefault="00E86D32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Умерло</w:t>
            </w:r>
          </w:p>
        </w:tc>
        <w:tc>
          <w:tcPr>
            <w:tcW w:w="1397" w:type="dxa"/>
          </w:tcPr>
          <w:p w:rsidR="00E86D32" w:rsidRDefault="00E86D32" w:rsidP="00E8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D32" w:rsidRDefault="00E86D32" w:rsidP="00E8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86D32" w:rsidRDefault="00E86D32" w:rsidP="00E8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6D32" w:rsidRDefault="00E86D32" w:rsidP="00E8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86D32" w:rsidRDefault="00E86D32" w:rsidP="00E8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A5" w:rsidRDefault="004A33A5" w:rsidP="00E8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D32" w:rsidRDefault="00E86D32" w:rsidP="00E8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  <w:p w:rsidR="00E86D32" w:rsidRDefault="00E86D32" w:rsidP="00E8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86D32" w:rsidRPr="00E86D32" w:rsidRDefault="00E86D32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</w:tcPr>
          <w:p w:rsidR="00E86D32" w:rsidRDefault="00E86D32" w:rsidP="00E8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D32" w:rsidRDefault="00E86D32" w:rsidP="00E8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E86D32" w:rsidRDefault="00E86D32" w:rsidP="00E8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6D32" w:rsidRDefault="00E86D32" w:rsidP="00E8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6D32" w:rsidRDefault="00E86D32" w:rsidP="00E8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A5" w:rsidRDefault="004A33A5" w:rsidP="00E8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D32" w:rsidRDefault="00E86D32" w:rsidP="00E8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  <w:p w:rsidR="00E86D32" w:rsidRDefault="00E86D32" w:rsidP="00E8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86D32" w:rsidRPr="00E86D32" w:rsidRDefault="00E86D32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E86D32" w:rsidRDefault="00E86D32" w:rsidP="00E8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D32" w:rsidRDefault="00E86D32" w:rsidP="00E8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E86D32" w:rsidRDefault="00E86D32" w:rsidP="00E8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6D32" w:rsidRDefault="00E86D32" w:rsidP="00E8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6D32" w:rsidRDefault="00E86D32" w:rsidP="00E8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A5" w:rsidRDefault="004A33A5" w:rsidP="00E8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D32" w:rsidRDefault="00E86D32" w:rsidP="00E8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:rsidR="00E86D32" w:rsidRDefault="00E86D32" w:rsidP="00E8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6D32" w:rsidRPr="00E86D32" w:rsidRDefault="00E86D32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33A5" w:rsidTr="004C3951">
        <w:trPr>
          <w:trHeight w:val="6369"/>
        </w:trPr>
        <w:tc>
          <w:tcPr>
            <w:tcW w:w="560" w:type="dxa"/>
          </w:tcPr>
          <w:p w:rsidR="004A33A5" w:rsidRDefault="004A33A5" w:rsidP="00E8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5" w:type="dxa"/>
          </w:tcPr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A5">
              <w:rPr>
                <w:rFonts w:ascii="Times New Roman" w:hAnsi="Times New Roman" w:cs="Times New Roman"/>
                <w:sz w:val="24"/>
                <w:szCs w:val="24"/>
              </w:rPr>
              <w:t>Профилактический учет:</w:t>
            </w: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A5">
              <w:rPr>
                <w:rFonts w:ascii="Times New Roman" w:hAnsi="Times New Roman" w:cs="Times New Roman"/>
                <w:sz w:val="24"/>
                <w:szCs w:val="24"/>
              </w:rPr>
              <w:t>- Эпизодическое употребление наркотических средств:</w:t>
            </w: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A5">
              <w:rPr>
                <w:rFonts w:ascii="Times New Roman" w:hAnsi="Times New Roman" w:cs="Times New Roman"/>
                <w:sz w:val="24"/>
                <w:szCs w:val="24"/>
              </w:rPr>
              <w:t>Состоит</w:t>
            </w: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A5">
              <w:rPr>
                <w:rFonts w:ascii="Times New Roman" w:hAnsi="Times New Roman" w:cs="Times New Roman"/>
                <w:sz w:val="24"/>
                <w:szCs w:val="24"/>
              </w:rPr>
              <w:t>Взято</w:t>
            </w: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A5">
              <w:rPr>
                <w:rFonts w:ascii="Times New Roman" w:hAnsi="Times New Roman" w:cs="Times New Roman"/>
                <w:sz w:val="24"/>
                <w:szCs w:val="24"/>
              </w:rPr>
              <w:t>Умерло</w:t>
            </w: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A5">
              <w:rPr>
                <w:rFonts w:ascii="Times New Roman" w:hAnsi="Times New Roman" w:cs="Times New Roman"/>
                <w:sz w:val="24"/>
                <w:szCs w:val="24"/>
              </w:rPr>
              <w:t>- Бытом пьянством:</w:t>
            </w: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A5">
              <w:rPr>
                <w:rFonts w:ascii="Times New Roman" w:hAnsi="Times New Roman" w:cs="Times New Roman"/>
                <w:sz w:val="24"/>
                <w:szCs w:val="24"/>
              </w:rPr>
              <w:t>Состоит</w:t>
            </w: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A5">
              <w:rPr>
                <w:rFonts w:ascii="Times New Roman" w:hAnsi="Times New Roman" w:cs="Times New Roman"/>
                <w:sz w:val="24"/>
                <w:szCs w:val="24"/>
              </w:rPr>
              <w:t>Взято</w:t>
            </w: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A5">
              <w:rPr>
                <w:rFonts w:ascii="Times New Roman" w:hAnsi="Times New Roman" w:cs="Times New Roman"/>
                <w:sz w:val="24"/>
                <w:szCs w:val="24"/>
              </w:rPr>
              <w:t>Умерло</w:t>
            </w: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A5">
              <w:rPr>
                <w:rFonts w:ascii="Times New Roman" w:hAnsi="Times New Roman" w:cs="Times New Roman"/>
                <w:sz w:val="24"/>
                <w:szCs w:val="24"/>
              </w:rPr>
              <w:t>Подростков:</w:t>
            </w: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A5">
              <w:rPr>
                <w:rFonts w:ascii="Times New Roman" w:hAnsi="Times New Roman" w:cs="Times New Roman"/>
                <w:sz w:val="24"/>
                <w:szCs w:val="24"/>
              </w:rPr>
              <w:t>- Употребление алкоголя</w:t>
            </w: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A5">
              <w:rPr>
                <w:rFonts w:ascii="Times New Roman" w:hAnsi="Times New Roman" w:cs="Times New Roman"/>
                <w:sz w:val="24"/>
                <w:szCs w:val="24"/>
              </w:rPr>
              <w:t>Состоит</w:t>
            </w: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A5">
              <w:rPr>
                <w:rFonts w:ascii="Times New Roman" w:hAnsi="Times New Roman" w:cs="Times New Roman"/>
                <w:sz w:val="24"/>
                <w:szCs w:val="24"/>
              </w:rPr>
              <w:t>Взято</w:t>
            </w: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A5">
              <w:rPr>
                <w:rFonts w:ascii="Times New Roman" w:hAnsi="Times New Roman" w:cs="Times New Roman"/>
                <w:sz w:val="24"/>
                <w:szCs w:val="24"/>
              </w:rPr>
              <w:t>- Употребление токсических веществ</w:t>
            </w: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A5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A5">
              <w:rPr>
                <w:rFonts w:ascii="Times New Roman" w:hAnsi="Times New Roman" w:cs="Times New Roman"/>
                <w:sz w:val="24"/>
                <w:szCs w:val="24"/>
              </w:rPr>
              <w:t>Употребление наркотических веществ</w:t>
            </w: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A5">
              <w:rPr>
                <w:rFonts w:ascii="Times New Roman" w:hAnsi="Times New Roman" w:cs="Times New Roman"/>
                <w:sz w:val="24"/>
                <w:szCs w:val="24"/>
              </w:rPr>
              <w:t>Состоит</w:t>
            </w:r>
          </w:p>
          <w:p w:rsid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A5">
              <w:rPr>
                <w:rFonts w:ascii="Times New Roman" w:hAnsi="Times New Roman" w:cs="Times New Roman"/>
                <w:sz w:val="24"/>
                <w:szCs w:val="24"/>
              </w:rPr>
              <w:t>взято</w:t>
            </w:r>
          </w:p>
        </w:tc>
        <w:tc>
          <w:tcPr>
            <w:tcW w:w="1397" w:type="dxa"/>
          </w:tcPr>
          <w:p w:rsid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A5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A5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A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A5" w:rsidRP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33A5" w:rsidRDefault="004A33A5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3951" w:rsidTr="004C3951">
        <w:tc>
          <w:tcPr>
            <w:tcW w:w="560" w:type="dxa"/>
          </w:tcPr>
          <w:p w:rsidR="004C3951" w:rsidRPr="00E86D32" w:rsidRDefault="004C3951" w:rsidP="00C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5" w:type="dxa"/>
          </w:tcPr>
          <w:p w:rsidR="004C3951" w:rsidRDefault="004C3951" w:rsidP="00C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наркотестов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экспресс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наркотиков в моче</w:t>
            </w:r>
          </w:p>
          <w:p w:rsidR="004C3951" w:rsidRDefault="004C3951" w:rsidP="00C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951" w:rsidRPr="00E86D32" w:rsidRDefault="004C3951" w:rsidP="00C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алкотестеры</w:t>
            </w:r>
            <w:proofErr w:type="spellEnd"/>
          </w:p>
        </w:tc>
        <w:tc>
          <w:tcPr>
            <w:tcW w:w="1397" w:type="dxa"/>
          </w:tcPr>
          <w:p w:rsidR="004C3951" w:rsidRPr="00E86D32" w:rsidRDefault="004C3951" w:rsidP="00C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C3951" w:rsidRPr="00E86D32" w:rsidRDefault="004C3951" w:rsidP="00161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сумму 24000,00</w:t>
            </w:r>
          </w:p>
        </w:tc>
        <w:tc>
          <w:tcPr>
            <w:tcW w:w="1563" w:type="dxa"/>
          </w:tcPr>
          <w:p w:rsidR="004C3951" w:rsidRPr="00E86D32" w:rsidRDefault="004C3951" w:rsidP="00C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51" w:rsidTr="004C3951">
        <w:tc>
          <w:tcPr>
            <w:tcW w:w="560" w:type="dxa"/>
          </w:tcPr>
          <w:p w:rsidR="004C3951" w:rsidRPr="00E86D32" w:rsidRDefault="004C3951" w:rsidP="00C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5" w:type="dxa"/>
          </w:tcPr>
          <w:p w:rsidR="004C3951" w:rsidRPr="00E86D32" w:rsidRDefault="004C3951" w:rsidP="00C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осмотры школьников на предмет употребления ПАВ</w:t>
            </w:r>
          </w:p>
        </w:tc>
        <w:tc>
          <w:tcPr>
            <w:tcW w:w="1397" w:type="dxa"/>
          </w:tcPr>
          <w:p w:rsidR="004C3951" w:rsidRPr="00E86D32" w:rsidRDefault="004C3951" w:rsidP="00C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</w:t>
            </w:r>
          </w:p>
        </w:tc>
        <w:tc>
          <w:tcPr>
            <w:tcW w:w="1116" w:type="dxa"/>
          </w:tcPr>
          <w:p w:rsidR="004C3951" w:rsidRPr="00E86D32" w:rsidRDefault="004C3951" w:rsidP="00C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1563" w:type="dxa"/>
          </w:tcPr>
          <w:p w:rsidR="004C3951" w:rsidRPr="00E86D32" w:rsidRDefault="004C3951" w:rsidP="00C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4C3951" w:rsidTr="004C3951">
        <w:tc>
          <w:tcPr>
            <w:tcW w:w="560" w:type="dxa"/>
          </w:tcPr>
          <w:p w:rsidR="004C3951" w:rsidRPr="00E86D32" w:rsidRDefault="004C3951" w:rsidP="00C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5" w:type="dxa"/>
          </w:tcPr>
          <w:p w:rsidR="004C3951" w:rsidRPr="00E86D32" w:rsidRDefault="004C3951" w:rsidP="00C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подростками, состоящими на проф. Учете в наркологическом кабинете</w:t>
            </w:r>
          </w:p>
        </w:tc>
        <w:tc>
          <w:tcPr>
            <w:tcW w:w="1397" w:type="dxa"/>
          </w:tcPr>
          <w:p w:rsidR="004C3951" w:rsidRPr="00E86D32" w:rsidRDefault="004C3951" w:rsidP="00C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16" w:type="dxa"/>
          </w:tcPr>
          <w:p w:rsidR="004C3951" w:rsidRPr="00E86D32" w:rsidRDefault="004C3951" w:rsidP="00C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3" w:type="dxa"/>
          </w:tcPr>
          <w:p w:rsidR="004C3951" w:rsidRPr="00E86D32" w:rsidRDefault="004C3951" w:rsidP="00C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C3951" w:rsidTr="004C3951">
        <w:tc>
          <w:tcPr>
            <w:tcW w:w="560" w:type="dxa"/>
          </w:tcPr>
          <w:p w:rsidR="004C3951" w:rsidRPr="00E86D32" w:rsidRDefault="004C3951" w:rsidP="00C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5" w:type="dxa"/>
          </w:tcPr>
          <w:p w:rsidR="004C3951" w:rsidRPr="00E86D32" w:rsidRDefault="004C3951" w:rsidP="00C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сверка с данными ОВД несовершеннолетних, состоящих на проф. учете</w:t>
            </w:r>
          </w:p>
        </w:tc>
        <w:tc>
          <w:tcPr>
            <w:tcW w:w="1397" w:type="dxa"/>
          </w:tcPr>
          <w:p w:rsidR="004C3951" w:rsidRPr="00E86D32" w:rsidRDefault="004C3951" w:rsidP="004C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4C3951" w:rsidRPr="00E86D32" w:rsidRDefault="004C3951" w:rsidP="004C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:rsidR="004C3951" w:rsidRPr="00E86D32" w:rsidRDefault="004C3951" w:rsidP="004C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951">
              <w:rPr>
                <w:rFonts w:ascii="Times New Roman" w:hAnsi="Times New Roman" w:cs="Times New Roman"/>
                <w:sz w:val="24"/>
                <w:szCs w:val="24"/>
              </w:rPr>
              <w:t>Ежекв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3951" w:rsidTr="00D6377F">
        <w:tc>
          <w:tcPr>
            <w:tcW w:w="560" w:type="dxa"/>
          </w:tcPr>
          <w:p w:rsidR="004C3951" w:rsidRPr="00E86D32" w:rsidRDefault="004C3951" w:rsidP="00C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5" w:type="dxa"/>
          </w:tcPr>
          <w:p w:rsidR="004C3951" w:rsidRDefault="004C3951" w:rsidP="00C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антинаркотических акциях </w:t>
            </w:r>
          </w:p>
          <w:p w:rsidR="004C3951" w:rsidRDefault="004C3951" w:rsidP="00C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«Родительский урок»</w:t>
            </w:r>
          </w:p>
          <w:p w:rsidR="004C3951" w:rsidRDefault="004C3951" w:rsidP="00C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«Летний лагерь – территория здоровья»</w:t>
            </w:r>
          </w:p>
          <w:p w:rsidR="004C3951" w:rsidRDefault="004C3951" w:rsidP="00C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июня «День борьбы с наркоманией»</w:t>
            </w:r>
          </w:p>
          <w:p w:rsidR="004C3951" w:rsidRPr="00E86D32" w:rsidRDefault="004C3951" w:rsidP="00C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сентября «День борьбы за трезвость»</w:t>
            </w:r>
          </w:p>
        </w:tc>
        <w:tc>
          <w:tcPr>
            <w:tcW w:w="4076" w:type="dxa"/>
            <w:gridSpan w:val="3"/>
          </w:tcPr>
          <w:p w:rsidR="004C3951" w:rsidRDefault="004C3951" w:rsidP="00C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951" w:rsidRDefault="004C3951" w:rsidP="00C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Лекций - 0</w:t>
            </w:r>
          </w:p>
          <w:p w:rsidR="004C3951" w:rsidRDefault="004C3951" w:rsidP="00C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 - 2 </w:t>
            </w:r>
          </w:p>
          <w:p w:rsidR="004C3951" w:rsidRDefault="004C3951" w:rsidP="00C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Рейдов - 0</w:t>
            </w:r>
          </w:p>
          <w:p w:rsidR="004C3951" w:rsidRDefault="004C3951" w:rsidP="00C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семей - 0</w:t>
            </w:r>
          </w:p>
          <w:p w:rsidR="004C3951" w:rsidRDefault="004C3951" w:rsidP="00C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Бесед – 6</w:t>
            </w:r>
          </w:p>
          <w:p w:rsidR="004C3951" w:rsidRPr="00E86D32" w:rsidRDefault="004C3951" w:rsidP="004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участников - 42</w:t>
            </w:r>
          </w:p>
        </w:tc>
      </w:tr>
      <w:tr w:rsidR="004C3951" w:rsidTr="004C3951">
        <w:tc>
          <w:tcPr>
            <w:tcW w:w="560" w:type="dxa"/>
          </w:tcPr>
          <w:p w:rsidR="004C3951" w:rsidRPr="00E86D32" w:rsidRDefault="004A33A5" w:rsidP="00C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5" w:type="dxa"/>
          </w:tcPr>
          <w:p w:rsidR="004C3951" w:rsidRDefault="004A33A5" w:rsidP="00C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 ГБУЗ «ЮГБ</w:t>
            </w:r>
          </w:p>
          <w:p w:rsidR="004A33A5" w:rsidRPr="00E86D32" w:rsidRDefault="004A33A5" w:rsidP="00C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прессе</w:t>
            </w:r>
          </w:p>
        </w:tc>
        <w:tc>
          <w:tcPr>
            <w:tcW w:w="1397" w:type="dxa"/>
          </w:tcPr>
          <w:p w:rsidR="004C3951" w:rsidRDefault="004A33A5" w:rsidP="00C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4A33A5" w:rsidRPr="00E86D32" w:rsidRDefault="004A33A5" w:rsidP="00C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16" w:type="dxa"/>
          </w:tcPr>
          <w:p w:rsidR="004C3951" w:rsidRDefault="004A33A5" w:rsidP="00C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4A33A5" w:rsidRPr="00E86D32" w:rsidRDefault="004A33A5" w:rsidP="00C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3" w:type="dxa"/>
          </w:tcPr>
          <w:p w:rsidR="004C3951" w:rsidRDefault="004A33A5" w:rsidP="00C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4A33A5" w:rsidRPr="00E86D32" w:rsidRDefault="004A33A5" w:rsidP="00C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</w:tbl>
    <w:p w:rsidR="004A33A5" w:rsidRDefault="004A33A5" w:rsidP="004A33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3A5" w:rsidRPr="004A33A5" w:rsidRDefault="004A33A5" w:rsidP="004A3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33A5">
        <w:rPr>
          <w:rFonts w:ascii="Times New Roman" w:hAnsi="Times New Roman" w:cs="Times New Roman"/>
          <w:sz w:val="24"/>
          <w:szCs w:val="24"/>
        </w:rPr>
        <w:t>За период 2022- 3 месяца 2023 года на территории Юргинского муниципального округа не зарегистрировано случаев отравления и гибели несовершеннолетних от потребления психоактивных веществ.</w:t>
      </w:r>
    </w:p>
    <w:p w:rsidR="00A652CF" w:rsidRPr="004A33A5" w:rsidRDefault="004A33A5" w:rsidP="004A3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A33A5">
        <w:rPr>
          <w:rFonts w:ascii="Times New Roman" w:hAnsi="Times New Roman" w:cs="Times New Roman"/>
          <w:sz w:val="24"/>
          <w:szCs w:val="24"/>
        </w:rPr>
        <w:t>Постоянно проводится профилактическая работа среди несовершеннолетних в школах, на приеме врача-педиатра, врача-нарколога, фельдшера в ГБУЗ КО ЮРБ. Индивидуальные беседы с детьми из группы риска, из неблагополучных семей, совершивших правонарушение, беседы с родителями детей, имеющих нарушения поведения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52CF" w:rsidRDefault="00A652CF" w:rsidP="004A33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5CA" w:rsidRDefault="00793944" w:rsidP="00C035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5C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54BF4" w:rsidRPr="00C035CA">
        <w:rPr>
          <w:rFonts w:ascii="Times New Roman" w:hAnsi="Times New Roman" w:cs="Times New Roman"/>
          <w:b/>
          <w:sz w:val="24"/>
          <w:szCs w:val="24"/>
        </w:rPr>
        <w:t xml:space="preserve">третьему </w:t>
      </w:r>
      <w:r w:rsidRPr="00C035CA">
        <w:rPr>
          <w:rFonts w:ascii="Times New Roman" w:hAnsi="Times New Roman" w:cs="Times New Roman"/>
          <w:b/>
          <w:sz w:val="24"/>
          <w:szCs w:val="24"/>
        </w:rPr>
        <w:t>вопросу</w:t>
      </w:r>
      <w:r w:rsidR="00554BF4" w:rsidRPr="00C035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79CA" w:rsidRPr="004A33A5" w:rsidRDefault="00C035CA" w:rsidP="00C035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proofErr w:type="gramStart"/>
      <w:r w:rsidRPr="004A33A5">
        <w:rPr>
          <w:rFonts w:ascii="Times New Roman" w:hAnsi="Times New Roman" w:cs="Times New Roman"/>
          <w:b/>
          <w:sz w:val="24"/>
          <w:szCs w:val="24"/>
        </w:rPr>
        <w:t>«</w:t>
      </w:r>
      <w:r w:rsidR="004A33A5" w:rsidRPr="004A33A5">
        <w:rPr>
          <w:rFonts w:ascii="Times New Roman" w:hAnsi="Times New Roman" w:cs="Times New Roman"/>
          <w:b/>
          <w:i/>
          <w:sz w:val="24"/>
          <w:szCs w:val="24"/>
        </w:rPr>
        <w:t>О результатах социально психологического тестирования обучающихся ЮМО и проводимой работе с лицами, отказавшиеся от его прохождения либо не прошедших тестирование без уважительных причин</w:t>
      </w:r>
      <w:r w:rsidRPr="004A33A5">
        <w:rPr>
          <w:rFonts w:ascii="Times New Roman" w:hAnsi="Times New Roman" w:cs="Times New Roman"/>
          <w:b/>
          <w:i/>
          <w:sz w:val="24"/>
          <w:szCs w:val="24"/>
        </w:rPr>
        <w:t>»</w:t>
      </w:r>
      <w:proofErr w:type="gramEnd"/>
    </w:p>
    <w:p w:rsidR="00793944" w:rsidRPr="00C035CA" w:rsidRDefault="00793944" w:rsidP="0079394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  <w:highlight w:val="yellow"/>
        </w:rPr>
      </w:pPr>
    </w:p>
    <w:p w:rsidR="00793944" w:rsidRPr="006B0D3A" w:rsidRDefault="00793944" w:rsidP="00793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D3A">
        <w:rPr>
          <w:rFonts w:ascii="Times New Roman" w:hAnsi="Times New Roman" w:cs="Times New Roman"/>
          <w:b/>
          <w:sz w:val="24"/>
          <w:szCs w:val="24"/>
        </w:rPr>
        <w:t>Слушали</w:t>
      </w:r>
    </w:p>
    <w:p w:rsidR="004A33A5" w:rsidRDefault="004A33A5" w:rsidP="006B0D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3A5">
        <w:rPr>
          <w:rFonts w:ascii="Times New Roman" w:hAnsi="Times New Roman" w:cs="Times New Roman"/>
          <w:b/>
          <w:sz w:val="24"/>
          <w:szCs w:val="24"/>
        </w:rPr>
        <w:t xml:space="preserve">Ахметова Наталья Петровна – </w:t>
      </w:r>
      <w:proofErr w:type="spellStart"/>
      <w:r w:rsidRPr="004A33A5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4A33A5">
        <w:rPr>
          <w:rFonts w:ascii="Times New Roman" w:hAnsi="Times New Roman" w:cs="Times New Roman"/>
          <w:sz w:val="24"/>
          <w:szCs w:val="24"/>
        </w:rPr>
        <w:t>. начальника Управления образования администрация Юргинского муниципального округа</w:t>
      </w:r>
      <w:r w:rsidRPr="004A33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33A5" w:rsidRPr="004A33A5" w:rsidRDefault="004A33A5" w:rsidP="004A33A5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A33A5">
        <w:rPr>
          <w:rFonts w:ascii="Times New Roman" w:hAnsi="Times New Roman" w:cs="Times New Roman"/>
          <w:sz w:val="24"/>
          <w:szCs w:val="24"/>
        </w:rPr>
        <w:t>Социально-психологическое тестирование позволяет на ранней стадии выявить незаконное потребление наркотических средств и психотропных веществ, оценить процесс становления личности обучающихся, нормальное взросление и развитие, т.е. достижение поставленных целей, получение образования и выход в самостоятельную жизнь. Однако этот процесс может нарушаться. Тестирование позволяет вовремя заметить возникающие проблемы в развитии и предложить своевременную помощь обучающимся и их семьям.</w:t>
      </w:r>
    </w:p>
    <w:p w:rsidR="004A33A5" w:rsidRPr="004A33A5" w:rsidRDefault="004A33A5" w:rsidP="004A33A5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A33A5">
        <w:rPr>
          <w:rFonts w:ascii="Times New Roman" w:hAnsi="Times New Roman" w:cs="Times New Roman"/>
          <w:sz w:val="24"/>
          <w:szCs w:val="24"/>
        </w:rPr>
        <w:t xml:space="preserve">На основании приказа Министерства образования от 06.09.2022 № 2164 в октябре 2022 года в Юргинском муниципальном округе организовано социально-психологическое тестирование (СПТ), которое проводится добровольно, но с согласия родителей. Организатором и региональным куратором СПТ </w:t>
      </w:r>
      <w:proofErr w:type="gramStart"/>
      <w:r w:rsidRPr="004A33A5">
        <w:rPr>
          <w:rFonts w:ascii="Times New Roman" w:hAnsi="Times New Roman" w:cs="Times New Roman"/>
          <w:sz w:val="24"/>
          <w:szCs w:val="24"/>
        </w:rPr>
        <w:t>назначена</w:t>
      </w:r>
      <w:proofErr w:type="gramEnd"/>
      <w:r w:rsidRPr="004A33A5">
        <w:rPr>
          <w:rFonts w:ascii="Times New Roman" w:hAnsi="Times New Roman" w:cs="Times New Roman"/>
          <w:sz w:val="24"/>
          <w:szCs w:val="24"/>
        </w:rPr>
        <w:t xml:space="preserve"> Государственная </w:t>
      </w:r>
      <w:proofErr w:type="spellStart"/>
      <w:r w:rsidRPr="004A33A5">
        <w:rPr>
          <w:rFonts w:ascii="Times New Roman" w:hAnsi="Times New Roman" w:cs="Times New Roman"/>
          <w:sz w:val="24"/>
          <w:szCs w:val="24"/>
        </w:rPr>
        <w:t>организацияобразования</w:t>
      </w:r>
      <w:proofErr w:type="spellEnd"/>
      <w:r w:rsidRPr="004A33A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A33A5">
        <w:rPr>
          <w:rFonts w:ascii="Times New Roman" w:hAnsi="Times New Roman" w:cs="Times New Roman"/>
          <w:sz w:val="24"/>
          <w:szCs w:val="24"/>
        </w:rPr>
        <w:t>Кузбасскийрегиональный</w:t>
      </w:r>
      <w:proofErr w:type="spellEnd"/>
      <w:r w:rsidRPr="004A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3A5">
        <w:rPr>
          <w:rFonts w:ascii="Times New Roman" w:hAnsi="Times New Roman" w:cs="Times New Roman"/>
          <w:sz w:val="24"/>
          <w:szCs w:val="24"/>
        </w:rPr>
        <w:t>центрпсихолого</w:t>
      </w:r>
      <w:proofErr w:type="spellEnd"/>
      <w:r w:rsidRPr="004A33A5">
        <w:rPr>
          <w:rFonts w:ascii="Times New Roman" w:hAnsi="Times New Roman" w:cs="Times New Roman"/>
          <w:sz w:val="24"/>
          <w:szCs w:val="24"/>
        </w:rPr>
        <w:t xml:space="preserve">-педагогической, медицинской и </w:t>
      </w:r>
      <w:proofErr w:type="spellStart"/>
      <w:r w:rsidRPr="004A33A5">
        <w:rPr>
          <w:rFonts w:ascii="Times New Roman" w:hAnsi="Times New Roman" w:cs="Times New Roman"/>
          <w:sz w:val="24"/>
          <w:szCs w:val="24"/>
        </w:rPr>
        <w:t>социальнойпомощи</w:t>
      </w:r>
      <w:proofErr w:type="spellEnd"/>
      <w:r w:rsidRPr="004A33A5">
        <w:rPr>
          <w:rFonts w:ascii="Times New Roman" w:hAnsi="Times New Roman" w:cs="Times New Roman"/>
          <w:sz w:val="24"/>
          <w:szCs w:val="24"/>
        </w:rPr>
        <w:t xml:space="preserve"> «Здоровье и развитие личности».</w:t>
      </w:r>
    </w:p>
    <w:p w:rsidR="004A33A5" w:rsidRPr="004A33A5" w:rsidRDefault="004A33A5" w:rsidP="004A33A5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A33A5">
        <w:rPr>
          <w:rFonts w:ascii="Times New Roman" w:hAnsi="Times New Roman" w:cs="Times New Roman"/>
          <w:sz w:val="24"/>
          <w:szCs w:val="24"/>
        </w:rPr>
        <w:t xml:space="preserve">Из 688 учащихся 7-11 классов Юргинского муниципального округа приняли участие в социально-психологическом тестировании 594 человека, 47 детей не прошли тестирование по причине отказа родителей, 47 – по уважительным причинам. С </w:t>
      </w:r>
      <w:proofErr w:type="spellStart"/>
      <w:r w:rsidRPr="004A33A5">
        <w:rPr>
          <w:rFonts w:ascii="Times New Roman" w:hAnsi="Times New Roman" w:cs="Times New Roman"/>
          <w:sz w:val="24"/>
          <w:szCs w:val="24"/>
        </w:rPr>
        <w:t>родителями</w:t>
      </w:r>
      <w:proofErr w:type="gramStart"/>
      <w:r w:rsidRPr="004A33A5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4A33A5">
        <w:rPr>
          <w:rFonts w:ascii="Times New Roman" w:hAnsi="Times New Roman" w:cs="Times New Roman"/>
          <w:sz w:val="24"/>
          <w:szCs w:val="24"/>
        </w:rPr>
        <w:t>тказавшимися</w:t>
      </w:r>
      <w:proofErr w:type="spellEnd"/>
      <w:r w:rsidRPr="004A33A5">
        <w:rPr>
          <w:rFonts w:ascii="Times New Roman" w:hAnsi="Times New Roman" w:cs="Times New Roman"/>
          <w:sz w:val="24"/>
          <w:szCs w:val="24"/>
        </w:rPr>
        <w:t xml:space="preserve"> от прохождения их детьми тестирования, организована и проведена индивидуальная работа, направленная на объяснение целей СПТ. Ежегодно с детьми проводится работа по позитивному отношению к собственному здоровью, к осуществлению правильного выбора друзей, увлечений, на формирование стрессоустойчивости.</w:t>
      </w:r>
    </w:p>
    <w:p w:rsidR="004A33A5" w:rsidRPr="004A33A5" w:rsidRDefault="004A33A5" w:rsidP="004A33A5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A33A5">
        <w:rPr>
          <w:rFonts w:ascii="Times New Roman" w:hAnsi="Times New Roman" w:cs="Times New Roman"/>
          <w:sz w:val="24"/>
          <w:szCs w:val="24"/>
        </w:rPr>
        <w:t>Обработанные региональным куратором результаты с анализом тестирования в декабре 2022 года направлены в общеобразовательные организации. На основании данных результатов СПТ в образовательных организациях внесены коррективы в план воспитательной работы в части профилактики деструктивного поведения обучающихся.</w:t>
      </w:r>
    </w:p>
    <w:p w:rsidR="006B0D3A" w:rsidRPr="004A33A5" w:rsidRDefault="004A33A5" w:rsidP="004A33A5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33A5">
        <w:rPr>
          <w:rFonts w:ascii="Times New Roman" w:hAnsi="Times New Roman" w:cs="Times New Roman"/>
          <w:sz w:val="24"/>
          <w:szCs w:val="24"/>
        </w:rPr>
        <w:t>Обобщенные результаты по итогам СПТ, позволяют оценить наличие и количество детей «группы риска» и на ранней стадии организовать воспитательную работу.</w:t>
      </w:r>
    </w:p>
    <w:p w:rsidR="004A33A5" w:rsidRDefault="004A33A5" w:rsidP="006B0D3A">
      <w:pPr>
        <w:spacing w:after="0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0D3A" w:rsidRDefault="008752C3" w:rsidP="006B0D3A">
      <w:pPr>
        <w:spacing w:after="0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D3A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554BF4" w:rsidRPr="006B0D3A">
        <w:rPr>
          <w:rFonts w:ascii="Times New Roman" w:eastAsia="Times New Roman" w:hAnsi="Times New Roman" w:cs="Times New Roman"/>
          <w:b/>
          <w:sz w:val="24"/>
          <w:szCs w:val="24"/>
        </w:rPr>
        <w:t xml:space="preserve">четвертому </w:t>
      </w:r>
      <w:r w:rsidRPr="006B0D3A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</w:t>
      </w:r>
      <w:r w:rsidR="00554BF4" w:rsidRPr="006B0D3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BB064E" w:rsidRDefault="00BB064E" w:rsidP="006B0D3A">
      <w:pPr>
        <w:spacing w:after="0"/>
        <w:ind w:right="2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4A33A5" w:rsidRPr="004A33A5">
        <w:rPr>
          <w:rFonts w:ascii="Times New Roman" w:eastAsia="Times New Roman" w:hAnsi="Times New Roman" w:cs="Times New Roman"/>
          <w:b/>
          <w:i/>
          <w:sz w:val="24"/>
          <w:szCs w:val="24"/>
        </w:rPr>
        <w:t>Об обеспечении в летний период 2023 года организованными формами занятости и отдыха несовершеннолетних</w:t>
      </w:r>
      <w:r w:rsidR="004A33A5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4A33A5" w:rsidRDefault="004A33A5" w:rsidP="006B0D3A">
      <w:pPr>
        <w:spacing w:after="0"/>
        <w:ind w:right="2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752C3" w:rsidRPr="006B0D3A" w:rsidRDefault="004A33A5" w:rsidP="006B0D3A">
      <w:pPr>
        <w:spacing w:after="0"/>
        <w:ind w:right="2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Слушали</w:t>
      </w:r>
      <w:r w:rsidR="006B0D3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  <w:r w:rsidR="008752C3" w:rsidRPr="006B0D3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6B0D3A" w:rsidRDefault="004A33A5" w:rsidP="006B0D3A">
      <w:pPr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A5">
        <w:rPr>
          <w:rFonts w:ascii="Times New Roman" w:eastAsia="Times New Roman" w:hAnsi="Times New Roman" w:cs="Times New Roman"/>
          <w:b/>
          <w:sz w:val="24"/>
          <w:szCs w:val="24"/>
        </w:rPr>
        <w:t xml:space="preserve">Ахметова Наталья Петровна – </w:t>
      </w:r>
      <w:proofErr w:type="spellStart"/>
      <w:r w:rsidRPr="004A33A5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Pr="004A33A5">
        <w:rPr>
          <w:rFonts w:ascii="Times New Roman" w:eastAsia="Times New Roman" w:hAnsi="Times New Roman" w:cs="Times New Roman"/>
          <w:sz w:val="24"/>
          <w:szCs w:val="24"/>
        </w:rPr>
        <w:t>. начальника Управления образования администрация Юргинского муниципального округа</w:t>
      </w:r>
    </w:p>
    <w:p w:rsidR="004A33A5" w:rsidRPr="004A33A5" w:rsidRDefault="004A33A5" w:rsidP="004A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4A33A5">
        <w:rPr>
          <w:rFonts w:ascii="Times New Roman" w:eastAsia="Times New Roman" w:hAnsi="Times New Roman" w:cs="Times New Roman"/>
          <w:sz w:val="24"/>
          <w:szCs w:val="24"/>
        </w:rPr>
        <w:t>В летний период 2023 года на территории Юргинского района  планируется   проведение оздоровительной кампании организованными формами занятости.</w:t>
      </w:r>
    </w:p>
    <w:p w:rsidR="004A33A5" w:rsidRPr="004A33A5" w:rsidRDefault="004A33A5" w:rsidP="004A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A5">
        <w:rPr>
          <w:rFonts w:ascii="Times New Roman" w:eastAsia="Times New Roman" w:hAnsi="Times New Roman" w:cs="Times New Roman"/>
          <w:sz w:val="24"/>
          <w:szCs w:val="24"/>
        </w:rPr>
        <w:t>Из средств областного бюджета на организацию и проведение летней оздоровительной кампании выделена субвенция в размере 2 мл.132 тыс.700рублей.</w:t>
      </w:r>
    </w:p>
    <w:p w:rsidR="004A33A5" w:rsidRPr="004A33A5" w:rsidRDefault="004A33A5" w:rsidP="004A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A5">
        <w:rPr>
          <w:rFonts w:ascii="Times New Roman" w:eastAsia="Times New Roman" w:hAnsi="Times New Roman" w:cs="Times New Roman"/>
          <w:sz w:val="24"/>
          <w:szCs w:val="24"/>
        </w:rPr>
        <w:t xml:space="preserve"> -в </w:t>
      </w:r>
      <w:r w:rsidRPr="004A33A5">
        <w:rPr>
          <w:rFonts w:ascii="Times New Roman" w:eastAsia="Times New Roman" w:hAnsi="Times New Roman" w:cs="Times New Roman"/>
          <w:b/>
          <w:sz w:val="24"/>
          <w:szCs w:val="24"/>
        </w:rPr>
        <w:t>лагерях с дневным пребыванием</w:t>
      </w:r>
      <w:r w:rsidRPr="004A33A5">
        <w:rPr>
          <w:rFonts w:ascii="Times New Roman" w:eastAsia="Times New Roman" w:hAnsi="Times New Roman" w:cs="Times New Roman"/>
          <w:sz w:val="24"/>
          <w:szCs w:val="24"/>
        </w:rPr>
        <w:t xml:space="preserve"> при 12-ти образовательных организациях, в которых планируется оздоровить 450 чел. с 05.06.2023 г. продолжительностью 18 дней. Стоимость путёвки составит 3700 рублей.</w:t>
      </w:r>
    </w:p>
    <w:p w:rsidR="004A33A5" w:rsidRPr="004A33A5" w:rsidRDefault="004A33A5" w:rsidP="004A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A5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gramStart"/>
      <w:r w:rsidRPr="004A33A5">
        <w:rPr>
          <w:rFonts w:ascii="Times New Roman" w:eastAsia="Times New Roman" w:hAnsi="Times New Roman" w:cs="Times New Roman"/>
          <w:sz w:val="24"/>
          <w:szCs w:val="24"/>
        </w:rPr>
        <w:t>детей, проживающих на территории Юргинского муниципального округа родительская плата составляет</w:t>
      </w:r>
      <w:proofErr w:type="gramEnd"/>
      <w:r w:rsidRPr="004A33A5">
        <w:rPr>
          <w:rFonts w:ascii="Times New Roman" w:eastAsia="Times New Roman" w:hAnsi="Times New Roman" w:cs="Times New Roman"/>
          <w:sz w:val="24"/>
          <w:szCs w:val="24"/>
        </w:rPr>
        <w:t xml:space="preserve"> 2000 руб.</w:t>
      </w:r>
    </w:p>
    <w:p w:rsidR="004A33A5" w:rsidRPr="004A33A5" w:rsidRDefault="004A33A5" w:rsidP="004A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A5">
        <w:rPr>
          <w:rFonts w:ascii="Times New Roman" w:eastAsia="Times New Roman" w:hAnsi="Times New Roman" w:cs="Times New Roman"/>
          <w:sz w:val="24"/>
          <w:szCs w:val="24"/>
        </w:rPr>
        <w:t xml:space="preserve">- в </w:t>
      </w:r>
      <w:r w:rsidRPr="004A33A5">
        <w:rPr>
          <w:rFonts w:ascii="Times New Roman" w:eastAsia="Times New Roman" w:hAnsi="Times New Roman" w:cs="Times New Roman"/>
          <w:b/>
          <w:sz w:val="24"/>
          <w:szCs w:val="24"/>
        </w:rPr>
        <w:t>МАУ оздоровительный лагерь «Сосновый бор</w:t>
      </w:r>
      <w:r w:rsidRPr="004A33A5">
        <w:rPr>
          <w:rFonts w:ascii="Times New Roman" w:eastAsia="Times New Roman" w:hAnsi="Times New Roman" w:cs="Times New Roman"/>
          <w:sz w:val="24"/>
          <w:szCs w:val="24"/>
        </w:rPr>
        <w:t>» будут организованы 3 смены:</w:t>
      </w:r>
    </w:p>
    <w:p w:rsidR="004A33A5" w:rsidRPr="004A33A5" w:rsidRDefault="004A33A5" w:rsidP="004A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A5">
        <w:rPr>
          <w:rFonts w:ascii="Times New Roman" w:eastAsia="Times New Roman" w:hAnsi="Times New Roman" w:cs="Times New Roman"/>
          <w:sz w:val="24"/>
          <w:szCs w:val="24"/>
        </w:rPr>
        <w:t xml:space="preserve">   1 смена – с 24.06.-по 07.07.2023</w:t>
      </w:r>
    </w:p>
    <w:p w:rsidR="004A33A5" w:rsidRPr="004A33A5" w:rsidRDefault="004A33A5" w:rsidP="004A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A5">
        <w:rPr>
          <w:rFonts w:ascii="Times New Roman" w:eastAsia="Times New Roman" w:hAnsi="Times New Roman" w:cs="Times New Roman"/>
          <w:sz w:val="24"/>
          <w:szCs w:val="24"/>
        </w:rPr>
        <w:t xml:space="preserve">   2 смена – с 14.07. по 27.07.2023</w:t>
      </w:r>
    </w:p>
    <w:p w:rsidR="004A33A5" w:rsidRPr="004A33A5" w:rsidRDefault="004A33A5" w:rsidP="004A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A5">
        <w:rPr>
          <w:rFonts w:ascii="Times New Roman" w:eastAsia="Times New Roman" w:hAnsi="Times New Roman" w:cs="Times New Roman"/>
          <w:sz w:val="24"/>
          <w:szCs w:val="24"/>
        </w:rPr>
        <w:t xml:space="preserve">   3 смена (профильная) – с 01.08. по 14.08.2023</w:t>
      </w:r>
    </w:p>
    <w:p w:rsidR="004A33A5" w:rsidRPr="004A33A5" w:rsidRDefault="004A33A5" w:rsidP="004A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A5">
        <w:rPr>
          <w:rFonts w:ascii="Times New Roman" w:eastAsia="Times New Roman" w:hAnsi="Times New Roman" w:cs="Times New Roman"/>
          <w:sz w:val="24"/>
          <w:szCs w:val="24"/>
        </w:rPr>
        <w:t xml:space="preserve"> Полная стоимость путёвки составляет 16500 рублей. Для детей, проживающих на территории Юргинского муниципального округа родительская плата предусмотрена 60 % от стоимости путёвки</w:t>
      </w:r>
      <w:proofErr w:type="gramStart"/>
      <w:r w:rsidRPr="004A33A5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4A33A5">
        <w:rPr>
          <w:rFonts w:ascii="Times New Roman" w:eastAsia="Times New Roman" w:hAnsi="Times New Roman" w:cs="Times New Roman"/>
          <w:sz w:val="24"/>
          <w:szCs w:val="24"/>
        </w:rPr>
        <w:t>что составляет 9900 рублей.</w:t>
      </w:r>
    </w:p>
    <w:p w:rsidR="004A33A5" w:rsidRPr="004A33A5" w:rsidRDefault="004A33A5" w:rsidP="004A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A5">
        <w:rPr>
          <w:rFonts w:ascii="Times New Roman" w:eastAsia="Times New Roman" w:hAnsi="Times New Roman" w:cs="Times New Roman"/>
          <w:sz w:val="24"/>
          <w:szCs w:val="24"/>
        </w:rPr>
        <w:t xml:space="preserve">  Образовательными организациями планируется трудоустроить 90 чел. Продолжительность трудоустройства в летний период составит 10 дней по 4 часа. Средняя заработная плата с начислениями составит 6872,8 руб. и материальная помощь из центра занятости  в размере 910 рублей.</w:t>
      </w:r>
    </w:p>
    <w:p w:rsidR="004A33A5" w:rsidRPr="004A33A5" w:rsidRDefault="004A33A5" w:rsidP="004A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A5">
        <w:rPr>
          <w:rFonts w:ascii="Times New Roman" w:eastAsia="Times New Roman" w:hAnsi="Times New Roman" w:cs="Times New Roman"/>
          <w:sz w:val="24"/>
          <w:szCs w:val="24"/>
        </w:rPr>
        <w:t xml:space="preserve">  В весенний период на каникулах будет трудоустроено 24 человека. На выплату заработной платы из средств местного бюджета выделено 170,0 </w:t>
      </w:r>
      <w:proofErr w:type="spellStart"/>
      <w:r w:rsidRPr="004A33A5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4A33A5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4A33A5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Pr="004A33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33A5" w:rsidRPr="004A33A5" w:rsidRDefault="004A33A5" w:rsidP="004A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A5">
        <w:rPr>
          <w:rFonts w:ascii="Times New Roman" w:eastAsia="Times New Roman" w:hAnsi="Times New Roman" w:cs="Times New Roman"/>
          <w:sz w:val="24"/>
          <w:szCs w:val="24"/>
        </w:rPr>
        <w:t xml:space="preserve">     В период летней оздоровительной кампании будут проводиться </w:t>
      </w:r>
      <w:proofErr w:type="spellStart"/>
      <w:r w:rsidRPr="004A33A5">
        <w:rPr>
          <w:rFonts w:ascii="Times New Roman" w:eastAsia="Times New Roman" w:hAnsi="Times New Roman" w:cs="Times New Roman"/>
          <w:sz w:val="24"/>
          <w:szCs w:val="24"/>
        </w:rPr>
        <w:t>малозатратные</w:t>
      </w:r>
      <w:proofErr w:type="spellEnd"/>
      <w:r w:rsidRPr="004A33A5">
        <w:rPr>
          <w:rFonts w:ascii="Times New Roman" w:eastAsia="Times New Roman" w:hAnsi="Times New Roman" w:cs="Times New Roman"/>
          <w:sz w:val="24"/>
          <w:szCs w:val="24"/>
        </w:rPr>
        <w:t xml:space="preserve">  формы отдыха</w:t>
      </w:r>
      <w:proofErr w:type="gramStart"/>
      <w:r w:rsidRPr="004A33A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4A33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33A5" w:rsidRPr="004A33A5" w:rsidRDefault="004A33A5" w:rsidP="004A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A5">
        <w:rPr>
          <w:rFonts w:ascii="Times New Roman" w:eastAsia="Times New Roman" w:hAnsi="Times New Roman" w:cs="Times New Roman"/>
          <w:sz w:val="24"/>
          <w:szCs w:val="24"/>
        </w:rPr>
        <w:t>-  на дворовых площадках</w:t>
      </w:r>
      <w:proofErr w:type="gramStart"/>
      <w:r w:rsidRPr="004A33A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A33A5">
        <w:rPr>
          <w:rFonts w:ascii="Times New Roman" w:eastAsia="Times New Roman" w:hAnsi="Times New Roman" w:cs="Times New Roman"/>
          <w:sz w:val="24"/>
          <w:szCs w:val="24"/>
        </w:rPr>
        <w:t xml:space="preserve"> в малых деревнях планируется охватить 300 чел.,</w:t>
      </w:r>
    </w:p>
    <w:p w:rsidR="004A33A5" w:rsidRPr="004A33A5" w:rsidRDefault="004A33A5" w:rsidP="004A33A5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A5">
        <w:rPr>
          <w:rFonts w:ascii="Times New Roman" w:eastAsia="Times New Roman" w:hAnsi="Times New Roman" w:cs="Times New Roman"/>
          <w:sz w:val="24"/>
          <w:szCs w:val="24"/>
        </w:rPr>
        <w:t xml:space="preserve">  На базе МУДОД «ДЮСШ» будет организована работа  спортивных площадок, на которых планируют заниматься 250 чел. </w:t>
      </w:r>
    </w:p>
    <w:p w:rsidR="004A33A5" w:rsidRDefault="004A33A5" w:rsidP="004A33A5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91C" w:rsidRDefault="00D3391C" w:rsidP="00D339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F7D">
        <w:rPr>
          <w:rFonts w:ascii="Times New Roman" w:hAnsi="Times New Roman" w:cs="Times New Roman"/>
          <w:b/>
          <w:sz w:val="24"/>
          <w:szCs w:val="24"/>
        </w:rPr>
        <w:t>Кадилкина</w:t>
      </w:r>
      <w:proofErr w:type="spellEnd"/>
      <w:r w:rsidRPr="004B3F7D">
        <w:rPr>
          <w:rFonts w:ascii="Times New Roman" w:hAnsi="Times New Roman" w:cs="Times New Roman"/>
          <w:b/>
          <w:sz w:val="24"/>
          <w:szCs w:val="24"/>
        </w:rPr>
        <w:t xml:space="preserve"> Ирина Юрьевна</w:t>
      </w:r>
      <w:r w:rsidRPr="004B3F7D">
        <w:rPr>
          <w:rFonts w:ascii="Times New Roman" w:hAnsi="Times New Roman" w:cs="Times New Roman"/>
          <w:sz w:val="24"/>
          <w:szCs w:val="24"/>
        </w:rPr>
        <w:t xml:space="preserve"> – заместитель начальника Управления культуры, молодёжной политики и спорта администрация Юргинского муниципального округа</w:t>
      </w:r>
    </w:p>
    <w:p w:rsidR="004B3F7D" w:rsidRPr="004B3F7D" w:rsidRDefault="004B3F7D" w:rsidP="004B3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F7D">
        <w:rPr>
          <w:rFonts w:ascii="Times New Roman" w:hAnsi="Times New Roman" w:cs="Times New Roman"/>
          <w:sz w:val="24"/>
          <w:szCs w:val="24"/>
        </w:rPr>
        <w:t>В рамках Года детей в Кузбассе в январе главой Юргинского муниципального округа, был утвержден план мероприятий, проводимых на территории Юргинского муниципального округа. В летний период будут осуществлены краткосрочные проекты такие как:</w:t>
      </w:r>
    </w:p>
    <w:p w:rsidR="004B3F7D" w:rsidRPr="004B3F7D" w:rsidRDefault="004B3F7D" w:rsidP="004B3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3F7D">
        <w:rPr>
          <w:rFonts w:ascii="Times New Roman" w:hAnsi="Times New Roman" w:cs="Times New Roman"/>
          <w:sz w:val="24"/>
          <w:szCs w:val="24"/>
        </w:rPr>
        <w:t xml:space="preserve">муниципальный фестиваль детского творчества «Калейдоскоп талантов», который пройдет в июне в Юргинском сельском Доме культуры. Это Большой детский праздник, посвященный Дню защиты детей. Где ребята оценят работы своих сверстников на выставке ДПИ, поучаствуют в мастер-классах и покажут свои таланты на сцене Дома культуры. Участники - дети и подростки, участники кружков  и объединений. </w:t>
      </w:r>
    </w:p>
    <w:p w:rsidR="004B3F7D" w:rsidRPr="004B3F7D" w:rsidRDefault="004B3F7D" w:rsidP="004B3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B3F7D">
        <w:rPr>
          <w:rFonts w:ascii="Times New Roman" w:eastAsia="Calibri" w:hAnsi="Times New Roman" w:cs="Times New Roman"/>
          <w:sz w:val="24"/>
          <w:szCs w:val="24"/>
        </w:rPr>
        <w:t>на территории оздоровительного лагеря «Сосновый бор»  в июне, пройдет познавательная игровая программа «Под одним небом», где дети узнают, что означает слово «толерантность» на разных языках мира – Все мы разные, но все мы равные! Познакомятся с притчами и символами толерантности. Будет организована командная игра для сплоченности коллектива.</w:t>
      </w:r>
    </w:p>
    <w:p w:rsidR="004B3F7D" w:rsidRPr="004B3F7D" w:rsidRDefault="004B3F7D" w:rsidP="004B3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3F7D">
        <w:rPr>
          <w:rFonts w:ascii="Times New Roman" w:hAnsi="Times New Roman" w:cs="Times New Roman"/>
          <w:sz w:val="24"/>
          <w:szCs w:val="24"/>
        </w:rPr>
        <w:t xml:space="preserve">«Лето – это маленькая жизнь!»: «С праздником, село родное!». В июле на территории села </w:t>
      </w:r>
      <w:proofErr w:type="gramStart"/>
      <w:r w:rsidRPr="004B3F7D">
        <w:rPr>
          <w:rFonts w:ascii="Times New Roman" w:hAnsi="Times New Roman" w:cs="Times New Roman"/>
          <w:sz w:val="24"/>
          <w:szCs w:val="24"/>
        </w:rPr>
        <w:t>Поперечное</w:t>
      </w:r>
      <w:proofErr w:type="gramEnd"/>
      <w:r w:rsidRPr="004B3F7D">
        <w:rPr>
          <w:rFonts w:ascii="Times New Roman" w:hAnsi="Times New Roman" w:cs="Times New Roman"/>
          <w:sz w:val="24"/>
          <w:szCs w:val="24"/>
        </w:rPr>
        <w:t>, в</w:t>
      </w:r>
      <w:r w:rsidRPr="004B3F7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День Святых апостолов Петра и Павла – покровителей казачества пройдет праздник День села. В празднике предусмотрена детская локация, катание на конных подводах, мастер-классы по владению казачьим оружием.</w:t>
      </w:r>
    </w:p>
    <w:p w:rsidR="004B3F7D" w:rsidRPr="004B3F7D" w:rsidRDefault="004B3F7D" w:rsidP="004B3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4B3F7D">
        <w:rPr>
          <w:rFonts w:ascii="Times New Roman" w:hAnsi="Times New Roman" w:cs="Times New Roman"/>
          <w:sz w:val="24"/>
          <w:szCs w:val="24"/>
        </w:rPr>
        <w:t xml:space="preserve">«Поиграй-ка»: «Прощай, Лето красное». В августе </w:t>
      </w:r>
      <w:proofErr w:type="spellStart"/>
      <w:r w:rsidRPr="004B3F7D">
        <w:rPr>
          <w:rFonts w:ascii="Times New Roman" w:hAnsi="Times New Roman" w:cs="Times New Roman"/>
          <w:sz w:val="24"/>
          <w:szCs w:val="24"/>
        </w:rPr>
        <w:t>Тальский</w:t>
      </w:r>
      <w:proofErr w:type="spellEnd"/>
      <w:r w:rsidRPr="004B3F7D">
        <w:rPr>
          <w:rFonts w:ascii="Times New Roman" w:hAnsi="Times New Roman" w:cs="Times New Roman"/>
          <w:sz w:val="24"/>
          <w:szCs w:val="24"/>
        </w:rPr>
        <w:t xml:space="preserve"> сельский Дом культуры организует праздник прощания с летом.</w:t>
      </w:r>
      <w:r w:rsidRPr="004B3F7D">
        <w:rPr>
          <w:sz w:val="24"/>
          <w:szCs w:val="24"/>
        </w:rPr>
        <w:t xml:space="preserve"> </w:t>
      </w:r>
      <w:r w:rsidRPr="004B3F7D">
        <w:rPr>
          <w:rFonts w:ascii="Times New Roman" w:hAnsi="Times New Roman" w:cs="Times New Roman"/>
          <w:sz w:val="24"/>
          <w:szCs w:val="24"/>
        </w:rPr>
        <w:t>Чтобы лучше запомнить лето и получить хороший заряд бодрости.</w:t>
      </w:r>
    </w:p>
    <w:p w:rsidR="004B3F7D" w:rsidRPr="004B3F7D" w:rsidRDefault="004B3F7D" w:rsidP="004B3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F7D">
        <w:rPr>
          <w:rFonts w:ascii="Times New Roman" w:hAnsi="Times New Roman" w:cs="Times New Roman"/>
          <w:sz w:val="24"/>
          <w:szCs w:val="24"/>
        </w:rPr>
        <w:t>С 01июня по 31августа 2023года, МАУК «ЮМЦКС» и  МКУК  «ЮБМК» запланированы мероприятия во всех учреждениях культуры, где дети и подростки примут участия в игровых и развлекательных программах.</w:t>
      </w:r>
    </w:p>
    <w:p w:rsidR="004B3F7D" w:rsidRPr="004B3F7D" w:rsidRDefault="004B3F7D" w:rsidP="004B3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3F7D">
        <w:rPr>
          <w:rFonts w:ascii="Times New Roman" w:hAnsi="Times New Roman" w:cs="Times New Roman"/>
          <w:sz w:val="24"/>
          <w:szCs w:val="24"/>
        </w:rPr>
        <w:t>С 01 по 12 июня 2022 года на 13 сельских клубных детских площадках состоятся мероприятия для детей в летний период согласно плану учреждений, а также досуг детей, оказавшимся в трудной жизненной ситуации, состоящим на учете в комиссии по делам несовершеннолетних.</w:t>
      </w:r>
      <w:proofErr w:type="gramEnd"/>
      <w:r w:rsidRPr="004B3F7D">
        <w:rPr>
          <w:rFonts w:ascii="Times New Roman" w:hAnsi="Times New Roman" w:cs="Times New Roman"/>
          <w:sz w:val="24"/>
          <w:szCs w:val="24"/>
        </w:rPr>
        <w:t xml:space="preserve"> Возраст от 6 до 14 лет. Детей ждут подвижные игры на игровой площадке. Различные мастер – классы. Танцевальные флэш-мобы. Показ мультфильмов. Развлекательно </w:t>
      </w:r>
      <w:proofErr w:type="gramStart"/>
      <w:r w:rsidRPr="004B3F7D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4B3F7D">
        <w:rPr>
          <w:rFonts w:ascii="Times New Roman" w:hAnsi="Times New Roman" w:cs="Times New Roman"/>
          <w:sz w:val="24"/>
          <w:szCs w:val="24"/>
        </w:rPr>
        <w:t>гровые программы. Викторины. Познавательные экскурсии. Театрализованные представления. Спортивно игровые программы. Конкурсы. Музыкальные программы.</w:t>
      </w:r>
    </w:p>
    <w:p w:rsidR="004B3F7D" w:rsidRPr="004B3F7D" w:rsidRDefault="004B3F7D" w:rsidP="004B3F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B3F7D">
        <w:rPr>
          <w:rFonts w:ascii="Times New Roman" w:hAnsi="Times New Roman" w:cs="Times New Roman"/>
          <w:sz w:val="24"/>
          <w:szCs w:val="24"/>
        </w:rPr>
        <w:t xml:space="preserve">С 01 июня по 27 августа будут работать спортивные площадки, на территории которых, будут проводиться спортивно-массовые мероприятия для детей и подростков. Тренерами-преподавателями муниципального бюджетного учреждения дополнительного образования «Детско-юношеская спортивная школа» будут осуществляться проведение групповых упражнений по отработке баланса и координации движений, развитии силовых качеств в работе на тренажерах, общефизической подготовки для юных футболистов, проводится велопробеги, </w:t>
      </w:r>
      <w:proofErr w:type="gramStart"/>
      <w:r w:rsidRPr="004B3F7D">
        <w:rPr>
          <w:rFonts w:ascii="Times New Roman" w:hAnsi="Times New Roman" w:cs="Times New Roman"/>
          <w:sz w:val="24"/>
          <w:szCs w:val="24"/>
        </w:rPr>
        <w:t>блиц-турниры</w:t>
      </w:r>
      <w:proofErr w:type="gramEnd"/>
      <w:r w:rsidRPr="004B3F7D">
        <w:rPr>
          <w:rFonts w:ascii="Times New Roman" w:hAnsi="Times New Roman" w:cs="Times New Roman"/>
          <w:sz w:val="24"/>
          <w:szCs w:val="24"/>
        </w:rPr>
        <w:t xml:space="preserve"> по мини-футболу и пионерболу, организованы матчи по волейболу.</w:t>
      </w:r>
    </w:p>
    <w:p w:rsidR="004B3F7D" w:rsidRPr="004B3F7D" w:rsidRDefault="004B3F7D" w:rsidP="004B3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F7D">
        <w:rPr>
          <w:rFonts w:ascii="Times New Roman" w:eastAsia="Times New Roman" w:hAnsi="Times New Roman" w:cs="Times New Roman"/>
          <w:sz w:val="24"/>
          <w:szCs w:val="24"/>
        </w:rPr>
        <w:t xml:space="preserve">В рамках Государственной программы Кемеровской области - Кузбасса «Туризм, молодежная политика и общественные отношения Кузбасса» на 2021-2024 годы, утвержденной постановлением Правительства Кемеровской области – Кузбасса от 20.10.2020 № 630, </w:t>
      </w:r>
      <w:r w:rsidRPr="004B3F7D">
        <w:rPr>
          <w:rFonts w:ascii="Times New Roman" w:hAnsi="Times New Roman" w:cs="Times New Roman"/>
          <w:sz w:val="24"/>
          <w:szCs w:val="24"/>
        </w:rPr>
        <w:t>с 01 по 31 июля 2023года,</w:t>
      </w:r>
      <w:r w:rsidRPr="004B3F7D">
        <w:rPr>
          <w:sz w:val="24"/>
          <w:szCs w:val="24"/>
        </w:rPr>
        <w:t xml:space="preserve"> </w:t>
      </w:r>
      <w:r w:rsidRPr="004B3F7D">
        <w:rPr>
          <w:rFonts w:ascii="Times New Roman" w:hAnsi="Times New Roman" w:cs="Times New Roman"/>
          <w:sz w:val="24"/>
          <w:szCs w:val="24"/>
        </w:rPr>
        <w:t xml:space="preserve">МБУ «ЦОУКЮМО» организует трудоустройство несовершеннолетних, подсобными рабочими на 0,5 ставки, на 14 рабочих дней. Будут работать несовершеннолетние, которые состоят на учете в КДН. Дети будут работать при клубных учреждениях, где будут производить уборку при клубной территории, облагораживание при клубной территории, прополка клумб, полив. </w:t>
      </w:r>
    </w:p>
    <w:p w:rsidR="00A25EBE" w:rsidRDefault="00A25EBE" w:rsidP="00D3391C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D3391C" w:rsidRDefault="00D3391C" w:rsidP="00D3391C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B5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A7">
        <w:rPr>
          <w:rFonts w:ascii="Times New Roman" w:hAnsi="Times New Roman" w:cs="Times New Roman"/>
          <w:b/>
          <w:sz w:val="24"/>
          <w:szCs w:val="24"/>
        </w:rPr>
        <w:t>Сайдаль</w:t>
      </w:r>
      <w:proofErr w:type="spellEnd"/>
      <w:r w:rsidRPr="000B55A7">
        <w:rPr>
          <w:rFonts w:ascii="Times New Roman" w:hAnsi="Times New Roman" w:cs="Times New Roman"/>
          <w:b/>
          <w:sz w:val="24"/>
          <w:szCs w:val="24"/>
        </w:rPr>
        <w:t xml:space="preserve"> Дарья Сергеевна</w:t>
      </w:r>
      <w:r w:rsidRPr="000B55A7">
        <w:rPr>
          <w:rFonts w:ascii="Times New Roman" w:hAnsi="Times New Roman" w:cs="Times New Roman"/>
          <w:sz w:val="24"/>
          <w:szCs w:val="24"/>
        </w:rPr>
        <w:t xml:space="preserve"> – начальник Управления социальной защиты населения администрация Юргинского муниципального округа</w:t>
      </w:r>
    </w:p>
    <w:p w:rsidR="00D3391C" w:rsidRPr="00D3391C" w:rsidRDefault="00D3391C" w:rsidP="00D339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91C">
        <w:rPr>
          <w:rFonts w:ascii="Times New Roman" w:hAnsi="Times New Roman" w:cs="Times New Roman"/>
          <w:sz w:val="24"/>
          <w:szCs w:val="24"/>
        </w:rPr>
        <w:t xml:space="preserve">Для организации досуговой деятельности в летний период в учреждении утвержден Календарно-тематический план лето 2023 года. Досуговая деятельность организуется педагогическим персоналом учреждения: воспитатели, инструктор по труду, социальный педагог, психолог. </w:t>
      </w:r>
    </w:p>
    <w:p w:rsidR="00D3391C" w:rsidRPr="00D3391C" w:rsidRDefault="00D3391C" w:rsidP="00D339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91C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D3391C">
        <w:rPr>
          <w:rFonts w:ascii="Times New Roman" w:hAnsi="Times New Roman" w:cs="Times New Roman"/>
          <w:sz w:val="24"/>
          <w:szCs w:val="24"/>
        </w:rPr>
        <w:t xml:space="preserve"> данного плана, проводятся 2 мероприятия в день. Данные мероприятия обеспечивают условия для творческого развития личности ребенка, формирование детского коллектива и социализацию детей, а также профилактику безнадзорности.  </w:t>
      </w:r>
    </w:p>
    <w:p w:rsidR="00D3391C" w:rsidRPr="00D3391C" w:rsidRDefault="00D3391C" w:rsidP="00D339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91C">
        <w:rPr>
          <w:rFonts w:ascii="Times New Roman" w:hAnsi="Times New Roman" w:cs="Times New Roman"/>
          <w:sz w:val="24"/>
          <w:szCs w:val="24"/>
        </w:rPr>
        <w:t xml:space="preserve">Календарно тематический план состоит из </w:t>
      </w:r>
      <w:r w:rsidRPr="00D3391C">
        <w:rPr>
          <w:rFonts w:ascii="Times New Roman" w:hAnsi="Times New Roman" w:cs="Times New Roman"/>
          <w:bCs/>
          <w:sz w:val="24"/>
          <w:szCs w:val="24"/>
        </w:rPr>
        <w:t>четырёх блоков:</w:t>
      </w:r>
    </w:p>
    <w:p w:rsidR="00D3391C" w:rsidRPr="00D3391C" w:rsidRDefault="00D3391C" w:rsidP="00D3391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91C">
        <w:rPr>
          <w:rFonts w:ascii="Times New Roman" w:hAnsi="Times New Roman" w:cs="Times New Roman"/>
          <w:sz w:val="24"/>
          <w:szCs w:val="24"/>
        </w:rPr>
        <w:t>1. В </w:t>
      </w:r>
      <w:r w:rsidRPr="00D3391C">
        <w:rPr>
          <w:rFonts w:ascii="Times New Roman" w:hAnsi="Times New Roman" w:cs="Times New Roman"/>
          <w:bCs/>
          <w:iCs/>
          <w:sz w:val="24"/>
          <w:szCs w:val="24"/>
        </w:rPr>
        <w:t>оздоровительный </w:t>
      </w:r>
      <w:r w:rsidRPr="00D3391C">
        <w:rPr>
          <w:rFonts w:ascii="Times New Roman" w:hAnsi="Times New Roman" w:cs="Times New Roman"/>
          <w:sz w:val="24"/>
          <w:szCs w:val="24"/>
        </w:rPr>
        <w:t xml:space="preserve">блок включены </w:t>
      </w:r>
      <w:proofErr w:type="gramStart"/>
      <w:r w:rsidRPr="00D3391C"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 w:rsidRPr="00D3391C">
        <w:rPr>
          <w:rFonts w:ascii="Times New Roman" w:hAnsi="Times New Roman" w:cs="Times New Roman"/>
          <w:sz w:val="24"/>
          <w:szCs w:val="24"/>
        </w:rPr>
        <w:t> пропагандирующие здоровый образ жизни, направленные на оздоровление детей - подвижные игры, оздоровительные процедуры, встречи, экскурсии, соревнования, спортивные эстафеты, беседы по гигиеническому воспитанию и профилактике травматизма, по правилам дорожного движения, по оказанию первой медицинской помощи, по пропаганде здорового образа жизни. Во время этих мероприятий решаются задачи физического воспитания: укрепление здоровья и физического развития детей.</w:t>
      </w:r>
    </w:p>
    <w:p w:rsidR="00D3391C" w:rsidRPr="00D3391C" w:rsidRDefault="00D3391C" w:rsidP="00D3391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91C">
        <w:rPr>
          <w:rFonts w:ascii="Times New Roman" w:hAnsi="Times New Roman" w:cs="Times New Roman"/>
          <w:bCs/>
          <w:iCs/>
          <w:sz w:val="24"/>
          <w:szCs w:val="24"/>
        </w:rPr>
        <w:t>2. Творческий</w:t>
      </w:r>
      <w:r w:rsidRPr="00D3391C">
        <w:rPr>
          <w:rFonts w:ascii="Times New Roman" w:hAnsi="Times New Roman" w:cs="Times New Roman"/>
          <w:sz w:val="24"/>
          <w:szCs w:val="24"/>
        </w:rPr>
        <w:t xml:space="preserve"> блок состоит из мероприятий, направленных на приобретение новых знаний в сфере прикладного искусства, развитие творческих способностей, детской самостоятельности и самодеятельности. Все мероприятия этого блока носят практический характер. Организация творческого пространства дает возможность реализовать свои </w:t>
      </w:r>
      <w:r w:rsidRPr="00D3391C">
        <w:rPr>
          <w:rFonts w:ascii="Times New Roman" w:hAnsi="Times New Roman" w:cs="Times New Roman"/>
          <w:sz w:val="24"/>
          <w:szCs w:val="24"/>
        </w:rPr>
        <w:lastRenderedPageBreak/>
        <w:t>способности, либо определиться в каком – либо направлении деятельности. К данным мероприятиям относятся занятие в творческой мастерской.</w:t>
      </w:r>
    </w:p>
    <w:p w:rsidR="00D3391C" w:rsidRPr="00D3391C" w:rsidRDefault="00D3391C" w:rsidP="00D3391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91C">
        <w:rPr>
          <w:rFonts w:ascii="Times New Roman" w:hAnsi="Times New Roman" w:cs="Times New Roman"/>
          <w:bCs/>
          <w:iCs/>
          <w:sz w:val="24"/>
          <w:szCs w:val="24"/>
        </w:rPr>
        <w:t>3. Организационно-воспитательный</w:t>
      </w:r>
      <w:r w:rsidRPr="00D3391C">
        <w:rPr>
          <w:rFonts w:ascii="Times New Roman" w:hAnsi="Times New Roman" w:cs="Times New Roman"/>
          <w:sz w:val="24"/>
          <w:szCs w:val="24"/>
        </w:rPr>
        <w:t> </w:t>
      </w:r>
      <w:r w:rsidRPr="00D3391C">
        <w:rPr>
          <w:rFonts w:ascii="Times New Roman" w:hAnsi="Times New Roman" w:cs="Times New Roman"/>
          <w:bCs/>
          <w:iCs/>
          <w:sz w:val="24"/>
          <w:szCs w:val="24"/>
        </w:rPr>
        <w:t>блок.</w:t>
      </w:r>
      <w:r w:rsidRPr="00D3391C">
        <w:rPr>
          <w:rFonts w:ascii="Times New Roman" w:hAnsi="Times New Roman" w:cs="Times New Roman"/>
          <w:sz w:val="24"/>
          <w:szCs w:val="24"/>
        </w:rPr>
        <w:t xml:space="preserve"> Этот блок включает в себя все мероприятия, носящие патриотический, исторический и культурный характер, отражает в себе нравственное и эстетическое воспитание детей. Данные мероприятия направлены </w:t>
      </w:r>
      <w:proofErr w:type="gramStart"/>
      <w:r w:rsidRPr="00D3391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3391C">
        <w:rPr>
          <w:rFonts w:ascii="Times New Roman" w:hAnsi="Times New Roman" w:cs="Times New Roman"/>
          <w:sz w:val="24"/>
          <w:szCs w:val="24"/>
        </w:rPr>
        <w:t>:</w:t>
      </w:r>
    </w:p>
    <w:p w:rsidR="00D3391C" w:rsidRPr="00D3391C" w:rsidRDefault="00D3391C" w:rsidP="00D3391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91C">
        <w:rPr>
          <w:rFonts w:ascii="Times New Roman" w:hAnsi="Times New Roman" w:cs="Times New Roman"/>
          <w:sz w:val="24"/>
          <w:szCs w:val="24"/>
        </w:rPr>
        <w:t>- воспитание в детях патриотизма, любви к родному краю, чувства гордости за свою страну, за ее историю и культуру;  </w:t>
      </w:r>
    </w:p>
    <w:p w:rsidR="00D3391C" w:rsidRPr="00D3391C" w:rsidRDefault="00D3391C" w:rsidP="00D3391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91C">
        <w:rPr>
          <w:rFonts w:ascii="Times New Roman" w:hAnsi="Times New Roman" w:cs="Times New Roman"/>
          <w:sz w:val="24"/>
          <w:szCs w:val="24"/>
        </w:rPr>
        <w:t>- развитие у детей чувства ответственности, надежности, честности, заботливости и уважения по отношению к себе, к другим людям, к порученному делу, а также чувства прекрасного, бережного отношения к природе.</w:t>
      </w:r>
    </w:p>
    <w:p w:rsidR="00D3391C" w:rsidRPr="00D3391C" w:rsidRDefault="00D3391C" w:rsidP="00D3391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91C">
        <w:rPr>
          <w:rFonts w:ascii="Times New Roman" w:hAnsi="Times New Roman" w:cs="Times New Roman"/>
          <w:bCs/>
          <w:iCs/>
          <w:sz w:val="24"/>
          <w:szCs w:val="24"/>
        </w:rPr>
        <w:t xml:space="preserve">4.  </w:t>
      </w:r>
      <w:r w:rsidRPr="00D3391C">
        <w:rPr>
          <w:rFonts w:ascii="Times New Roman" w:hAnsi="Times New Roman" w:cs="Times New Roman"/>
          <w:sz w:val="24"/>
          <w:szCs w:val="24"/>
        </w:rPr>
        <w:t>Развлекательный блок. Этот блок состоит из концертных мероприятий, проведения праздников и дискотек.</w:t>
      </w:r>
    </w:p>
    <w:p w:rsidR="00D3391C" w:rsidRPr="00D3391C" w:rsidRDefault="00D3391C" w:rsidP="00D3391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91C">
        <w:rPr>
          <w:rFonts w:ascii="Times New Roman" w:hAnsi="Times New Roman" w:cs="Times New Roman"/>
          <w:sz w:val="24"/>
          <w:szCs w:val="24"/>
        </w:rPr>
        <w:t>5.  Трудовой блок.  Одним из направлений которого является работа на приусадебном участке и цветниках. Дети совместно с воспитателями и инструктором по труду облагораживают территории, высаживают цветы и рассаду на клумбы, а также семена овощей, работа на грядках.</w:t>
      </w:r>
    </w:p>
    <w:p w:rsidR="00D3391C" w:rsidRPr="00D3391C" w:rsidRDefault="00D3391C" w:rsidP="00D339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91C">
        <w:rPr>
          <w:rFonts w:ascii="Times New Roman" w:hAnsi="Times New Roman" w:cs="Times New Roman"/>
          <w:sz w:val="24"/>
          <w:szCs w:val="24"/>
        </w:rPr>
        <w:t>При возможности будут организованы экскурсии в музеи г. Юрги, а также экскурсии на берег р. Томь</w:t>
      </w:r>
      <w:proofErr w:type="gramStart"/>
      <w:r w:rsidRPr="00D339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339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391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339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391C">
        <w:rPr>
          <w:rFonts w:ascii="Times New Roman" w:hAnsi="Times New Roman" w:cs="Times New Roman"/>
          <w:sz w:val="24"/>
          <w:szCs w:val="24"/>
        </w:rPr>
        <w:t>Томилово</w:t>
      </w:r>
      <w:proofErr w:type="spellEnd"/>
      <w:r w:rsidRPr="00D3391C">
        <w:rPr>
          <w:rFonts w:ascii="Times New Roman" w:hAnsi="Times New Roman" w:cs="Times New Roman"/>
          <w:sz w:val="24"/>
          <w:szCs w:val="24"/>
        </w:rPr>
        <w:t xml:space="preserve"> с сопровождением медицинского работника.</w:t>
      </w:r>
    </w:p>
    <w:p w:rsidR="00D3391C" w:rsidRPr="00D3391C" w:rsidRDefault="00D3391C" w:rsidP="00D339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91C">
        <w:rPr>
          <w:rFonts w:ascii="Times New Roman" w:hAnsi="Times New Roman" w:cs="Times New Roman"/>
          <w:sz w:val="24"/>
          <w:szCs w:val="24"/>
        </w:rPr>
        <w:t>Для проведения мероприятий в каждой группе имеется телевизор для просмотра детских познавательных передач, видеороликов и мультфильмов, а также музыкальный центр для проведения праздников и дискотек в учреждении, настольные игры и спортивный инвентарь:</w:t>
      </w:r>
    </w:p>
    <w:p w:rsidR="00D3391C" w:rsidRPr="00D3391C" w:rsidRDefault="00D3391C" w:rsidP="00D3391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91C">
        <w:rPr>
          <w:rFonts w:ascii="Times New Roman" w:hAnsi="Times New Roman" w:cs="Times New Roman"/>
          <w:sz w:val="24"/>
          <w:szCs w:val="24"/>
        </w:rPr>
        <w:t>- велосипеды -3 шт.;</w:t>
      </w:r>
    </w:p>
    <w:p w:rsidR="00D3391C" w:rsidRPr="00D3391C" w:rsidRDefault="00D3391C" w:rsidP="00D3391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91C">
        <w:rPr>
          <w:rFonts w:ascii="Times New Roman" w:hAnsi="Times New Roman" w:cs="Times New Roman"/>
          <w:sz w:val="24"/>
          <w:szCs w:val="24"/>
        </w:rPr>
        <w:t>- скакалки- 7 шт.;</w:t>
      </w:r>
    </w:p>
    <w:p w:rsidR="00D3391C" w:rsidRPr="00D3391C" w:rsidRDefault="00D3391C" w:rsidP="00D3391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91C">
        <w:rPr>
          <w:rFonts w:ascii="Times New Roman" w:hAnsi="Times New Roman" w:cs="Times New Roman"/>
          <w:sz w:val="24"/>
          <w:szCs w:val="24"/>
        </w:rPr>
        <w:t xml:space="preserve">- скейтборды-2 </w:t>
      </w:r>
      <w:proofErr w:type="spellStart"/>
      <w:proofErr w:type="gramStart"/>
      <w:r w:rsidRPr="00D3391C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D3391C">
        <w:rPr>
          <w:rFonts w:ascii="Times New Roman" w:hAnsi="Times New Roman" w:cs="Times New Roman"/>
          <w:sz w:val="24"/>
          <w:szCs w:val="24"/>
        </w:rPr>
        <w:t>;</w:t>
      </w:r>
    </w:p>
    <w:p w:rsidR="00D3391C" w:rsidRPr="00D3391C" w:rsidRDefault="00D3391C" w:rsidP="00D3391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91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3391C">
        <w:rPr>
          <w:rFonts w:ascii="Times New Roman" w:hAnsi="Times New Roman" w:cs="Times New Roman"/>
          <w:sz w:val="24"/>
          <w:szCs w:val="24"/>
        </w:rPr>
        <w:t>банбентон</w:t>
      </w:r>
      <w:proofErr w:type="spellEnd"/>
      <w:r w:rsidRPr="00D3391C">
        <w:rPr>
          <w:rFonts w:ascii="Times New Roman" w:hAnsi="Times New Roman" w:cs="Times New Roman"/>
          <w:sz w:val="24"/>
          <w:szCs w:val="24"/>
        </w:rPr>
        <w:t xml:space="preserve"> -5 шт.;</w:t>
      </w:r>
    </w:p>
    <w:p w:rsidR="00D3391C" w:rsidRPr="00D3391C" w:rsidRDefault="00D3391C" w:rsidP="00D3391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91C">
        <w:rPr>
          <w:rFonts w:ascii="Times New Roman" w:hAnsi="Times New Roman" w:cs="Times New Roman"/>
          <w:sz w:val="24"/>
          <w:szCs w:val="24"/>
        </w:rPr>
        <w:t>- футбольный и волейбольный мяч-2шт.;</w:t>
      </w:r>
    </w:p>
    <w:p w:rsidR="00D3391C" w:rsidRPr="00D3391C" w:rsidRDefault="00D3391C" w:rsidP="00D3391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91C">
        <w:rPr>
          <w:rFonts w:ascii="Times New Roman" w:hAnsi="Times New Roman" w:cs="Times New Roman"/>
          <w:sz w:val="24"/>
          <w:szCs w:val="24"/>
        </w:rPr>
        <w:t>- настольные игры: шашки-3шт</w:t>
      </w:r>
      <w:r>
        <w:rPr>
          <w:rFonts w:ascii="Times New Roman" w:hAnsi="Times New Roman" w:cs="Times New Roman"/>
          <w:sz w:val="24"/>
          <w:szCs w:val="24"/>
        </w:rPr>
        <w:t xml:space="preserve">., шахматы -2 шт.,  домино-3 шт., </w:t>
      </w:r>
      <w:r w:rsidRPr="00D3391C">
        <w:rPr>
          <w:rFonts w:ascii="Times New Roman" w:hAnsi="Times New Roman" w:cs="Times New Roman"/>
          <w:sz w:val="24"/>
          <w:szCs w:val="24"/>
        </w:rPr>
        <w:t xml:space="preserve">наборы </w:t>
      </w:r>
      <w:proofErr w:type="spellStart"/>
      <w:r w:rsidRPr="00D3391C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D3391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3391C" w:rsidRPr="00D3391C" w:rsidRDefault="00D3391C" w:rsidP="00D3391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91C">
        <w:rPr>
          <w:rFonts w:ascii="Times New Roman" w:hAnsi="Times New Roman" w:cs="Times New Roman"/>
          <w:sz w:val="24"/>
          <w:szCs w:val="24"/>
        </w:rPr>
        <w:t>- канцелярские товары: цветная бумага, карандаши, фломастеры, краски.</w:t>
      </w:r>
    </w:p>
    <w:p w:rsidR="00D3391C" w:rsidRPr="00D3391C" w:rsidRDefault="00D3391C" w:rsidP="00D339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91C">
        <w:rPr>
          <w:rFonts w:ascii="Times New Roman" w:hAnsi="Times New Roman" w:cs="Times New Roman"/>
          <w:sz w:val="24"/>
          <w:szCs w:val="24"/>
        </w:rPr>
        <w:t xml:space="preserve">На территории учреждения имеются три спортивные площадки: футбольная, волейбольная, баскетбольная и детская площадка. Имеется мастерская для обучения детей первичным навыкам работы по дереву, библиотека, комната психологической разгрузки.  </w:t>
      </w:r>
    </w:p>
    <w:p w:rsidR="00E74554" w:rsidRDefault="00E74554" w:rsidP="009B08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13B" w:rsidRDefault="009D413B" w:rsidP="009B08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232">
        <w:rPr>
          <w:rFonts w:ascii="Times New Roman" w:hAnsi="Times New Roman" w:cs="Times New Roman"/>
          <w:b/>
          <w:sz w:val="24"/>
          <w:szCs w:val="24"/>
        </w:rPr>
        <w:t>Комиссия решила:</w:t>
      </w:r>
    </w:p>
    <w:p w:rsidR="00E74554" w:rsidRDefault="00E74554" w:rsidP="009B08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554" w:rsidRPr="00E74554" w:rsidRDefault="00E74554" w:rsidP="00E745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554">
        <w:rPr>
          <w:rFonts w:ascii="Times New Roman" w:hAnsi="Times New Roman" w:cs="Times New Roman"/>
          <w:sz w:val="24"/>
          <w:szCs w:val="24"/>
        </w:rPr>
        <w:t>1. Принять к сведению информацию Юргинской межрайонной прокуратуры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6C56" w:rsidRPr="006F3232" w:rsidRDefault="00506C56" w:rsidP="009B08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3391C" w:rsidRPr="006F3232" w:rsidRDefault="00E74554" w:rsidP="00D33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3391C" w:rsidRPr="006F3232">
        <w:rPr>
          <w:rFonts w:ascii="Times New Roman" w:hAnsi="Times New Roman" w:cs="Times New Roman"/>
          <w:sz w:val="24"/>
          <w:szCs w:val="24"/>
        </w:rPr>
        <w:t>.  Начальн</w:t>
      </w:r>
      <w:r>
        <w:rPr>
          <w:rFonts w:ascii="Times New Roman" w:hAnsi="Times New Roman" w:cs="Times New Roman"/>
          <w:sz w:val="24"/>
          <w:szCs w:val="24"/>
        </w:rPr>
        <w:t>икам территориальных управлений:</w:t>
      </w:r>
    </w:p>
    <w:p w:rsidR="002C0282" w:rsidRPr="006F3232" w:rsidRDefault="00E74554" w:rsidP="00D33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3391C" w:rsidRPr="006F32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D3391C" w:rsidRPr="006F3232">
        <w:rPr>
          <w:rFonts w:ascii="Times New Roman" w:hAnsi="Times New Roman" w:cs="Times New Roman"/>
          <w:sz w:val="24"/>
          <w:szCs w:val="24"/>
        </w:rPr>
        <w:t xml:space="preserve">. </w:t>
      </w:r>
      <w:r w:rsidR="002C0282" w:rsidRPr="006F3232">
        <w:rPr>
          <w:rFonts w:ascii="Times New Roman" w:hAnsi="Times New Roman" w:cs="Times New Roman"/>
          <w:sz w:val="24"/>
          <w:szCs w:val="24"/>
        </w:rPr>
        <w:t>П</w:t>
      </w:r>
      <w:r w:rsidR="00D3391C" w:rsidRPr="006F3232">
        <w:rPr>
          <w:rFonts w:ascii="Times New Roman" w:hAnsi="Times New Roman" w:cs="Times New Roman"/>
          <w:sz w:val="24"/>
          <w:szCs w:val="24"/>
        </w:rPr>
        <w:t>риступить к уничтожению очагов произрастания дикорастущей конопли во II - III квартале 2023 года. По итогам уничтожения составить акт об уничтожении, в котором необходимо отразить объемы унич</w:t>
      </w:r>
      <w:r w:rsidR="002C0282" w:rsidRPr="006F3232">
        <w:rPr>
          <w:rFonts w:ascii="Times New Roman" w:hAnsi="Times New Roman" w:cs="Times New Roman"/>
          <w:sz w:val="24"/>
          <w:szCs w:val="24"/>
        </w:rPr>
        <w:t>тожения и потраченные средства.</w:t>
      </w:r>
    </w:p>
    <w:p w:rsidR="00D3391C" w:rsidRPr="006F3232" w:rsidRDefault="002C0282" w:rsidP="00D33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232">
        <w:rPr>
          <w:rFonts w:ascii="Times New Roman" w:hAnsi="Times New Roman" w:cs="Times New Roman"/>
          <w:sz w:val="24"/>
          <w:szCs w:val="24"/>
        </w:rPr>
        <w:t>А</w:t>
      </w:r>
      <w:r w:rsidR="00D3391C" w:rsidRPr="006F3232">
        <w:rPr>
          <w:rFonts w:ascii="Times New Roman" w:hAnsi="Times New Roman" w:cs="Times New Roman"/>
          <w:sz w:val="24"/>
          <w:szCs w:val="24"/>
        </w:rPr>
        <w:t>кт направить секретарю антинаркотической комиссии.</w:t>
      </w:r>
    </w:p>
    <w:p w:rsidR="00B50FBF" w:rsidRPr="006F3232" w:rsidRDefault="00D3391C" w:rsidP="00D339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232">
        <w:rPr>
          <w:rFonts w:ascii="Times New Roman" w:hAnsi="Times New Roman" w:cs="Times New Roman"/>
          <w:b/>
          <w:sz w:val="24"/>
          <w:szCs w:val="24"/>
        </w:rPr>
        <w:t>Срок: до 01.07.2023 года, до 01.10.2023</w:t>
      </w:r>
      <w:r w:rsidR="00E74554">
        <w:rPr>
          <w:rFonts w:ascii="Times New Roman" w:hAnsi="Times New Roman" w:cs="Times New Roman"/>
          <w:b/>
          <w:sz w:val="24"/>
          <w:szCs w:val="24"/>
        </w:rPr>
        <w:t>г.</w:t>
      </w:r>
    </w:p>
    <w:p w:rsidR="00D3391C" w:rsidRPr="006F3232" w:rsidRDefault="00E74554" w:rsidP="00D33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3391C" w:rsidRPr="006F3232">
        <w:rPr>
          <w:rFonts w:ascii="Times New Roman" w:hAnsi="Times New Roman" w:cs="Times New Roman"/>
          <w:sz w:val="24"/>
          <w:szCs w:val="24"/>
        </w:rPr>
        <w:t xml:space="preserve">.2. Совместно с сельхозпроизводителями, руководителями </w:t>
      </w:r>
      <w:proofErr w:type="spellStart"/>
      <w:r w:rsidR="00D3391C" w:rsidRPr="006F3232">
        <w:rPr>
          <w:rFonts w:ascii="Times New Roman" w:hAnsi="Times New Roman" w:cs="Times New Roman"/>
          <w:sz w:val="24"/>
          <w:szCs w:val="24"/>
        </w:rPr>
        <w:t>крестьянско</w:t>
      </w:r>
      <w:proofErr w:type="spellEnd"/>
      <w:r w:rsidR="00D3391C" w:rsidRPr="006F3232">
        <w:rPr>
          <w:rFonts w:ascii="Times New Roman" w:hAnsi="Times New Roman" w:cs="Times New Roman"/>
          <w:sz w:val="24"/>
          <w:szCs w:val="24"/>
        </w:rPr>
        <w:t xml:space="preserve"> – фермерских хозяйств рассмотреть вопрос возможного применения </w:t>
      </w:r>
      <w:proofErr w:type="spellStart"/>
      <w:r w:rsidR="00D3391C" w:rsidRPr="006F3232">
        <w:rPr>
          <w:rFonts w:ascii="Times New Roman" w:hAnsi="Times New Roman" w:cs="Times New Roman"/>
          <w:sz w:val="24"/>
          <w:szCs w:val="24"/>
        </w:rPr>
        <w:t>гирбицидов</w:t>
      </w:r>
      <w:proofErr w:type="spellEnd"/>
      <w:r w:rsidR="00D3391C" w:rsidRPr="006F3232">
        <w:rPr>
          <w:rFonts w:ascii="Times New Roman" w:hAnsi="Times New Roman" w:cs="Times New Roman"/>
          <w:sz w:val="24"/>
          <w:szCs w:val="24"/>
        </w:rPr>
        <w:t xml:space="preserve"> сплошного действия</w:t>
      </w:r>
      <w:r w:rsidR="00905F9A" w:rsidRPr="006F3232">
        <w:rPr>
          <w:rFonts w:ascii="Times New Roman" w:hAnsi="Times New Roman" w:cs="Times New Roman"/>
          <w:sz w:val="24"/>
          <w:szCs w:val="24"/>
        </w:rPr>
        <w:t xml:space="preserve"> для уничтожения дикорастущей конопли. </w:t>
      </w:r>
    </w:p>
    <w:p w:rsidR="00905F9A" w:rsidRPr="006F3232" w:rsidRDefault="00905F9A" w:rsidP="00D339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232">
        <w:rPr>
          <w:rFonts w:ascii="Times New Roman" w:hAnsi="Times New Roman" w:cs="Times New Roman"/>
          <w:b/>
          <w:sz w:val="24"/>
          <w:szCs w:val="24"/>
        </w:rPr>
        <w:t>Срок: в период произрастания дикорастущей конопли</w:t>
      </w:r>
    </w:p>
    <w:p w:rsidR="00905F9A" w:rsidRPr="006F3232" w:rsidRDefault="00905F9A" w:rsidP="00D339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F9A" w:rsidRPr="006F3232" w:rsidRDefault="00E74554" w:rsidP="00D33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05F9A" w:rsidRPr="006F3232">
        <w:rPr>
          <w:rFonts w:ascii="Times New Roman" w:hAnsi="Times New Roman" w:cs="Times New Roman"/>
          <w:sz w:val="24"/>
          <w:szCs w:val="24"/>
        </w:rPr>
        <w:t>. Управлению культуры, молодежной политики и спорта, Управлению образования, Управлению социальной защиты населения:</w:t>
      </w:r>
    </w:p>
    <w:p w:rsidR="00905F9A" w:rsidRPr="006F3232" w:rsidRDefault="00E74554" w:rsidP="00D33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05F9A" w:rsidRPr="006F3232">
        <w:rPr>
          <w:rFonts w:ascii="Times New Roman" w:hAnsi="Times New Roman" w:cs="Times New Roman"/>
          <w:sz w:val="24"/>
          <w:szCs w:val="24"/>
        </w:rPr>
        <w:t>.1. Размещать в социальных сетях</w:t>
      </w:r>
      <w:r w:rsidR="002C0282" w:rsidRPr="006F3232">
        <w:rPr>
          <w:rFonts w:ascii="Times New Roman" w:hAnsi="Times New Roman" w:cs="Times New Roman"/>
          <w:sz w:val="24"/>
          <w:szCs w:val="24"/>
        </w:rPr>
        <w:t>, на информационных стендах</w:t>
      </w:r>
      <w:r w:rsidR="00905F9A" w:rsidRPr="006F3232">
        <w:rPr>
          <w:rFonts w:ascii="Times New Roman" w:hAnsi="Times New Roman" w:cs="Times New Roman"/>
          <w:sz w:val="24"/>
          <w:szCs w:val="24"/>
        </w:rPr>
        <w:t xml:space="preserve"> </w:t>
      </w:r>
      <w:r w:rsidR="002C0282" w:rsidRPr="006F3232">
        <w:rPr>
          <w:rFonts w:ascii="Times New Roman" w:hAnsi="Times New Roman" w:cs="Times New Roman"/>
          <w:sz w:val="24"/>
          <w:szCs w:val="24"/>
        </w:rPr>
        <w:t xml:space="preserve">учреждений социальной сферы </w:t>
      </w:r>
      <w:r w:rsidR="00905F9A" w:rsidRPr="006F3232">
        <w:rPr>
          <w:rFonts w:ascii="Times New Roman" w:hAnsi="Times New Roman" w:cs="Times New Roman"/>
          <w:sz w:val="24"/>
          <w:szCs w:val="24"/>
        </w:rPr>
        <w:t xml:space="preserve">информацию </w:t>
      </w:r>
      <w:r>
        <w:rPr>
          <w:rFonts w:ascii="Times New Roman" w:hAnsi="Times New Roman" w:cs="Times New Roman"/>
          <w:sz w:val="24"/>
          <w:szCs w:val="24"/>
        </w:rPr>
        <w:t>по профилактике курения смесей, употребления солей и других наркотических средств</w:t>
      </w:r>
      <w:r w:rsidR="00905F9A" w:rsidRPr="006F3232">
        <w:rPr>
          <w:rFonts w:ascii="Times New Roman" w:hAnsi="Times New Roman" w:cs="Times New Roman"/>
          <w:sz w:val="24"/>
          <w:szCs w:val="24"/>
        </w:rPr>
        <w:t>.</w:t>
      </w:r>
    </w:p>
    <w:p w:rsidR="00905F9A" w:rsidRPr="006F3232" w:rsidRDefault="00E74554" w:rsidP="00D33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05F9A" w:rsidRPr="006F3232">
        <w:rPr>
          <w:rFonts w:ascii="Times New Roman" w:hAnsi="Times New Roman" w:cs="Times New Roman"/>
          <w:sz w:val="24"/>
          <w:szCs w:val="24"/>
        </w:rPr>
        <w:t>.2. Проводить профилактическую работу среди несовершеннолетних.</w:t>
      </w:r>
    </w:p>
    <w:p w:rsidR="00905F9A" w:rsidRPr="006F3232" w:rsidRDefault="00905F9A" w:rsidP="00D339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232">
        <w:rPr>
          <w:rFonts w:ascii="Times New Roman" w:hAnsi="Times New Roman" w:cs="Times New Roman"/>
          <w:b/>
          <w:sz w:val="24"/>
          <w:szCs w:val="24"/>
        </w:rPr>
        <w:t>Срок: Постоянно</w:t>
      </w:r>
    </w:p>
    <w:p w:rsidR="00905F9A" w:rsidRPr="006F3232" w:rsidRDefault="00905F9A" w:rsidP="00D339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91C" w:rsidRPr="006F3232" w:rsidRDefault="00E74554" w:rsidP="00D33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05F9A" w:rsidRPr="006F3232">
        <w:rPr>
          <w:rFonts w:ascii="Times New Roman" w:hAnsi="Times New Roman" w:cs="Times New Roman"/>
          <w:sz w:val="24"/>
          <w:szCs w:val="24"/>
        </w:rPr>
        <w:t>. Управлению культуры, молодежной политики и спорта, Управлению образования:</w:t>
      </w:r>
    </w:p>
    <w:p w:rsidR="002C0282" w:rsidRPr="006F3232" w:rsidRDefault="00E74554" w:rsidP="00D339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05F9A" w:rsidRPr="006F3232">
        <w:rPr>
          <w:rFonts w:ascii="Times New Roman" w:hAnsi="Times New Roman" w:cs="Times New Roman"/>
          <w:sz w:val="24"/>
          <w:szCs w:val="24"/>
        </w:rPr>
        <w:t>.1. Обеспечить трудоустройство подростков</w:t>
      </w:r>
      <w:r w:rsidR="002C0282" w:rsidRPr="006F32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2C0282" w:rsidRPr="006F3232">
        <w:rPr>
          <w:rFonts w:ascii="Times New Roman" w:hAnsi="Times New Roman" w:cs="Times New Roman"/>
          <w:sz w:val="24"/>
          <w:szCs w:val="24"/>
        </w:rPr>
        <w:t xml:space="preserve"> состоящих на различных видах учета</w:t>
      </w:r>
      <w:r w:rsidR="00905F9A" w:rsidRPr="006F3232">
        <w:rPr>
          <w:rFonts w:ascii="Times New Roman" w:hAnsi="Times New Roman" w:cs="Times New Roman"/>
          <w:sz w:val="24"/>
          <w:szCs w:val="24"/>
        </w:rPr>
        <w:t xml:space="preserve"> </w:t>
      </w:r>
      <w:r w:rsidR="002C0282" w:rsidRPr="006F3232">
        <w:rPr>
          <w:rFonts w:ascii="Times New Roman" w:hAnsi="Times New Roman" w:cs="Times New Roman"/>
          <w:sz w:val="24"/>
          <w:szCs w:val="24"/>
        </w:rPr>
        <w:t xml:space="preserve">в летний период, </w:t>
      </w:r>
      <w:r>
        <w:rPr>
          <w:rFonts w:ascii="Times New Roman" w:hAnsi="Times New Roman" w:cs="Times New Roman"/>
          <w:sz w:val="24"/>
          <w:szCs w:val="24"/>
        </w:rPr>
        <w:t>не менее 140 человек</w:t>
      </w:r>
      <w:r w:rsidR="002C0282" w:rsidRPr="006F323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05F9A" w:rsidRPr="00E74554" w:rsidRDefault="002C0282" w:rsidP="00D339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554">
        <w:rPr>
          <w:rFonts w:ascii="Times New Roman" w:hAnsi="Times New Roman" w:cs="Times New Roman"/>
          <w:b/>
          <w:sz w:val="24"/>
          <w:szCs w:val="24"/>
        </w:rPr>
        <w:t>Отчет предоставлять ежемесячно</w:t>
      </w:r>
      <w:r w:rsidR="00E74554">
        <w:rPr>
          <w:rFonts w:ascii="Times New Roman" w:hAnsi="Times New Roman" w:cs="Times New Roman"/>
          <w:b/>
          <w:sz w:val="24"/>
          <w:szCs w:val="24"/>
        </w:rPr>
        <w:t>.</w:t>
      </w:r>
    </w:p>
    <w:p w:rsidR="002C0282" w:rsidRPr="006F3232" w:rsidRDefault="002C0282" w:rsidP="00D339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282" w:rsidRPr="006F3232" w:rsidRDefault="00E74554" w:rsidP="00D33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C0282" w:rsidRPr="006F3232">
        <w:rPr>
          <w:rFonts w:ascii="Times New Roman" w:hAnsi="Times New Roman" w:cs="Times New Roman"/>
          <w:sz w:val="24"/>
          <w:szCs w:val="24"/>
        </w:rPr>
        <w:t>. Управлению сельского хозяйства:</w:t>
      </w:r>
    </w:p>
    <w:p w:rsidR="002C0282" w:rsidRPr="006F3232" w:rsidRDefault="00E74554" w:rsidP="00D33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C0282" w:rsidRPr="006F3232">
        <w:rPr>
          <w:rFonts w:ascii="Times New Roman" w:hAnsi="Times New Roman" w:cs="Times New Roman"/>
          <w:sz w:val="24"/>
          <w:szCs w:val="24"/>
        </w:rPr>
        <w:t>.1.</w:t>
      </w:r>
      <w:r w:rsidR="002C0282" w:rsidRPr="006F3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282" w:rsidRPr="006F3232">
        <w:rPr>
          <w:rFonts w:ascii="Times New Roman" w:hAnsi="Times New Roman" w:cs="Times New Roman"/>
          <w:sz w:val="24"/>
          <w:szCs w:val="24"/>
        </w:rPr>
        <w:t xml:space="preserve">Проработать вопрос с предпринимателями и главами КФХ о </w:t>
      </w:r>
      <w:r>
        <w:rPr>
          <w:rFonts w:ascii="Times New Roman" w:hAnsi="Times New Roman" w:cs="Times New Roman"/>
          <w:sz w:val="24"/>
          <w:szCs w:val="24"/>
        </w:rPr>
        <w:t>выделении 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дств </w:t>
      </w:r>
      <w:r w:rsidR="002C0282" w:rsidRPr="006F323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я трудоустройства подростков, путем перечисления на благотворительный счет Управления культуры, молодежной политики и спорта администрации Юргинского муниципального округа.</w:t>
      </w:r>
    </w:p>
    <w:p w:rsidR="002C0282" w:rsidRPr="006F3232" w:rsidRDefault="002C0282" w:rsidP="00D339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554">
        <w:rPr>
          <w:rFonts w:ascii="Times New Roman" w:hAnsi="Times New Roman" w:cs="Times New Roman"/>
          <w:b/>
          <w:sz w:val="24"/>
          <w:szCs w:val="24"/>
        </w:rPr>
        <w:t>Срок</w:t>
      </w:r>
      <w:r w:rsidR="00E74554" w:rsidRPr="00E74554">
        <w:rPr>
          <w:rFonts w:ascii="Times New Roman" w:hAnsi="Times New Roman" w:cs="Times New Roman"/>
          <w:b/>
          <w:sz w:val="24"/>
          <w:szCs w:val="24"/>
        </w:rPr>
        <w:t>:</w:t>
      </w:r>
      <w:r w:rsidR="00E74554">
        <w:rPr>
          <w:rFonts w:ascii="Times New Roman" w:hAnsi="Times New Roman" w:cs="Times New Roman"/>
          <w:b/>
          <w:sz w:val="24"/>
          <w:szCs w:val="24"/>
        </w:rPr>
        <w:t xml:space="preserve"> 01.08.2023г</w:t>
      </w:r>
    </w:p>
    <w:p w:rsidR="002C0282" w:rsidRPr="006F3232" w:rsidRDefault="002C0282" w:rsidP="00D339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282" w:rsidRPr="006F3232" w:rsidRDefault="00E74554" w:rsidP="002C0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554">
        <w:rPr>
          <w:rFonts w:ascii="Times New Roman" w:hAnsi="Times New Roman" w:cs="Times New Roman"/>
          <w:sz w:val="24"/>
          <w:szCs w:val="24"/>
        </w:rPr>
        <w:t>6</w:t>
      </w:r>
      <w:r w:rsidR="002C0282" w:rsidRPr="006F3232">
        <w:rPr>
          <w:rFonts w:ascii="Times New Roman" w:hAnsi="Times New Roman" w:cs="Times New Roman"/>
          <w:b/>
          <w:sz w:val="24"/>
          <w:szCs w:val="24"/>
        </w:rPr>
        <w:t>.</w:t>
      </w:r>
      <w:r w:rsidR="002C0282" w:rsidRPr="006F3232">
        <w:rPr>
          <w:rFonts w:ascii="Times New Roman" w:hAnsi="Times New Roman" w:cs="Times New Roman"/>
          <w:sz w:val="24"/>
          <w:szCs w:val="24"/>
        </w:rPr>
        <w:t xml:space="preserve"> ГБУЗ «Юргинская городская больница»:</w:t>
      </w:r>
    </w:p>
    <w:p w:rsidR="002C0282" w:rsidRPr="006F3232" w:rsidRDefault="00E74554" w:rsidP="002C0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C0282" w:rsidRPr="006F3232">
        <w:rPr>
          <w:rFonts w:ascii="Times New Roman" w:hAnsi="Times New Roman" w:cs="Times New Roman"/>
          <w:sz w:val="24"/>
          <w:szCs w:val="24"/>
        </w:rPr>
        <w:t>.1. Продолжить работу по посещению образовательных организаций подростковым врачом-наркологом.</w:t>
      </w:r>
    </w:p>
    <w:p w:rsidR="002C0282" w:rsidRPr="00E74554" w:rsidRDefault="002C0282" w:rsidP="002C02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554">
        <w:rPr>
          <w:rFonts w:ascii="Times New Roman" w:hAnsi="Times New Roman" w:cs="Times New Roman"/>
          <w:b/>
          <w:sz w:val="24"/>
          <w:szCs w:val="24"/>
        </w:rPr>
        <w:t xml:space="preserve">Срок: </w:t>
      </w:r>
      <w:r w:rsidR="00E74554" w:rsidRPr="00E74554">
        <w:rPr>
          <w:rFonts w:ascii="Times New Roman" w:hAnsi="Times New Roman" w:cs="Times New Roman"/>
          <w:b/>
          <w:sz w:val="24"/>
          <w:szCs w:val="24"/>
        </w:rPr>
        <w:t>2023г</w:t>
      </w:r>
    </w:p>
    <w:p w:rsidR="004E0243" w:rsidRPr="006F3232" w:rsidRDefault="004E0243" w:rsidP="00F42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62090" w:rsidRPr="006F3232" w:rsidRDefault="00BB064E" w:rsidP="008D4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23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62090" w:rsidRPr="006F3232" w:rsidSect="004D5BB8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B87"/>
    <w:multiLevelType w:val="hybridMultilevel"/>
    <w:tmpl w:val="BF5CC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C332E"/>
    <w:multiLevelType w:val="hybridMultilevel"/>
    <w:tmpl w:val="585ACBA8"/>
    <w:lvl w:ilvl="0" w:tplc="33107C1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68C4F72"/>
    <w:multiLevelType w:val="hybridMultilevel"/>
    <w:tmpl w:val="D54C5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046DD"/>
    <w:multiLevelType w:val="hybridMultilevel"/>
    <w:tmpl w:val="7F9AAF48"/>
    <w:lvl w:ilvl="0" w:tplc="D82CCB0C">
      <w:start w:val="1"/>
      <w:numFmt w:val="bullet"/>
      <w:lvlText w:val="-"/>
      <w:lvlJc w:val="left"/>
      <w:pPr>
        <w:ind w:left="142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BA67DD"/>
    <w:multiLevelType w:val="hybridMultilevel"/>
    <w:tmpl w:val="A53A1A56"/>
    <w:lvl w:ilvl="0" w:tplc="C2A82092">
      <w:start w:val="1"/>
      <w:numFmt w:val="bullet"/>
      <w:lvlText w:val="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F5E3FC0"/>
    <w:multiLevelType w:val="hybridMultilevel"/>
    <w:tmpl w:val="C04E07A8"/>
    <w:lvl w:ilvl="0" w:tplc="D82CCB0C">
      <w:start w:val="1"/>
      <w:numFmt w:val="bullet"/>
      <w:lvlText w:val="-"/>
      <w:lvlJc w:val="left"/>
      <w:pPr>
        <w:ind w:left="142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39143E4"/>
    <w:multiLevelType w:val="hybridMultilevel"/>
    <w:tmpl w:val="0120A86E"/>
    <w:lvl w:ilvl="0" w:tplc="069260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221E2"/>
    <w:multiLevelType w:val="hybridMultilevel"/>
    <w:tmpl w:val="3670F468"/>
    <w:lvl w:ilvl="0" w:tplc="D82CCB0C">
      <w:start w:val="1"/>
      <w:numFmt w:val="bullet"/>
      <w:lvlText w:val="-"/>
      <w:lvlJc w:val="left"/>
      <w:pPr>
        <w:ind w:left="142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B85790C"/>
    <w:multiLevelType w:val="hybridMultilevel"/>
    <w:tmpl w:val="796471A0"/>
    <w:lvl w:ilvl="0" w:tplc="D82CCB0C">
      <w:start w:val="1"/>
      <w:numFmt w:val="bullet"/>
      <w:lvlText w:val="-"/>
      <w:lvlJc w:val="left"/>
      <w:pPr>
        <w:ind w:left="142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15875BC"/>
    <w:multiLevelType w:val="hybridMultilevel"/>
    <w:tmpl w:val="BB122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0451D"/>
    <w:multiLevelType w:val="hybridMultilevel"/>
    <w:tmpl w:val="7CFEB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E05745"/>
    <w:multiLevelType w:val="multilevel"/>
    <w:tmpl w:val="573E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AB7707E"/>
    <w:multiLevelType w:val="hybridMultilevel"/>
    <w:tmpl w:val="39E21A24"/>
    <w:lvl w:ilvl="0" w:tplc="50CAED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E41A1"/>
    <w:multiLevelType w:val="hybridMultilevel"/>
    <w:tmpl w:val="ED7C7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D35B9"/>
    <w:multiLevelType w:val="hybridMultilevel"/>
    <w:tmpl w:val="8A382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1654E1"/>
    <w:multiLevelType w:val="hybridMultilevel"/>
    <w:tmpl w:val="0E3C5A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7F1757"/>
    <w:multiLevelType w:val="hybridMultilevel"/>
    <w:tmpl w:val="24CC0BAA"/>
    <w:lvl w:ilvl="0" w:tplc="D82CCB0C">
      <w:start w:val="1"/>
      <w:numFmt w:val="bullet"/>
      <w:lvlText w:val="-"/>
      <w:lvlJc w:val="left"/>
      <w:pPr>
        <w:ind w:left="142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3E22CB3"/>
    <w:multiLevelType w:val="hybridMultilevel"/>
    <w:tmpl w:val="CBE4A020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1D31F9"/>
    <w:multiLevelType w:val="hybridMultilevel"/>
    <w:tmpl w:val="BD6C8D9E"/>
    <w:lvl w:ilvl="0" w:tplc="793C62E6">
      <w:start w:val="1"/>
      <w:numFmt w:val="bullet"/>
      <w:lvlText w:val=""/>
      <w:lvlJc w:val="left"/>
      <w:pPr>
        <w:tabs>
          <w:tab w:val="num" w:pos="2045"/>
        </w:tabs>
        <w:ind w:left="20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3DDC698A"/>
    <w:multiLevelType w:val="hybridMultilevel"/>
    <w:tmpl w:val="9C3893A2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F570B6"/>
    <w:multiLevelType w:val="hybridMultilevel"/>
    <w:tmpl w:val="80C4627E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45794E"/>
    <w:multiLevelType w:val="hybridMultilevel"/>
    <w:tmpl w:val="0D04B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C6D85"/>
    <w:multiLevelType w:val="hybridMultilevel"/>
    <w:tmpl w:val="21121348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A35F97"/>
    <w:multiLevelType w:val="hybridMultilevel"/>
    <w:tmpl w:val="24845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3C29E8"/>
    <w:multiLevelType w:val="hybridMultilevel"/>
    <w:tmpl w:val="FCF4D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217854"/>
    <w:multiLevelType w:val="hybridMultilevel"/>
    <w:tmpl w:val="DDD49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022495"/>
    <w:multiLevelType w:val="hybridMultilevel"/>
    <w:tmpl w:val="B9544F14"/>
    <w:lvl w:ilvl="0" w:tplc="0464F24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893364C"/>
    <w:multiLevelType w:val="hybridMultilevel"/>
    <w:tmpl w:val="9D02D6A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E415B5"/>
    <w:multiLevelType w:val="hybridMultilevel"/>
    <w:tmpl w:val="4D481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1212AD"/>
    <w:multiLevelType w:val="hybridMultilevel"/>
    <w:tmpl w:val="75F4AA6C"/>
    <w:lvl w:ilvl="0" w:tplc="938249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9A45BD"/>
    <w:multiLevelType w:val="hybridMultilevel"/>
    <w:tmpl w:val="3F10BE10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A73207"/>
    <w:multiLevelType w:val="hybridMultilevel"/>
    <w:tmpl w:val="0568D74E"/>
    <w:lvl w:ilvl="0" w:tplc="D82CCB0C">
      <w:start w:val="1"/>
      <w:numFmt w:val="bullet"/>
      <w:lvlText w:val="-"/>
      <w:lvlJc w:val="left"/>
      <w:pPr>
        <w:ind w:left="142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A150500"/>
    <w:multiLevelType w:val="hybridMultilevel"/>
    <w:tmpl w:val="DCF0A3CC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65418C"/>
    <w:multiLevelType w:val="hybridMultilevel"/>
    <w:tmpl w:val="A3207E3E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706BC1"/>
    <w:multiLevelType w:val="hybridMultilevel"/>
    <w:tmpl w:val="C1E2A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1D1E62"/>
    <w:multiLevelType w:val="hybridMultilevel"/>
    <w:tmpl w:val="B658D1F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B6353B"/>
    <w:multiLevelType w:val="hybridMultilevel"/>
    <w:tmpl w:val="A72CECB4"/>
    <w:lvl w:ilvl="0" w:tplc="793C62E6">
      <w:start w:val="1"/>
      <w:numFmt w:val="bullet"/>
      <w:lvlText w:val=""/>
      <w:lvlJc w:val="left"/>
      <w:pPr>
        <w:tabs>
          <w:tab w:val="num" w:pos="2045"/>
        </w:tabs>
        <w:ind w:left="20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5"/>
  </w:num>
  <w:num w:numId="3">
    <w:abstractNumId w:val="20"/>
  </w:num>
  <w:num w:numId="4">
    <w:abstractNumId w:val="14"/>
  </w:num>
  <w:num w:numId="5">
    <w:abstractNumId w:val="17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12"/>
  </w:num>
  <w:num w:numId="11">
    <w:abstractNumId w:val="33"/>
  </w:num>
  <w:num w:numId="12">
    <w:abstractNumId w:val="27"/>
  </w:num>
  <w:num w:numId="13">
    <w:abstractNumId w:val="10"/>
  </w:num>
  <w:num w:numId="14">
    <w:abstractNumId w:val="29"/>
  </w:num>
  <w:num w:numId="15">
    <w:abstractNumId w:val="4"/>
  </w:num>
  <w:num w:numId="16">
    <w:abstractNumId w:val="34"/>
  </w:num>
  <w:num w:numId="17">
    <w:abstractNumId w:val="24"/>
  </w:num>
  <w:num w:numId="18">
    <w:abstractNumId w:val="23"/>
  </w:num>
  <w:num w:numId="19">
    <w:abstractNumId w:val="28"/>
  </w:num>
  <w:num w:numId="20">
    <w:abstractNumId w:val="19"/>
  </w:num>
  <w:num w:numId="21">
    <w:abstractNumId w:val="22"/>
  </w:num>
  <w:num w:numId="22">
    <w:abstractNumId w:val="30"/>
  </w:num>
  <w:num w:numId="23">
    <w:abstractNumId w:val="26"/>
  </w:num>
  <w:num w:numId="24">
    <w:abstractNumId w:val="21"/>
  </w:num>
  <w:num w:numId="25">
    <w:abstractNumId w:val="36"/>
  </w:num>
  <w:num w:numId="26">
    <w:abstractNumId w:val="18"/>
  </w:num>
  <w:num w:numId="27">
    <w:abstractNumId w:val="8"/>
  </w:num>
  <w:num w:numId="28">
    <w:abstractNumId w:val="3"/>
  </w:num>
  <w:num w:numId="29">
    <w:abstractNumId w:val="5"/>
  </w:num>
  <w:num w:numId="30">
    <w:abstractNumId w:val="16"/>
  </w:num>
  <w:num w:numId="31">
    <w:abstractNumId w:val="31"/>
  </w:num>
  <w:num w:numId="32">
    <w:abstractNumId w:val="7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11"/>
  </w:num>
  <w:num w:numId="37">
    <w:abstractNumId w:val="13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8E"/>
    <w:rsid w:val="000100C8"/>
    <w:rsid w:val="00013DFB"/>
    <w:rsid w:val="000144EF"/>
    <w:rsid w:val="00025390"/>
    <w:rsid w:val="000328BA"/>
    <w:rsid w:val="00043FEC"/>
    <w:rsid w:val="00046CA8"/>
    <w:rsid w:val="000532C2"/>
    <w:rsid w:val="00070613"/>
    <w:rsid w:val="00096935"/>
    <w:rsid w:val="000A1010"/>
    <w:rsid w:val="000B55A7"/>
    <w:rsid w:val="000C19BC"/>
    <w:rsid w:val="000C3946"/>
    <w:rsid w:val="000C589B"/>
    <w:rsid w:val="000E1638"/>
    <w:rsid w:val="000F0FC3"/>
    <w:rsid w:val="00112BCE"/>
    <w:rsid w:val="00124A4A"/>
    <w:rsid w:val="0015678C"/>
    <w:rsid w:val="00171DFB"/>
    <w:rsid w:val="00183BF5"/>
    <w:rsid w:val="00187B63"/>
    <w:rsid w:val="001940D3"/>
    <w:rsid w:val="001A2E31"/>
    <w:rsid w:val="001A4CD3"/>
    <w:rsid w:val="001A5D8E"/>
    <w:rsid w:val="001A649C"/>
    <w:rsid w:val="001C2A63"/>
    <w:rsid w:val="001D10C6"/>
    <w:rsid w:val="001D251F"/>
    <w:rsid w:val="001D2525"/>
    <w:rsid w:val="001E0F4F"/>
    <w:rsid w:val="001E1BFB"/>
    <w:rsid w:val="001E49C4"/>
    <w:rsid w:val="00206431"/>
    <w:rsid w:val="00246ADC"/>
    <w:rsid w:val="002528CE"/>
    <w:rsid w:val="00267C11"/>
    <w:rsid w:val="002756BE"/>
    <w:rsid w:val="00276DCE"/>
    <w:rsid w:val="00281DDB"/>
    <w:rsid w:val="002A351C"/>
    <w:rsid w:val="002C0282"/>
    <w:rsid w:val="002C0B31"/>
    <w:rsid w:val="002C55F1"/>
    <w:rsid w:val="00313218"/>
    <w:rsid w:val="00313AEE"/>
    <w:rsid w:val="0032244C"/>
    <w:rsid w:val="00327A09"/>
    <w:rsid w:val="00330FDC"/>
    <w:rsid w:val="00347D49"/>
    <w:rsid w:val="0037184A"/>
    <w:rsid w:val="00395E90"/>
    <w:rsid w:val="003A35CD"/>
    <w:rsid w:val="003C2381"/>
    <w:rsid w:val="003E0225"/>
    <w:rsid w:val="00413F64"/>
    <w:rsid w:val="004256A6"/>
    <w:rsid w:val="00434E26"/>
    <w:rsid w:val="00464BFF"/>
    <w:rsid w:val="004A1BE3"/>
    <w:rsid w:val="004A33A5"/>
    <w:rsid w:val="004B3F7D"/>
    <w:rsid w:val="004C1BAC"/>
    <w:rsid w:val="004C2CF5"/>
    <w:rsid w:val="004C3951"/>
    <w:rsid w:val="004C7AC0"/>
    <w:rsid w:val="004D5BB8"/>
    <w:rsid w:val="004D79B2"/>
    <w:rsid w:val="004E0243"/>
    <w:rsid w:val="00501865"/>
    <w:rsid w:val="00504CB2"/>
    <w:rsid w:val="00506C56"/>
    <w:rsid w:val="00511BF8"/>
    <w:rsid w:val="00531DAF"/>
    <w:rsid w:val="005377AC"/>
    <w:rsid w:val="00554BF4"/>
    <w:rsid w:val="00560DCA"/>
    <w:rsid w:val="00562A5F"/>
    <w:rsid w:val="00563485"/>
    <w:rsid w:val="00572560"/>
    <w:rsid w:val="005C7C35"/>
    <w:rsid w:val="005D48E9"/>
    <w:rsid w:val="0063157E"/>
    <w:rsid w:val="00651F02"/>
    <w:rsid w:val="006560C2"/>
    <w:rsid w:val="006635AA"/>
    <w:rsid w:val="006735B2"/>
    <w:rsid w:val="0069221E"/>
    <w:rsid w:val="006B0D3A"/>
    <w:rsid w:val="006D01EA"/>
    <w:rsid w:val="006D17A7"/>
    <w:rsid w:val="006E4146"/>
    <w:rsid w:val="006F3232"/>
    <w:rsid w:val="00713877"/>
    <w:rsid w:val="00717835"/>
    <w:rsid w:val="00722EB5"/>
    <w:rsid w:val="00723BF0"/>
    <w:rsid w:val="007470D4"/>
    <w:rsid w:val="00764C93"/>
    <w:rsid w:val="00793944"/>
    <w:rsid w:val="007A408F"/>
    <w:rsid w:val="007A4315"/>
    <w:rsid w:val="007D4B51"/>
    <w:rsid w:val="00846542"/>
    <w:rsid w:val="0085503D"/>
    <w:rsid w:val="00864172"/>
    <w:rsid w:val="00870588"/>
    <w:rsid w:val="008752C3"/>
    <w:rsid w:val="00881B50"/>
    <w:rsid w:val="008957CB"/>
    <w:rsid w:val="008A23AD"/>
    <w:rsid w:val="008A2499"/>
    <w:rsid w:val="008C53AA"/>
    <w:rsid w:val="008D42A6"/>
    <w:rsid w:val="008F6288"/>
    <w:rsid w:val="00905F9A"/>
    <w:rsid w:val="009214A4"/>
    <w:rsid w:val="00921DF1"/>
    <w:rsid w:val="00942967"/>
    <w:rsid w:val="009512AE"/>
    <w:rsid w:val="00951D13"/>
    <w:rsid w:val="009609EA"/>
    <w:rsid w:val="009B08D9"/>
    <w:rsid w:val="009D2246"/>
    <w:rsid w:val="009D3289"/>
    <w:rsid w:val="009D413B"/>
    <w:rsid w:val="009E79CA"/>
    <w:rsid w:val="00A24F4D"/>
    <w:rsid w:val="00A25791"/>
    <w:rsid w:val="00A25EBE"/>
    <w:rsid w:val="00A652CF"/>
    <w:rsid w:val="00A92F63"/>
    <w:rsid w:val="00AA6D8C"/>
    <w:rsid w:val="00AC3E31"/>
    <w:rsid w:val="00B50D79"/>
    <w:rsid w:val="00B50FBF"/>
    <w:rsid w:val="00B543C0"/>
    <w:rsid w:val="00B91B45"/>
    <w:rsid w:val="00B92B71"/>
    <w:rsid w:val="00BA74A9"/>
    <w:rsid w:val="00BB064E"/>
    <w:rsid w:val="00BC7B12"/>
    <w:rsid w:val="00C035CA"/>
    <w:rsid w:val="00C062D1"/>
    <w:rsid w:val="00C1587D"/>
    <w:rsid w:val="00C16112"/>
    <w:rsid w:val="00C50FC9"/>
    <w:rsid w:val="00C5194E"/>
    <w:rsid w:val="00C52411"/>
    <w:rsid w:val="00C556ED"/>
    <w:rsid w:val="00C743E5"/>
    <w:rsid w:val="00CB057E"/>
    <w:rsid w:val="00CD4861"/>
    <w:rsid w:val="00CE0897"/>
    <w:rsid w:val="00CE1782"/>
    <w:rsid w:val="00D01F9B"/>
    <w:rsid w:val="00D1082A"/>
    <w:rsid w:val="00D32939"/>
    <w:rsid w:val="00D3391C"/>
    <w:rsid w:val="00D41370"/>
    <w:rsid w:val="00D5135B"/>
    <w:rsid w:val="00D74592"/>
    <w:rsid w:val="00D76630"/>
    <w:rsid w:val="00D776AD"/>
    <w:rsid w:val="00DB4717"/>
    <w:rsid w:val="00DB4BA4"/>
    <w:rsid w:val="00E74554"/>
    <w:rsid w:val="00E76369"/>
    <w:rsid w:val="00E86D32"/>
    <w:rsid w:val="00EA1A1E"/>
    <w:rsid w:val="00EB0231"/>
    <w:rsid w:val="00EC630A"/>
    <w:rsid w:val="00EE454A"/>
    <w:rsid w:val="00EE48CC"/>
    <w:rsid w:val="00EF5E23"/>
    <w:rsid w:val="00F109DF"/>
    <w:rsid w:val="00F13BEA"/>
    <w:rsid w:val="00F14BAD"/>
    <w:rsid w:val="00F1576B"/>
    <w:rsid w:val="00F426AE"/>
    <w:rsid w:val="00F43C3D"/>
    <w:rsid w:val="00F458C1"/>
    <w:rsid w:val="00F47BEB"/>
    <w:rsid w:val="00F60D05"/>
    <w:rsid w:val="00F62090"/>
    <w:rsid w:val="00F8433C"/>
    <w:rsid w:val="00F859E2"/>
    <w:rsid w:val="00F93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25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56A6"/>
    <w:pPr>
      <w:ind w:left="720"/>
      <w:contextualSpacing/>
    </w:pPr>
  </w:style>
  <w:style w:type="paragraph" w:customStyle="1" w:styleId="p3">
    <w:name w:val="p3"/>
    <w:basedOn w:val="a"/>
    <w:rsid w:val="00A9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6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09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722EB5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2EB5"/>
    <w:pPr>
      <w:widowControl w:val="0"/>
      <w:shd w:val="clear" w:color="auto" w:fill="FFFFFF"/>
      <w:spacing w:after="240" w:line="341" w:lineRule="exact"/>
      <w:jc w:val="center"/>
    </w:pPr>
    <w:rPr>
      <w:rFonts w:eastAsiaTheme="minorHAnsi"/>
      <w:b/>
      <w:bCs/>
      <w:sz w:val="25"/>
      <w:szCs w:val="25"/>
      <w:lang w:eastAsia="en-US"/>
    </w:rPr>
  </w:style>
  <w:style w:type="character" w:styleId="a8">
    <w:name w:val="Strong"/>
    <w:basedOn w:val="a0"/>
    <w:uiPriority w:val="22"/>
    <w:qFormat/>
    <w:rsid w:val="00722EB5"/>
    <w:rPr>
      <w:b/>
      <w:bCs/>
    </w:rPr>
  </w:style>
  <w:style w:type="character" w:customStyle="1" w:styleId="1">
    <w:name w:val="Основной текст1"/>
    <w:rsid w:val="00722EB5"/>
    <w:rPr>
      <w:rFonts w:ascii="Times New Roman" w:eastAsia="Times New Roman" w:hAnsi="Times New Roman" w:cs="Times New Roman"/>
      <w:color w:val="000000"/>
      <w:spacing w:val="7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9">
    <w:name w:val="Title"/>
    <w:basedOn w:val="a"/>
    <w:link w:val="aa"/>
    <w:uiPriority w:val="99"/>
    <w:qFormat/>
    <w:rsid w:val="000532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rsid w:val="000532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0532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0532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053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562A5F"/>
    <w:rPr>
      <w:color w:val="0000FF"/>
      <w:u w:val="single"/>
    </w:rPr>
  </w:style>
  <w:style w:type="character" w:customStyle="1" w:styleId="ae">
    <w:name w:val="Основной текст_"/>
    <w:basedOn w:val="a0"/>
    <w:link w:val="9"/>
    <w:rsid w:val="000969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9">
    <w:name w:val="Основной текст9"/>
    <w:basedOn w:val="a"/>
    <w:link w:val="ae"/>
    <w:rsid w:val="00096935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3">
    <w:name w:val="Основной текст3"/>
    <w:basedOn w:val="ae"/>
    <w:rsid w:val="000969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4"/>
    <w:basedOn w:val="ae"/>
    <w:rsid w:val="000969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"/>
    <w:basedOn w:val="a0"/>
    <w:rsid w:val="000969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0">
    <w:name w:val="Основной текст (7) + Не курсив"/>
    <w:basedOn w:val="a0"/>
    <w:rsid w:val="000969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0">
    <w:name w:val="Сетка таблицы1"/>
    <w:basedOn w:val="a1"/>
    <w:next w:val="a4"/>
    <w:uiPriority w:val="59"/>
    <w:rsid w:val="007A408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112BC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21">
    <w:name w:val="Сетка таблицы2"/>
    <w:basedOn w:val="a1"/>
    <w:next w:val="a4"/>
    <w:uiPriority w:val="59"/>
    <w:rsid w:val="001E0F4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554B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25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56A6"/>
    <w:pPr>
      <w:ind w:left="720"/>
      <w:contextualSpacing/>
    </w:pPr>
  </w:style>
  <w:style w:type="paragraph" w:customStyle="1" w:styleId="p3">
    <w:name w:val="p3"/>
    <w:basedOn w:val="a"/>
    <w:rsid w:val="00A9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6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09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722EB5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2EB5"/>
    <w:pPr>
      <w:widowControl w:val="0"/>
      <w:shd w:val="clear" w:color="auto" w:fill="FFFFFF"/>
      <w:spacing w:after="240" w:line="341" w:lineRule="exact"/>
      <w:jc w:val="center"/>
    </w:pPr>
    <w:rPr>
      <w:rFonts w:eastAsiaTheme="minorHAnsi"/>
      <w:b/>
      <w:bCs/>
      <w:sz w:val="25"/>
      <w:szCs w:val="25"/>
      <w:lang w:eastAsia="en-US"/>
    </w:rPr>
  </w:style>
  <w:style w:type="character" w:styleId="a8">
    <w:name w:val="Strong"/>
    <w:basedOn w:val="a0"/>
    <w:uiPriority w:val="22"/>
    <w:qFormat/>
    <w:rsid w:val="00722EB5"/>
    <w:rPr>
      <w:b/>
      <w:bCs/>
    </w:rPr>
  </w:style>
  <w:style w:type="character" w:customStyle="1" w:styleId="1">
    <w:name w:val="Основной текст1"/>
    <w:rsid w:val="00722EB5"/>
    <w:rPr>
      <w:rFonts w:ascii="Times New Roman" w:eastAsia="Times New Roman" w:hAnsi="Times New Roman" w:cs="Times New Roman"/>
      <w:color w:val="000000"/>
      <w:spacing w:val="7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9">
    <w:name w:val="Title"/>
    <w:basedOn w:val="a"/>
    <w:link w:val="aa"/>
    <w:uiPriority w:val="99"/>
    <w:qFormat/>
    <w:rsid w:val="000532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rsid w:val="000532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0532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0532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053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562A5F"/>
    <w:rPr>
      <w:color w:val="0000FF"/>
      <w:u w:val="single"/>
    </w:rPr>
  </w:style>
  <w:style w:type="character" w:customStyle="1" w:styleId="ae">
    <w:name w:val="Основной текст_"/>
    <w:basedOn w:val="a0"/>
    <w:link w:val="9"/>
    <w:rsid w:val="000969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9">
    <w:name w:val="Основной текст9"/>
    <w:basedOn w:val="a"/>
    <w:link w:val="ae"/>
    <w:rsid w:val="00096935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3">
    <w:name w:val="Основной текст3"/>
    <w:basedOn w:val="ae"/>
    <w:rsid w:val="000969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4"/>
    <w:basedOn w:val="ae"/>
    <w:rsid w:val="000969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"/>
    <w:basedOn w:val="a0"/>
    <w:rsid w:val="000969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0">
    <w:name w:val="Основной текст (7) + Не курсив"/>
    <w:basedOn w:val="a0"/>
    <w:rsid w:val="000969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0">
    <w:name w:val="Сетка таблицы1"/>
    <w:basedOn w:val="a1"/>
    <w:next w:val="a4"/>
    <w:uiPriority w:val="59"/>
    <w:rsid w:val="007A408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112BC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21">
    <w:name w:val="Сетка таблицы2"/>
    <w:basedOn w:val="a1"/>
    <w:next w:val="a4"/>
    <w:uiPriority w:val="59"/>
    <w:rsid w:val="001E0F4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554B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AC089-85C9-46C3-8F18-D7034288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3078</Words>
  <Characters>17548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ПРОТОКОЛ</vt:lpstr>
      <vt:lpstr/>
    </vt:vector>
  </TitlesOfParts>
  <Company/>
  <LinksUpToDate>false</LinksUpToDate>
  <CharactersWithSpaces>20585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12</cp:revision>
  <cp:lastPrinted>2023-04-07T02:30:00Z</cp:lastPrinted>
  <dcterms:created xsi:type="dcterms:W3CDTF">2023-03-31T07:26:00Z</dcterms:created>
  <dcterms:modified xsi:type="dcterms:W3CDTF">2024-01-15T05:24:00Z</dcterms:modified>
</cp:coreProperties>
</file>