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834" w:rsidRDefault="00865834" w:rsidP="00865834"/>
    <w:p w:rsidR="00EC43B3" w:rsidRPr="00EC43B3" w:rsidRDefault="00EC43B3" w:rsidP="006E146F">
      <w:pPr>
        <w:rPr>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F26FA7" w:rsidRPr="00EA31C1" w:rsidRDefault="00C26121" w:rsidP="00C26121">
      <w:pPr>
        <w:jc w:val="center"/>
        <w:rPr>
          <w:b/>
        </w:rPr>
      </w:pPr>
      <w:r w:rsidRPr="00EA31C1">
        <w:rPr>
          <w:b/>
        </w:rPr>
        <w:t xml:space="preserve">Показатели социально - экономического развития </w:t>
      </w:r>
    </w:p>
    <w:p w:rsidR="006E146F" w:rsidRDefault="00C26121" w:rsidP="00C26121">
      <w:pPr>
        <w:jc w:val="center"/>
        <w:rPr>
          <w:b/>
        </w:rPr>
      </w:pPr>
      <w:r w:rsidRPr="00EA31C1">
        <w:rPr>
          <w:b/>
        </w:rPr>
        <w:t>Юргинск</w:t>
      </w:r>
      <w:r w:rsidR="00E365BB" w:rsidRPr="00EA31C1">
        <w:rPr>
          <w:b/>
        </w:rPr>
        <w:t>ого муниципального</w:t>
      </w:r>
      <w:r w:rsidRPr="00EA31C1">
        <w:rPr>
          <w:b/>
        </w:rPr>
        <w:t xml:space="preserve">  район</w:t>
      </w:r>
      <w:r w:rsidR="00E365BB" w:rsidRPr="00EA31C1">
        <w:rPr>
          <w:b/>
        </w:rPr>
        <w:t>а</w:t>
      </w:r>
    </w:p>
    <w:p w:rsidR="00C26121" w:rsidRDefault="00E365BB" w:rsidP="00C26121">
      <w:pPr>
        <w:jc w:val="center"/>
        <w:rPr>
          <w:b/>
        </w:rPr>
      </w:pPr>
      <w:r w:rsidRPr="00EA31C1">
        <w:rPr>
          <w:b/>
        </w:rPr>
        <w:t xml:space="preserve"> за </w:t>
      </w:r>
      <w:r w:rsidR="00C26121" w:rsidRPr="00EA31C1">
        <w:rPr>
          <w:b/>
        </w:rPr>
        <w:t xml:space="preserve"> 20</w:t>
      </w:r>
      <w:r w:rsidR="00D32DCA" w:rsidRPr="00EA31C1">
        <w:rPr>
          <w:b/>
        </w:rPr>
        <w:t>1</w:t>
      </w:r>
      <w:r w:rsidR="006E2B7D" w:rsidRPr="00EA31C1">
        <w:rPr>
          <w:b/>
        </w:rPr>
        <w:t>6</w:t>
      </w:r>
      <w:r w:rsidR="008B6164" w:rsidRPr="00EA31C1">
        <w:rPr>
          <w:b/>
        </w:rPr>
        <w:t xml:space="preserve"> год</w:t>
      </w:r>
      <w:r w:rsidR="00C26121" w:rsidRPr="00EA31C1">
        <w:rPr>
          <w:b/>
        </w:rPr>
        <w:t xml:space="preserve"> </w:t>
      </w:r>
    </w:p>
    <w:p w:rsidR="00EA31C1" w:rsidRPr="00EA31C1" w:rsidRDefault="00EA31C1" w:rsidP="00C26121">
      <w:pPr>
        <w:jc w:val="center"/>
        <w:rPr>
          <w:b/>
        </w:rPr>
      </w:pPr>
    </w:p>
    <w:tbl>
      <w:tblPr>
        <w:tblW w:w="1343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5"/>
        <w:gridCol w:w="6892"/>
        <w:gridCol w:w="2268"/>
        <w:gridCol w:w="1687"/>
        <w:gridCol w:w="1687"/>
      </w:tblGrid>
      <w:tr w:rsidR="00994D6B" w:rsidRPr="00B3315A" w:rsidTr="00994D6B">
        <w:trPr>
          <w:trHeight w:val="759"/>
          <w:tblHeader/>
        </w:trPr>
        <w:tc>
          <w:tcPr>
            <w:tcW w:w="905" w:type="dxa"/>
            <w:shd w:val="clear" w:color="auto" w:fill="E6E6E6"/>
          </w:tcPr>
          <w:p w:rsidR="00994D6B" w:rsidRPr="00B3315A" w:rsidRDefault="00994D6B" w:rsidP="00D8199A">
            <w:pPr>
              <w:ind w:hanging="496"/>
              <w:jc w:val="center"/>
              <w:rPr>
                <w:b/>
                <w:color w:val="000000" w:themeColor="text1"/>
                <w:sz w:val="22"/>
                <w:szCs w:val="22"/>
              </w:rPr>
            </w:pPr>
            <w:r>
              <w:rPr>
                <w:b/>
                <w:color w:val="000000" w:themeColor="text1"/>
                <w:sz w:val="22"/>
                <w:szCs w:val="22"/>
              </w:rPr>
              <w:t xml:space="preserve">     </w:t>
            </w:r>
            <w:r w:rsidRPr="00B3315A">
              <w:rPr>
                <w:b/>
                <w:color w:val="000000" w:themeColor="text1"/>
                <w:sz w:val="22"/>
                <w:szCs w:val="22"/>
              </w:rPr>
              <w:t>№</w:t>
            </w:r>
          </w:p>
          <w:p w:rsidR="00994D6B" w:rsidRPr="00B3315A" w:rsidRDefault="00994D6B" w:rsidP="00D8199A">
            <w:pPr>
              <w:ind w:hanging="496"/>
              <w:jc w:val="center"/>
              <w:rPr>
                <w:b/>
                <w:color w:val="000000" w:themeColor="text1"/>
                <w:sz w:val="22"/>
                <w:szCs w:val="22"/>
              </w:rPr>
            </w:pPr>
            <w:r>
              <w:rPr>
                <w:b/>
                <w:color w:val="000000" w:themeColor="text1"/>
                <w:sz w:val="22"/>
                <w:szCs w:val="22"/>
              </w:rPr>
              <w:t xml:space="preserve">      </w:t>
            </w:r>
            <w:proofErr w:type="spellStart"/>
            <w:proofErr w:type="gramStart"/>
            <w:r w:rsidRPr="00B3315A">
              <w:rPr>
                <w:b/>
                <w:color w:val="000000" w:themeColor="text1"/>
                <w:sz w:val="22"/>
                <w:szCs w:val="22"/>
              </w:rPr>
              <w:t>п</w:t>
            </w:r>
            <w:proofErr w:type="spellEnd"/>
            <w:proofErr w:type="gramEnd"/>
            <w:r w:rsidRPr="00B3315A">
              <w:rPr>
                <w:b/>
                <w:color w:val="000000" w:themeColor="text1"/>
                <w:sz w:val="22"/>
                <w:szCs w:val="22"/>
              </w:rPr>
              <w:t>/</w:t>
            </w:r>
            <w:proofErr w:type="spellStart"/>
            <w:r w:rsidRPr="00B3315A">
              <w:rPr>
                <w:b/>
                <w:color w:val="000000" w:themeColor="text1"/>
                <w:sz w:val="22"/>
                <w:szCs w:val="22"/>
              </w:rPr>
              <w:t>п</w:t>
            </w:r>
            <w:proofErr w:type="spellEnd"/>
          </w:p>
        </w:tc>
        <w:tc>
          <w:tcPr>
            <w:tcW w:w="6892" w:type="dxa"/>
            <w:shd w:val="clear" w:color="auto" w:fill="E6E6E6"/>
          </w:tcPr>
          <w:p w:rsidR="00994D6B" w:rsidRPr="00B3315A" w:rsidRDefault="00994D6B" w:rsidP="00D8199A">
            <w:pPr>
              <w:ind w:hanging="720"/>
              <w:jc w:val="center"/>
              <w:rPr>
                <w:b/>
                <w:color w:val="000000" w:themeColor="text1"/>
                <w:sz w:val="22"/>
                <w:szCs w:val="22"/>
              </w:rPr>
            </w:pPr>
          </w:p>
          <w:p w:rsidR="00994D6B" w:rsidRPr="00B3315A" w:rsidRDefault="00994D6B" w:rsidP="00D8199A">
            <w:pPr>
              <w:ind w:firstLine="432"/>
              <w:jc w:val="center"/>
              <w:rPr>
                <w:b/>
                <w:color w:val="000000" w:themeColor="text1"/>
                <w:sz w:val="22"/>
                <w:szCs w:val="22"/>
              </w:rPr>
            </w:pPr>
            <w:r w:rsidRPr="00B3315A">
              <w:rPr>
                <w:b/>
                <w:color w:val="000000" w:themeColor="text1"/>
                <w:sz w:val="22"/>
                <w:szCs w:val="22"/>
              </w:rPr>
              <w:t>Показатели</w:t>
            </w:r>
          </w:p>
        </w:tc>
        <w:tc>
          <w:tcPr>
            <w:tcW w:w="2268" w:type="dxa"/>
            <w:shd w:val="clear" w:color="auto" w:fill="E6E6E6"/>
          </w:tcPr>
          <w:p w:rsidR="00994D6B" w:rsidRDefault="00994D6B" w:rsidP="00D8199A">
            <w:pPr>
              <w:jc w:val="center"/>
              <w:rPr>
                <w:b/>
                <w:color w:val="000000" w:themeColor="text1"/>
                <w:sz w:val="22"/>
                <w:szCs w:val="22"/>
              </w:rPr>
            </w:pPr>
          </w:p>
          <w:p w:rsidR="00994D6B" w:rsidRPr="00B3315A" w:rsidRDefault="00994D6B" w:rsidP="00D8199A">
            <w:pPr>
              <w:jc w:val="center"/>
              <w:rPr>
                <w:b/>
                <w:color w:val="000000" w:themeColor="text1"/>
                <w:sz w:val="22"/>
                <w:szCs w:val="22"/>
              </w:rPr>
            </w:pPr>
            <w:r w:rsidRPr="00B3315A">
              <w:rPr>
                <w:b/>
                <w:color w:val="000000" w:themeColor="text1"/>
                <w:sz w:val="22"/>
                <w:szCs w:val="22"/>
              </w:rPr>
              <w:t>Единица измерения</w:t>
            </w:r>
          </w:p>
        </w:tc>
        <w:tc>
          <w:tcPr>
            <w:tcW w:w="1687" w:type="dxa"/>
            <w:shd w:val="clear" w:color="auto" w:fill="E6E6E6"/>
          </w:tcPr>
          <w:p w:rsidR="00994D6B" w:rsidRPr="00B3315A" w:rsidRDefault="00994D6B" w:rsidP="00D8199A">
            <w:pPr>
              <w:jc w:val="center"/>
              <w:rPr>
                <w:b/>
                <w:color w:val="000000" w:themeColor="text1"/>
                <w:sz w:val="22"/>
                <w:szCs w:val="22"/>
              </w:rPr>
            </w:pPr>
          </w:p>
          <w:p w:rsidR="00994D6B" w:rsidRPr="00B3315A" w:rsidRDefault="00994D6B" w:rsidP="006E2B7D">
            <w:pPr>
              <w:jc w:val="center"/>
              <w:rPr>
                <w:b/>
                <w:color w:val="000000" w:themeColor="text1"/>
                <w:sz w:val="22"/>
                <w:szCs w:val="22"/>
              </w:rPr>
            </w:pPr>
            <w:r w:rsidRPr="00B3315A">
              <w:rPr>
                <w:b/>
                <w:color w:val="000000" w:themeColor="text1"/>
                <w:sz w:val="22"/>
                <w:szCs w:val="22"/>
              </w:rPr>
              <w:t>201</w:t>
            </w:r>
            <w:r w:rsidR="006E2B7D">
              <w:rPr>
                <w:b/>
                <w:color w:val="000000" w:themeColor="text1"/>
                <w:sz w:val="22"/>
                <w:szCs w:val="22"/>
              </w:rPr>
              <w:t>6</w:t>
            </w:r>
            <w:r w:rsidRPr="00B3315A">
              <w:rPr>
                <w:b/>
                <w:color w:val="000000" w:themeColor="text1"/>
                <w:sz w:val="22"/>
                <w:szCs w:val="22"/>
              </w:rPr>
              <w:t>г.</w:t>
            </w:r>
          </w:p>
        </w:tc>
        <w:tc>
          <w:tcPr>
            <w:tcW w:w="1687" w:type="dxa"/>
            <w:shd w:val="clear" w:color="auto" w:fill="E6E6E6"/>
          </w:tcPr>
          <w:p w:rsidR="00994D6B" w:rsidRPr="00B3315A" w:rsidRDefault="00994D6B" w:rsidP="00994D6B">
            <w:pPr>
              <w:jc w:val="center"/>
              <w:rPr>
                <w:b/>
                <w:color w:val="000000" w:themeColor="text1"/>
                <w:sz w:val="22"/>
                <w:szCs w:val="22"/>
              </w:rPr>
            </w:pPr>
          </w:p>
          <w:p w:rsidR="00994D6B" w:rsidRPr="00B3315A" w:rsidRDefault="00994D6B" w:rsidP="00994D6B">
            <w:pPr>
              <w:jc w:val="center"/>
              <w:rPr>
                <w:b/>
                <w:color w:val="000000" w:themeColor="text1"/>
                <w:sz w:val="22"/>
                <w:szCs w:val="22"/>
              </w:rPr>
            </w:pPr>
            <w:r w:rsidRPr="00B3315A">
              <w:rPr>
                <w:b/>
                <w:color w:val="000000" w:themeColor="text1"/>
                <w:sz w:val="22"/>
                <w:szCs w:val="22"/>
              </w:rPr>
              <w:t>201</w:t>
            </w:r>
            <w:r w:rsidR="006E2B7D">
              <w:rPr>
                <w:b/>
                <w:color w:val="000000" w:themeColor="text1"/>
                <w:sz w:val="22"/>
                <w:szCs w:val="22"/>
              </w:rPr>
              <w:t>5</w:t>
            </w:r>
            <w:r w:rsidRPr="00B3315A">
              <w:rPr>
                <w:b/>
                <w:color w:val="000000" w:themeColor="text1"/>
                <w:sz w:val="22"/>
                <w:szCs w:val="22"/>
              </w:rPr>
              <w:t>г.</w:t>
            </w:r>
          </w:p>
          <w:p w:rsidR="00994D6B" w:rsidRPr="00B3315A" w:rsidRDefault="00994D6B" w:rsidP="00994D6B">
            <w:pPr>
              <w:jc w:val="center"/>
              <w:rPr>
                <w:b/>
                <w:color w:val="000000" w:themeColor="text1"/>
                <w:sz w:val="22"/>
                <w:szCs w:val="22"/>
              </w:rPr>
            </w:pPr>
          </w:p>
        </w:tc>
      </w:tr>
      <w:tr w:rsidR="00994D6B" w:rsidRPr="00EA31C1" w:rsidTr="00994D6B">
        <w:trPr>
          <w:trHeight w:val="550"/>
        </w:trPr>
        <w:tc>
          <w:tcPr>
            <w:tcW w:w="905" w:type="dxa"/>
            <w:shd w:val="clear" w:color="auto" w:fill="auto"/>
          </w:tcPr>
          <w:p w:rsidR="00994D6B" w:rsidRPr="00EA31C1" w:rsidRDefault="00994D6B" w:rsidP="00D8199A">
            <w:pPr>
              <w:jc w:val="center"/>
              <w:rPr>
                <w:color w:val="000000" w:themeColor="text1"/>
              </w:rPr>
            </w:pPr>
            <w:r w:rsidRPr="00EA31C1">
              <w:rPr>
                <w:color w:val="000000" w:themeColor="text1"/>
              </w:rPr>
              <w:t>1</w:t>
            </w:r>
          </w:p>
        </w:tc>
        <w:tc>
          <w:tcPr>
            <w:tcW w:w="6892" w:type="dxa"/>
          </w:tcPr>
          <w:p w:rsidR="00994D6B" w:rsidRPr="00EA31C1" w:rsidRDefault="00994D6B" w:rsidP="00D8199A">
            <w:pPr>
              <w:rPr>
                <w:color w:val="000000" w:themeColor="text1"/>
              </w:rPr>
            </w:pPr>
            <w:r w:rsidRPr="00EA31C1">
              <w:rPr>
                <w:color w:val="000000" w:themeColor="text1"/>
              </w:rPr>
              <w:t>Количество населённых пунктов</w:t>
            </w:r>
          </w:p>
        </w:tc>
        <w:tc>
          <w:tcPr>
            <w:tcW w:w="2268" w:type="dxa"/>
            <w:shd w:val="clear" w:color="auto" w:fill="auto"/>
          </w:tcPr>
          <w:p w:rsidR="00994D6B" w:rsidRPr="00EA31C1" w:rsidRDefault="00994D6B" w:rsidP="00D8199A">
            <w:pPr>
              <w:jc w:val="center"/>
              <w:rPr>
                <w:color w:val="000000" w:themeColor="text1"/>
                <w:sz w:val="22"/>
                <w:szCs w:val="22"/>
              </w:rPr>
            </w:pPr>
            <w:r w:rsidRPr="00EA31C1">
              <w:rPr>
                <w:color w:val="000000" w:themeColor="text1"/>
                <w:sz w:val="22"/>
                <w:szCs w:val="22"/>
              </w:rPr>
              <w:t>единиц</w:t>
            </w:r>
          </w:p>
        </w:tc>
        <w:tc>
          <w:tcPr>
            <w:tcW w:w="1687" w:type="dxa"/>
          </w:tcPr>
          <w:p w:rsidR="00994D6B" w:rsidRPr="00EA31C1" w:rsidRDefault="00994D6B" w:rsidP="00D8199A">
            <w:pPr>
              <w:jc w:val="center"/>
              <w:rPr>
                <w:color w:val="000000" w:themeColor="text1"/>
              </w:rPr>
            </w:pPr>
            <w:r w:rsidRPr="00EA31C1">
              <w:rPr>
                <w:color w:val="000000" w:themeColor="text1"/>
              </w:rPr>
              <w:t>63</w:t>
            </w:r>
          </w:p>
        </w:tc>
        <w:tc>
          <w:tcPr>
            <w:tcW w:w="1687" w:type="dxa"/>
          </w:tcPr>
          <w:p w:rsidR="00994D6B" w:rsidRPr="00EA31C1" w:rsidRDefault="00994D6B" w:rsidP="00994D6B">
            <w:pPr>
              <w:jc w:val="center"/>
              <w:rPr>
                <w:color w:val="000000" w:themeColor="text1"/>
              </w:rPr>
            </w:pPr>
            <w:r w:rsidRPr="00EA31C1">
              <w:rPr>
                <w:color w:val="000000" w:themeColor="text1"/>
              </w:rPr>
              <w:t>63</w:t>
            </w:r>
          </w:p>
        </w:tc>
      </w:tr>
      <w:tr w:rsidR="00994D6B" w:rsidRPr="00EA31C1" w:rsidTr="00994D6B">
        <w:trPr>
          <w:trHeight w:val="550"/>
        </w:trPr>
        <w:tc>
          <w:tcPr>
            <w:tcW w:w="905" w:type="dxa"/>
            <w:shd w:val="clear" w:color="auto" w:fill="auto"/>
          </w:tcPr>
          <w:p w:rsidR="00994D6B" w:rsidRPr="00EA31C1" w:rsidRDefault="00994D6B" w:rsidP="00D8199A">
            <w:pPr>
              <w:jc w:val="center"/>
              <w:rPr>
                <w:color w:val="000000" w:themeColor="text1"/>
              </w:rPr>
            </w:pPr>
            <w:r w:rsidRPr="00EA31C1">
              <w:rPr>
                <w:color w:val="000000" w:themeColor="text1"/>
              </w:rPr>
              <w:t>2</w:t>
            </w:r>
          </w:p>
        </w:tc>
        <w:tc>
          <w:tcPr>
            <w:tcW w:w="6892" w:type="dxa"/>
          </w:tcPr>
          <w:p w:rsidR="00994D6B" w:rsidRPr="00EA31C1" w:rsidRDefault="00994D6B" w:rsidP="00D8199A">
            <w:pPr>
              <w:rPr>
                <w:color w:val="000000" w:themeColor="text1"/>
              </w:rPr>
            </w:pPr>
            <w:r w:rsidRPr="00EA31C1">
              <w:rPr>
                <w:color w:val="000000" w:themeColor="text1"/>
              </w:rPr>
              <w:t>Территория</w:t>
            </w:r>
          </w:p>
        </w:tc>
        <w:tc>
          <w:tcPr>
            <w:tcW w:w="2268" w:type="dxa"/>
            <w:shd w:val="clear" w:color="auto" w:fill="auto"/>
          </w:tcPr>
          <w:p w:rsidR="00994D6B" w:rsidRPr="00EA31C1" w:rsidRDefault="00994D6B" w:rsidP="00D8199A">
            <w:pPr>
              <w:jc w:val="center"/>
              <w:rPr>
                <w:color w:val="000000" w:themeColor="text1"/>
                <w:sz w:val="22"/>
                <w:szCs w:val="22"/>
              </w:rPr>
            </w:pPr>
            <w:r w:rsidRPr="00EA31C1">
              <w:rPr>
                <w:color w:val="000000" w:themeColor="text1"/>
                <w:sz w:val="22"/>
                <w:szCs w:val="22"/>
              </w:rPr>
              <w:t>тыс.кв.км.</w:t>
            </w:r>
          </w:p>
        </w:tc>
        <w:tc>
          <w:tcPr>
            <w:tcW w:w="1687" w:type="dxa"/>
          </w:tcPr>
          <w:p w:rsidR="00994D6B" w:rsidRPr="00EA31C1" w:rsidRDefault="00994D6B" w:rsidP="00D8199A">
            <w:pPr>
              <w:jc w:val="center"/>
              <w:rPr>
                <w:color w:val="000000" w:themeColor="text1"/>
              </w:rPr>
            </w:pPr>
            <w:r w:rsidRPr="00EA31C1">
              <w:rPr>
                <w:color w:val="000000" w:themeColor="text1"/>
              </w:rPr>
              <w:t>2,5</w:t>
            </w:r>
          </w:p>
        </w:tc>
        <w:tc>
          <w:tcPr>
            <w:tcW w:w="1687" w:type="dxa"/>
          </w:tcPr>
          <w:p w:rsidR="00994D6B" w:rsidRPr="00EA31C1" w:rsidRDefault="00994D6B" w:rsidP="00994D6B">
            <w:pPr>
              <w:jc w:val="center"/>
              <w:rPr>
                <w:color w:val="000000" w:themeColor="text1"/>
              </w:rPr>
            </w:pPr>
            <w:r w:rsidRPr="00EA31C1">
              <w:rPr>
                <w:color w:val="000000" w:themeColor="text1"/>
              </w:rPr>
              <w:t>2,5</w:t>
            </w:r>
          </w:p>
        </w:tc>
      </w:tr>
      <w:tr w:rsidR="00994D6B" w:rsidRPr="00EA31C1" w:rsidTr="00994D6B">
        <w:tc>
          <w:tcPr>
            <w:tcW w:w="905" w:type="dxa"/>
          </w:tcPr>
          <w:p w:rsidR="00994D6B" w:rsidRPr="00EA31C1" w:rsidRDefault="00994D6B" w:rsidP="00D8199A">
            <w:pPr>
              <w:jc w:val="center"/>
              <w:rPr>
                <w:color w:val="000000" w:themeColor="text1"/>
              </w:rPr>
            </w:pPr>
            <w:r w:rsidRPr="00EA31C1">
              <w:rPr>
                <w:color w:val="000000" w:themeColor="text1"/>
              </w:rPr>
              <w:t>3</w:t>
            </w:r>
          </w:p>
        </w:tc>
        <w:tc>
          <w:tcPr>
            <w:tcW w:w="6892" w:type="dxa"/>
          </w:tcPr>
          <w:p w:rsidR="00994D6B" w:rsidRPr="00EA31C1" w:rsidRDefault="00994D6B" w:rsidP="00D8199A">
            <w:pPr>
              <w:rPr>
                <w:color w:val="000000" w:themeColor="text1"/>
              </w:rPr>
            </w:pPr>
            <w:r w:rsidRPr="00EA31C1">
              <w:rPr>
                <w:color w:val="000000" w:themeColor="text1"/>
              </w:rPr>
              <w:t>Среднегодовая численность населения</w:t>
            </w:r>
          </w:p>
        </w:tc>
        <w:tc>
          <w:tcPr>
            <w:tcW w:w="2268" w:type="dxa"/>
          </w:tcPr>
          <w:p w:rsidR="00994D6B" w:rsidRPr="00EA31C1" w:rsidRDefault="00994D6B" w:rsidP="00D8199A">
            <w:pPr>
              <w:jc w:val="center"/>
              <w:rPr>
                <w:color w:val="000000" w:themeColor="text1"/>
                <w:sz w:val="22"/>
                <w:szCs w:val="22"/>
              </w:rPr>
            </w:pPr>
            <w:r w:rsidRPr="00EA31C1">
              <w:rPr>
                <w:color w:val="000000" w:themeColor="text1"/>
                <w:sz w:val="22"/>
                <w:szCs w:val="22"/>
              </w:rPr>
              <w:t>тыс. чел.</w:t>
            </w:r>
          </w:p>
        </w:tc>
        <w:tc>
          <w:tcPr>
            <w:tcW w:w="1687" w:type="dxa"/>
          </w:tcPr>
          <w:p w:rsidR="00994D6B" w:rsidRPr="00EA31C1" w:rsidRDefault="00994D6B" w:rsidP="006E2B7D">
            <w:pPr>
              <w:jc w:val="center"/>
              <w:rPr>
                <w:color w:val="000000" w:themeColor="text1"/>
              </w:rPr>
            </w:pPr>
            <w:r w:rsidRPr="00EA31C1">
              <w:rPr>
                <w:color w:val="000000" w:themeColor="text1"/>
              </w:rPr>
              <w:t>2</w:t>
            </w:r>
            <w:r w:rsidR="006E2B7D" w:rsidRPr="00EA31C1">
              <w:rPr>
                <w:color w:val="000000" w:themeColor="text1"/>
              </w:rPr>
              <w:t>1</w:t>
            </w:r>
            <w:r w:rsidRPr="00EA31C1">
              <w:rPr>
                <w:color w:val="000000" w:themeColor="text1"/>
              </w:rPr>
              <w:t>,</w:t>
            </w:r>
            <w:r w:rsidR="006E2B7D" w:rsidRPr="00EA31C1">
              <w:rPr>
                <w:color w:val="000000" w:themeColor="text1"/>
              </w:rPr>
              <w:t>9</w:t>
            </w:r>
          </w:p>
        </w:tc>
        <w:tc>
          <w:tcPr>
            <w:tcW w:w="1687" w:type="dxa"/>
          </w:tcPr>
          <w:p w:rsidR="00994D6B" w:rsidRPr="00EA31C1" w:rsidRDefault="00994D6B" w:rsidP="006E2B7D">
            <w:pPr>
              <w:jc w:val="center"/>
              <w:rPr>
                <w:color w:val="000000" w:themeColor="text1"/>
              </w:rPr>
            </w:pPr>
            <w:r w:rsidRPr="00EA31C1">
              <w:rPr>
                <w:color w:val="000000" w:themeColor="text1"/>
              </w:rPr>
              <w:t>22,</w:t>
            </w:r>
            <w:r w:rsidR="006E2B7D" w:rsidRPr="00EA31C1">
              <w:rPr>
                <w:color w:val="000000" w:themeColor="text1"/>
              </w:rPr>
              <w:t>1</w:t>
            </w:r>
          </w:p>
        </w:tc>
      </w:tr>
      <w:tr w:rsidR="00994D6B" w:rsidRPr="00EA31C1" w:rsidTr="00994D6B">
        <w:tc>
          <w:tcPr>
            <w:tcW w:w="905" w:type="dxa"/>
          </w:tcPr>
          <w:p w:rsidR="00994D6B" w:rsidRPr="00EA31C1" w:rsidRDefault="00994D6B" w:rsidP="00D8199A">
            <w:pPr>
              <w:jc w:val="center"/>
              <w:rPr>
                <w:color w:val="000000" w:themeColor="text1"/>
              </w:rPr>
            </w:pPr>
            <w:r w:rsidRPr="00EA31C1">
              <w:rPr>
                <w:color w:val="000000" w:themeColor="text1"/>
              </w:rPr>
              <w:t>4</w:t>
            </w:r>
          </w:p>
        </w:tc>
        <w:tc>
          <w:tcPr>
            <w:tcW w:w="6892" w:type="dxa"/>
          </w:tcPr>
          <w:p w:rsidR="00994D6B" w:rsidRPr="00EA31C1" w:rsidRDefault="00994D6B" w:rsidP="00D8199A">
            <w:pPr>
              <w:rPr>
                <w:color w:val="000000" w:themeColor="text1"/>
              </w:rPr>
            </w:pPr>
            <w:r w:rsidRPr="00EA31C1">
              <w:rPr>
                <w:color w:val="000000" w:themeColor="text1"/>
              </w:rPr>
              <w:t>Коэффициент естественного прироста</w:t>
            </w:r>
          </w:p>
        </w:tc>
        <w:tc>
          <w:tcPr>
            <w:tcW w:w="2268" w:type="dxa"/>
          </w:tcPr>
          <w:p w:rsidR="00994D6B" w:rsidRPr="00EA31C1" w:rsidRDefault="00994D6B" w:rsidP="00D8199A">
            <w:pPr>
              <w:jc w:val="center"/>
              <w:rPr>
                <w:color w:val="000000" w:themeColor="text1"/>
                <w:sz w:val="22"/>
                <w:szCs w:val="22"/>
              </w:rPr>
            </w:pPr>
            <w:r w:rsidRPr="00EA31C1">
              <w:rPr>
                <w:color w:val="000000" w:themeColor="text1"/>
                <w:sz w:val="22"/>
                <w:szCs w:val="22"/>
              </w:rPr>
              <w:t>чел. на 1000 населения</w:t>
            </w:r>
          </w:p>
        </w:tc>
        <w:tc>
          <w:tcPr>
            <w:tcW w:w="1687" w:type="dxa"/>
          </w:tcPr>
          <w:p w:rsidR="00994D6B" w:rsidRPr="00EA31C1" w:rsidRDefault="00994D6B" w:rsidP="009D221F">
            <w:pPr>
              <w:jc w:val="center"/>
              <w:rPr>
                <w:color w:val="000000" w:themeColor="text1"/>
              </w:rPr>
            </w:pPr>
            <w:r w:rsidRPr="00EA31C1">
              <w:rPr>
                <w:color w:val="000000" w:themeColor="text1"/>
              </w:rPr>
              <w:t>-</w:t>
            </w:r>
            <w:r w:rsidR="009D221F" w:rsidRPr="00EA31C1">
              <w:rPr>
                <w:color w:val="000000" w:themeColor="text1"/>
              </w:rPr>
              <w:t>6</w:t>
            </w:r>
            <w:r w:rsidRPr="00EA31C1">
              <w:rPr>
                <w:color w:val="000000" w:themeColor="text1"/>
              </w:rPr>
              <w:t>,</w:t>
            </w:r>
            <w:r w:rsidR="009D221F" w:rsidRPr="00EA31C1">
              <w:rPr>
                <w:color w:val="000000" w:themeColor="text1"/>
              </w:rPr>
              <w:t>5</w:t>
            </w:r>
          </w:p>
        </w:tc>
        <w:tc>
          <w:tcPr>
            <w:tcW w:w="1687" w:type="dxa"/>
          </w:tcPr>
          <w:p w:rsidR="00994D6B" w:rsidRPr="00EA31C1" w:rsidRDefault="006E2B7D" w:rsidP="00994D6B">
            <w:pPr>
              <w:jc w:val="center"/>
              <w:rPr>
                <w:color w:val="000000" w:themeColor="text1"/>
              </w:rPr>
            </w:pPr>
            <w:r w:rsidRPr="00EA31C1">
              <w:rPr>
                <w:color w:val="000000" w:themeColor="text1"/>
              </w:rPr>
              <w:t>-5</w:t>
            </w:r>
            <w:r w:rsidR="00994D6B" w:rsidRPr="00EA31C1">
              <w:rPr>
                <w:color w:val="000000" w:themeColor="text1"/>
              </w:rPr>
              <w:t>,3</w:t>
            </w:r>
          </w:p>
        </w:tc>
      </w:tr>
      <w:tr w:rsidR="00994D6B" w:rsidRPr="00EA31C1" w:rsidTr="00994D6B">
        <w:tc>
          <w:tcPr>
            <w:tcW w:w="905" w:type="dxa"/>
            <w:tcBorders>
              <w:bottom w:val="single" w:sz="4" w:space="0" w:color="auto"/>
            </w:tcBorders>
          </w:tcPr>
          <w:p w:rsidR="00994D6B" w:rsidRPr="00EA31C1" w:rsidRDefault="00994D6B" w:rsidP="00D8199A">
            <w:pPr>
              <w:jc w:val="center"/>
              <w:rPr>
                <w:color w:val="000000" w:themeColor="text1"/>
              </w:rPr>
            </w:pPr>
            <w:r w:rsidRPr="00EA31C1">
              <w:rPr>
                <w:color w:val="000000" w:themeColor="text1"/>
              </w:rPr>
              <w:t>5</w:t>
            </w:r>
          </w:p>
        </w:tc>
        <w:tc>
          <w:tcPr>
            <w:tcW w:w="6892" w:type="dxa"/>
            <w:tcBorders>
              <w:bottom w:val="single" w:sz="4" w:space="0" w:color="auto"/>
            </w:tcBorders>
          </w:tcPr>
          <w:p w:rsidR="00994D6B" w:rsidRPr="00EA31C1" w:rsidRDefault="00994D6B" w:rsidP="00D8199A">
            <w:pPr>
              <w:rPr>
                <w:color w:val="000000" w:themeColor="text1"/>
              </w:rPr>
            </w:pPr>
            <w:r w:rsidRPr="00EA31C1">
              <w:rPr>
                <w:color w:val="000000" w:themeColor="text1"/>
              </w:rPr>
              <w:t>Коэффициент миграционного прироста</w:t>
            </w:r>
          </w:p>
        </w:tc>
        <w:tc>
          <w:tcPr>
            <w:tcW w:w="2268" w:type="dxa"/>
            <w:tcBorders>
              <w:bottom w:val="single" w:sz="4" w:space="0" w:color="auto"/>
            </w:tcBorders>
          </w:tcPr>
          <w:p w:rsidR="00994D6B" w:rsidRPr="00EA31C1" w:rsidRDefault="00994D6B" w:rsidP="00D8199A">
            <w:pPr>
              <w:jc w:val="center"/>
              <w:rPr>
                <w:color w:val="000000" w:themeColor="text1"/>
                <w:sz w:val="22"/>
                <w:szCs w:val="22"/>
              </w:rPr>
            </w:pPr>
            <w:r w:rsidRPr="00EA31C1">
              <w:rPr>
                <w:color w:val="000000" w:themeColor="text1"/>
                <w:sz w:val="22"/>
                <w:szCs w:val="22"/>
              </w:rPr>
              <w:t>чел. на 1000 населения</w:t>
            </w:r>
          </w:p>
        </w:tc>
        <w:tc>
          <w:tcPr>
            <w:tcW w:w="1687" w:type="dxa"/>
            <w:tcBorders>
              <w:bottom w:val="single" w:sz="4" w:space="0" w:color="auto"/>
            </w:tcBorders>
          </w:tcPr>
          <w:p w:rsidR="00994D6B" w:rsidRPr="00EA31C1" w:rsidRDefault="00994D6B" w:rsidP="009D221F">
            <w:pPr>
              <w:jc w:val="center"/>
              <w:rPr>
                <w:color w:val="000000" w:themeColor="text1"/>
              </w:rPr>
            </w:pPr>
            <w:r w:rsidRPr="00EA31C1">
              <w:rPr>
                <w:color w:val="000000" w:themeColor="text1"/>
              </w:rPr>
              <w:t>-</w:t>
            </w:r>
            <w:r w:rsidR="009D221F" w:rsidRPr="00EA31C1">
              <w:rPr>
                <w:color w:val="000000" w:themeColor="text1"/>
              </w:rPr>
              <w:t>95</w:t>
            </w:r>
            <w:r w:rsidRPr="00EA31C1">
              <w:rPr>
                <w:color w:val="000000" w:themeColor="text1"/>
              </w:rPr>
              <w:t>,</w:t>
            </w:r>
            <w:r w:rsidR="009D221F" w:rsidRPr="00EA31C1">
              <w:rPr>
                <w:color w:val="000000" w:themeColor="text1"/>
              </w:rPr>
              <w:t>6</w:t>
            </w:r>
          </w:p>
        </w:tc>
        <w:tc>
          <w:tcPr>
            <w:tcW w:w="1687" w:type="dxa"/>
            <w:tcBorders>
              <w:bottom w:val="single" w:sz="4" w:space="0" w:color="auto"/>
            </w:tcBorders>
          </w:tcPr>
          <w:p w:rsidR="00994D6B" w:rsidRPr="00EA31C1" w:rsidRDefault="00994D6B" w:rsidP="009D221F">
            <w:pPr>
              <w:jc w:val="center"/>
              <w:rPr>
                <w:color w:val="000000" w:themeColor="text1"/>
              </w:rPr>
            </w:pPr>
            <w:r w:rsidRPr="00EA31C1">
              <w:rPr>
                <w:color w:val="000000" w:themeColor="text1"/>
              </w:rPr>
              <w:t>-</w:t>
            </w:r>
            <w:r w:rsidR="009D221F" w:rsidRPr="00EA31C1">
              <w:rPr>
                <w:color w:val="000000" w:themeColor="text1"/>
              </w:rPr>
              <w:t>4</w:t>
            </w:r>
            <w:r w:rsidRPr="00EA31C1">
              <w:rPr>
                <w:color w:val="000000" w:themeColor="text1"/>
              </w:rPr>
              <w:t>2,9</w:t>
            </w:r>
          </w:p>
        </w:tc>
      </w:tr>
      <w:tr w:rsidR="00994D6B" w:rsidRPr="00EA31C1" w:rsidTr="00994D6B">
        <w:trPr>
          <w:trHeight w:val="551"/>
        </w:trPr>
        <w:tc>
          <w:tcPr>
            <w:tcW w:w="905" w:type="dxa"/>
            <w:shd w:val="clear" w:color="auto" w:fill="E6E6E6"/>
          </w:tcPr>
          <w:p w:rsidR="00994D6B" w:rsidRPr="00EA31C1" w:rsidRDefault="00994D6B" w:rsidP="00D8199A">
            <w:pPr>
              <w:jc w:val="center"/>
              <w:rPr>
                <w:b/>
                <w:color w:val="000000" w:themeColor="text1"/>
              </w:rPr>
            </w:pPr>
          </w:p>
        </w:tc>
        <w:tc>
          <w:tcPr>
            <w:tcW w:w="6892" w:type="dxa"/>
            <w:shd w:val="clear" w:color="auto" w:fill="E6E6E6"/>
          </w:tcPr>
          <w:p w:rsidR="00994D6B" w:rsidRPr="00EA31C1" w:rsidRDefault="00994D6B" w:rsidP="00D8199A">
            <w:pPr>
              <w:jc w:val="center"/>
              <w:rPr>
                <w:b/>
                <w:color w:val="000000" w:themeColor="text1"/>
              </w:rPr>
            </w:pPr>
            <w:r w:rsidRPr="00EA31C1">
              <w:rPr>
                <w:b/>
                <w:color w:val="000000" w:themeColor="text1"/>
              </w:rPr>
              <w:t>Промышленность</w:t>
            </w:r>
          </w:p>
        </w:tc>
        <w:tc>
          <w:tcPr>
            <w:tcW w:w="2268" w:type="dxa"/>
            <w:shd w:val="clear" w:color="auto" w:fill="E6E6E6"/>
          </w:tcPr>
          <w:p w:rsidR="00994D6B" w:rsidRPr="00EA31C1" w:rsidRDefault="00994D6B" w:rsidP="00D8199A">
            <w:pPr>
              <w:jc w:val="center"/>
              <w:rPr>
                <w:color w:val="000000" w:themeColor="text1"/>
              </w:rPr>
            </w:pPr>
          </w:p>
        </w:tc>
        <w:tc>
          <w:tcPr>
            <w:tcW w:w="1687" w:type="dxa"/>
            <w:shd w:val="clear" w:color="auto" w:fill="E6E6E6"/>
          </w:tcPr>
          <w:p w:rsidR="00994D6B" w:rsidRPr="00EA31C1" w:rsidRDefault="00994D6B" w:rsidP="00D8199A">
            <w:pPr>
              <w:jc w:val="center"/>
              <w:rPr>
                <w:color w:val="000000" w:themeColor="text1"/>
              </w:rPr>
            </w:pPr>
          </w:p>
        </w:tc>
        <w:tc>
          <w:tcPr>
            <w:tcW w:w="1687" w:type="dxa"/>
            <w:shd w:val="clear" w:color="auto" w:fill="E6E6E6"/>
          </w:tcPr>
          <w:p w:rsidR="00994D6B" w:rsidRPr="00EA31C1" w:rsidRDefault="00994D6B" w:rsidP="00994D6B">
            <w:pPr>
              <w:jc w:val="center"/>
              <w:rPr>
                <w:color w:val="000000" w:themeColor="text1"/>
              </w:rPr>
            </w:pPr>
          </w:p>
        </w:tc>
      </w:tr>
      <w:tr w:rsidR="00994D6B" w:rsidRPr="00EA31C1" w:rsidTr="00994D6B">
        <w:tc>
          <w:tcPr>
            <w:tcW w:w="905" w:type="dxa"/>
          </w:tcPr>
          <w:p w:rsidR="00994D6B" w:rsidRPr="00EA31C1" w:rsidRDefault="00994D6B" w:rsidP="00D8199A">
            <w:pPr>
              <w:jc w:val="center"/>
              <w:rPr>
                <w:color w:val="000000" w:themeColor="text1"/>
              </w:rPr>
            </w:pPr>
            <w:r w:rsidRPr="00EA31C1">
              <w:rPr>
                <w:color w:val="000000" w:themeColor="text1"/>
              </w:rPr>
              <w:t>6</w:t>
            </w:r>
          </w:p>
        </w:tc>
        <w:tc>
          <w:tcPr>
            <w:tcW w:w="6892" w:type="dxa"/>
          </w:tcPr>
          <w:p w:rsidR="00994D6B" w:rsidRPr="00EA31C1" w:rsidRDefault="00994D6B" w:rsidP="00D8199A">
            <w:pPr>
              <w:rPr>
                <w:color w:val="000000" w:themeColor="text1"/>
              </w:rPr>
            </w:pPr>
            <w:r w:rsidRPr="00EA31C1">
              <w:rPr>
                <w:color w:val="000000" w:themeColor="text1"/>
              </w:rPr>
              <w:t xml:space="preserve">Объем отгруженных товаров собственного производства, выполненных работ и услуг собственными силами по видам экономической деятельности </w:t>
            </w:r>
          </w:p>
        </w:tc>
        <w:tc>
          <w:tcPr>
            <w:tcW w:w="2268" w:type="dxa"/>
          </w:tcPr>
          <w:p w:rsidR="00994D6B" w:rsidRPr="00EA31C1" w:rsidRDefault="00994D6B" w:rsidP="00D8199A">
            <w:pPr>
              <w:jc w:val="center"/>
              <w:rPr>
                <w:color w:val="000000" w:themeColor="text1"/>
                <w:sz w:val="22"/>
                <w:szCs w:val="22"/>
              </w:rPr>
            </w:pPr>
            <w:r w:rsidRPr="00EA31C1">
              <w:rPr>
                <w:color w:val="000000" w:themeColor="text1"/>
                <w:sz w:val="22"/>
                <w:szCs w:val="22"/>
              </w:rPr>
              <w:t>млн</w:t>
            </w:r>
            <w:proofErr w:type="gramStart"/>
            <w:r w:rsidRPr="00EA31C1">
              <w:rPr>
                <w:color w:val="000000" w:themeColor="text1"/>
                <w:sz w:val="22"/>
                <w:szCs w:val="22"/>
              </w:rPr>
              <w:t>.р</w:t>
            </w:r>
            <w:proofErr w:type="gramEnd"/>
            <w:r w:rsidRPr="00EA31C1">
              <w:rPr>
                <w:color w:val="000000" w:themeColor="text1"/>
                <w:sz w:val="22"/>
                <w:szCs w:val="22"/>
              </w:rPr>
              <w:t>уб.</w:t>
            </w:r>
          </w:p>
          <w:p w:rsidR="00994D6B" w:rsidRPr="00EA31C1" w:rsidRDefault="00994D6B" w:rsidP="00EA31C1">
            <w:pPr>
              <w:jc w:val="center"/>
              <w:rPr>
                <w:color w:val="000000" w:themeColor="text1"/>
                <w:sz w:val="22"/>
                <w:szCs w:val="22"/>
              </w:rPr>
            </w:pPr>
            <w:r w:rsidRPr="00EA31C1">
              <w:rPr>
                <w:color w:val="000000" w:themeColor="text1"/>
                <w:sz w:val="22"/>
                <w:szCs w:val="22"/>
              </w:rPr>
              <w:t>(в действующих</w:t>
            </w:r>
            <w:proofErr w:type="gramStart"/>
            <w:r w:rsidRPr="00EA31C1">
              <w:rPr>
                <w:color w:val="000000" w:themeColor="text1"/>
                <w:sz w:val="22"/>
                <w:szCs w:val="22"/>
              </w:rPr>
              <w:t>.ц</w:t>
            </w:r>
            <w:proofErr w:type="gramEnd"/>
            <w:r w:rsidRPr="00EA31C1">
              <w:rPr>
                <w:color w:val="000000" w:themeColor="text1"/>
                <w:sz w:val="22"/>
                <w:szCs w:val="22"/>
              </w:rPr>
              <w:t>енах)</w:t>
            </w:r>
          </w:p>
        </w:tc>
        <w:tc>
          <w:tcPr>
            <w:tcW w:w="1687" w:type="dxa"/>
          </w:tcPr>
          <w:p w:rsidR="00994D6B" w:rsidRPr="00EA31C1" w:rsidRDefault="00994D6B" w:rsidP="009D221F">
            <w:pPr>
              <w:jc w:val="center"/>
              <w:rPr>
                <w:color w:val="000000" w:themeColor="text1"/>
              </w:rPr>
            </w:pPr>
            <w:r w:rsidRPr="00EA31C1">
              <w:rPr>
                <w:color w:val="000000" w:themeColor="text1"/>
              </w:rPr>
              <w:t>2</w:t>
            </w:r>
            <w:r w:rsidR="009D221F" w:rsidRPr="00EA31C1">
              <w:rPr>
                <w:color w:val="000000" w:themeColor="text1"/>
              </w:rPr>
              <w:t>4</w:t>
            </w:r>
            <w:r w:rsidRPr="00EA31C1">
              <w:rPr>
                <w:color w:val="000000" w:themeColor="text1"/>
              </w:rPr>
              <w:t>3,</w:t>
            </w:r>
            <w:r w:rsidR="009D221F" w:rsidRPr="00EA31C1">
              <w:rPr>
                <w:color w:val="000000" w:themeColor="text1"/>
              </w:rPr>
              <w:t>6</w:t>
            </w:r>
          </w:p>
        </w:tc>
        <w:tc>
          <w:tcPr>
            <w:tcW w:w="1687" w:type="dxa"/>
          </w:tcPr>
          <w:p w:rsidR="00994D6B" w:rsidRPr="00EA31C1" w:rsidRDefault="00994D6B" w:rsidP="009D221F">
            <w:pPr>
              <w:jc w:val="center"/>
              <w:rPr>
                <w:color w:val="000000" w:themeColor="text1"/>
              </w:rPr>
            </w:pPr>
            <w:r w:rsidRPr="00EA31C1">
              <w:rPr>
                <w:color w:val="000000" w:themeColor="text1"/>
              </w:rPr>
              <w:t>2</w:t>
            </w:r>
            <w:r w:rsidR="009D221F" w:rsidRPr="00EA31C1">
              <w:rPr>
                <w:color w:val="000000" w:themeColor="text1"/>
              </w:rPr>
              <w:t>43</w:t>
            </w:r>
            <w:r w:rsidRPr="00EA31C1">
              <w:rPr>
                <w:color w:val="000000" w:themeColor="text1"/>
              </w:rPr>
              <w:t>,</w:t>
            </w:r>
            <w:r w:rsidR="009D221F" w:rsidRPr="00EA31C1">
              <w:rPr>
                <w:color w:val="000000" w:themeColor="text1"/>
              </w:rPr>
              <w:t>98</w:t>
            </w:r>
          </w:p>
        </w:tc>
      </w:tr>
      <w:tr w:rsidR="00994D6B" w:rsidRPr="00EA31C1" w:rsidTr="00994D6B">
        <w:tc>
          <w:tcPr>
            <w:tcW w:w="905" w:type="dxa"/>
            <w:tcBorders>
              <w:bottom w:val="single" w:sz="4" w:space="0" w:color="auto"/>
            </w:tcBorders>
          </w:tcPr>
          <w:p w:rsidR="00994D6B" w:rsidRPr="00EA31C1" w:rsidRDefault="00994D6B" w:rsidP="00D8199A">
            <w:pPr>
              <w:jc w:val="center"/>
              <w:rPr>
                <w:color w:val="000000" w:themeColor="text1"/>
              </w:rPr>
            </w:pPr>
            <w:r w:rsidRPr="00EA31C1">
              <w:rPr>
                <w:color w:val="000000" w:themeColor="text1"/>
              </w:rPr>
              <w:t>7</w:t>
            </w:r>
          </w:p>
        </w:tc>
        <w:tc>
          <w:tcPr>
            <w:tcW w:w="6892" w:type="dxa"/>
            <w:tcBorders>
              <w:bottom w:val="single" w:sz="4" w:space="0" w:color="auto"/>
            </w:tcBorders>
          </w:tcPr>
          <w:p w:rsidR="00994D6B" w:rsidRPr="00EA31C1" w:rsidRDefault="00994D6B" w:rsidP="00D8199A">
            <w:pPr>
              <w:rPr>
                <w:color w:val="000000" w:themeColor="text1"/>
              </w:rPr>
            </w:pPr>
            <w:r w:rsidRPr="00EA31C1">
              <w:rPr>
                <w:color w:val="000000" w:themeColor="text1"/>
              </w:rPr>
              <w:t>Индекс физического объёма</w:t>
            </w:r>
          </w:p>
        </w:tc>
        <w:tc>
          <w:tcPr>
            <w:tcW w:w="2268" w:type="dxa"/>
            <w:tcBorders>
              <w:bottom w:val="single" w:sz="4" w:space="0" w:color="auto"/>
            </w:tcBorders>
          </w:tcPr>
          <w:p w:rsidR="00994D6B" w:rsidRPr="00EA31C1" w:rsidRDefault="00994D6B" w:rsidP="00D8199A">
            <w:pPr>
              <w:jc w:val="center"/>
              <w:rPr>
                <w:color w:val="000000" w:themeColor="text1"/>
                <w:sz w:val="22"/>
                <w:szCs w:val="22"/>
              </w:rPr>
            </w:pPr>
            <w:proofErr w:type="gramStart"/>
            <w:r w:rsidRPr="00EA31C1">
              <w:rPr>
                <w:color w:val="000000" w:themeColor="text1"/>
                <w:sz w:val="22"/>
                <w:szCs w:val="22"/>
              </w:rPr>
              <w:t>в</w:t>
            </w:r>
            <w:proofErr w:type="gramEnd"/>
            <w:r w:rsidRPr="00EA31C1">
              <w:rPr>
                <w:color w:val="000000" w:themeColor="text1"/>
                <w:sz w:val="22"/>
                <w:szCs w:val="22"/>
              </w:rPr>
              <w:t xml:space="preserve"> % </w:t>
            </w:r>
            <w:proofErr w:type="gramStart"/>
            <w:r w:rsidRPr="00EA31C1">
              <w:rPr>
                <w:color w:val="000000" w:themeColor="text1"/>
                <w:sz w:val="22"/>
                <w:szCs w:val="22"/>
              </w:rPr>
              <w:t>к</w:t>
            </w:r>
            <w:proofErr w:type="gramEnd"/>
            <w:r w:rsidRPr="00EA31C1">
              <w:rPr>
                <w:color w:val="000000" w:themeColor="text1"/>
                <w:sz w:val="22"/>
                <w:szCs w:val="22"/>
              </w:rPr>
              <w:t xml:space="preserve"> предыдущему году</w:t>
            </w:r>
          </w:p>
        </w:tc>
        <w:tc>
          <w:tcPr>
            <w:tcW w:w="1687" w:type="dxa"/>
            <w:tcBorders>
              <w:bottom w:val="single" w:sz="4" w:space="0" w:color="auto"/>
            </w:tcBorders>
          </w:tcPr>
          <w:p w:rsidR="00994D6B" w:rsidRPr="00EA31C1" w:rsidRDefault="009D221F" w:rsidP="009D221F">
            <w:pPr>
              <w:jc w:val="center"/>
              <w:rPr>
                <w:color w:val="000000" w:themeColor="text1"/>
              </w:rPr>
            </w:pPr>
            <w:r w:rsidRPr="00EA31C1">
              <w:rPr>
                <w:color w:val="000000" w:themeColor="text1"/>
              </w:rPr>
              <w:t>101</w:t>
            </w:r>
            <w:r w:rsidR="00994D6B" w:rsidRPr="00EA31C1">
              <w:rPr>
                <w:color w:val="000000" w:themeColor="text1"/>
              </w:rPr>
              <w:t>,</w:t>
            </w:r>
            <w:r w:rsidRPr="00EA31C1">
              <w:rPr>
                <w:color w:val="000000" w:themeColor="text1"/>
              </w:rPr>
              <w:t>8</w:t>
            </w:r>
          </w:p>
        </w:tc>
        <w:tc>
          <w:tcPr>
            <w:tcW w:w="1687" w:type="dxa"/>
            <w:tcBorders>
              <w:bottom w:val="single" w:sz="4" w:space="0" w:color="auto"/>
            </w:tcBorders>
          </w:tcPr>
          <w:p w:rsidR="00994D6B" w:rsidRPr="00EA31C1" w:rsidRDefault="009D221F" w:rsidP="009D221F">
            <w:pPr>
              <w:jc w:val="center"/>
              <w:rPr>
                <w:color w:val="000000" w:themeColor="text1"/>
              </w:rPr>
            </w:pPr>
            <w:r w:rsidRPr="00EA31C1">
              <w:rPr>
                <w:color w:val="000000" w:themeColor="text1"/>
              </w:rPr>
              <w:t>85</w:t>
            </w:r>
            <w:r w:rsidR="00994D6B" w:rsidRPr="00EA31C1">
              <w:rPr>
                <w:color w:val="000000" w:themeColor="text1"/>
              </w:rPr>
              <w:t>,</w:t>
            </w:r>
            <w:r w:rsidRPr="00EA31C1">
              <w:rPr>
                <w:color w:val="000000" w:themeColor="text1"/>
              </w:rPr>
              <w:t>6</w:t>
            </w:r>
          </w:p>
        </w:tc>
      </w:tr>
      <w:tr w:rsidR="00994D6B" w:rsidRPr="00EA31C1" w:rsidTr="00994D6B">
        <w:tc>
          <w:tcPr>
            <w:tcW w:w="905" w:type="dxa"/>
            <w:shd w:val="clear" w:color="auto" w:fill="E6E6E6"/>
          </w:tcPr>
          <w:p w:rsidR="00994D6B" w:rsidRPr="00EA31C1" w:rsidRDefault="00994D6B" w:rsidP="00D8199A">
            <w:pPr>
              <w:jc w:val="center"/>
              <w:rPr>
                <w:b/>
                <w:color w:val="000000" w:themeColor="text1"/>
              </w:rPr>
            </w:pPr>
          </w:p>
        </w:tc>
        <w:tc>
          <w:tcPr>
            <w:tcW w:w="6892" w:type="dxa"/>
            <w:shd w:val="clear" w:color="auto" w:fill="E6E6E6"/>
          </w:tcPr>
          <w:p w:rsidR="00994D6B" w:rsidRPr="00EA31C1" w:rsidRDefault="00994D6B" w:rsidP="00D8199A">
            <w:pPr>
              <w:jc w:val="center"/>
              <w:rPr>
                <w:b/>
                <w:color w:val="000000" w:themeColor="text1"/>
              </w:rPr>
            </w:pPr>
            <w:r w:rsidRPr="00EA31C1">
              <w:rPr>
                <w:b/>
                <w:color w:val="000000" w:themeColor="text1"/>
              </w:rPr>
              <w:t>Малое предпринимательство</w:t>
            </w:r>
          </w:p>
        </w:tc>
        <w:tc>
          <w:tcPr>
            <w:tcW w:w="2268" w:type="dxa"/>
            <w:shd w:val="clear" w:color="auto" w:fill="E6E6E6"/>
          </w:tcPr>
          <w:p w:rsidR="00994D6B" w:rsidRPr="00EA31C1" w:rsidRDefault="00994D6B" w:rsidP="00D8199A">
            <w:pPr>
              <w:jc w:val="center"/>
              <w:rPr>
                <w:color w:val="000000" w:themeColor="text1"/>
                <w:sz w:val="22"/>
                <w:szCs w:val="22"/>
              </w:rPr>
            </w:pPr>
          </w:p>
        </w:tc>
        <w:tc>
          <w:tcPr>
            <w:tcW w:w="1687" w:type="dxa"/>
            <w:shd w:val="clear" w:color="auto" w:fill="E6E6E6"/>
          </w:tcPr>
          <w:p w:rsidR="00994D6B" w:rsidRPr="00EA31C1" w:rsidRDefault="00994D6B" w:rsidP="00D8199A">
            <w:pPr>
              <w:jc w:val="center"/>
              <w:rPr>
                <w:b/>
                <w:color w:val="000000" w:themeColor="text1"/>
              </w:rPr>
            </w:pPr>
          </w:p>
        </w:tc>
        <w:tc>
          <w:tcPr>
            <w:tcW w:w="1687" w:type="dxa"/>
            <w:shd w:val="clear" w:color="auto" w:fill="E6E6E6"/>
          </w:tcPr>
          <w:p w:rsidR="00994D6B" w:rsidRPr="00EA31C1" w:rsidRDefault="00994D6B" w:rsidP="00994D6B">
            <w:pPr>
              <w:jc w:val="center"/>
              <w:rPr>
                <w:b/>
                <w:color w:val="000000" w:themeColor="text1"/>
              </w:rPr>
            </w:pPr>
          </w:p>
        </w:tc>
      </w:tr>
      <w:tr w:rsidR="00994D6B" w:rsidRPr="00EA31C1" w:rsidTr="00994D6B">
        <w:tc>
          <w:tcPr>
            <w:tcW w:w="905" w:type="dxa"/>
          </w:tcPr>
          <w:p w:rsidR="00994D6B" w:rsidRPr="00EA31C1" w:rsidRDefault="00994D6B" w:rsidP="00D8199A">
            <w:pPr>
              <w:jc w:val="center"/>
              <w:rPr>
                <w:color w:val="000000" w:themeColor="text1"/>
              </w:rPr>
            </w:pPr>
            <w:r w:rsidRPr="00EA31C1">
              <w:rPr>
                <w:color w:val="000000" w:themeColor="text1"/>
              </w:rPr>
              <w:t>8</w:t>
            </w:r>
          </w:p>
        </w:tc>
        <w:tc>
          <w:tcPr>
            <w:tcW w:w="6892" w:type="dxa"/>
          </w:tcPr>
          <w:p w:rsidR="00994D6B" w:rsidRPr="00EA31C1" w:rsidRDefault="00994D6B" w:rsidP="00D8199A">
            <w:pPr>
              <w:rPr>
                <w:color w:val="000000" w:themeColor="text1"/>
              </w:rPr>
            </w:pPr>
            <w:r w:rsidRPr="00EA31C1">
              <w:rPr>
                <w:color w:val="000000" w:themeColor="text1"/>
              </w:rPr>
              <w:t>Число субъектов малого</w:t>
            </w:r>
          </w:p>
          <w:p w:rsidR="00994D6B" w:rsidRPr="00EA31C1" w:rsidRDefault="00994D6B" w:rsidP="00D8199A">
            <w:pPr>
              <w:rPr>
                <w:color w:val="000000" w:themeColor="text1"/>
              </w:rPr>
            </w:pPr>
            <w:r w:rsidRPr="00EA31C1">
              <w:rPr>
                <w:color w:val="000000" w:themeColor="text1"/>
              </w:rPr>
              <w:t>предпринимательства</w:t>
            </w:r>
          </w:p>
        </w:tc>
        <w:tc>
          <w:tcPr>
            <w:tcW w:w="2268" w:type="dxa"/>
          </w:tcPr>
          <w:p w:rsidR="00994D6B" w:rsidRPr="00EA31C1" w:rsidRDefault="00994D6B" w:rsidP="00D8199A">
            <w:pPr>
              <w:jc w:val="center"/>
              <w:rPr>
                <w:color w:val="000000" w:themeColor="text1"/>
                <w:sz w:val="22"/>
                <w:szCs w:val="22"/>
              </w:rPr>
            </w:pPr>
            <w:r w:rsidRPr="00EA31C1">
              <w:rPr>
                <w:color w:val="000000" w:themeColor="text1"/>
                <w:sz w:val="22"/>
                <w:szCs w:val="22"/>
              </w:rPr>
              <w:t>единиц на 10 тыс</w:t>
            </w:r>
            <w:proofErr w:type="gramStart"/>
            <w:r w:rsidRPr="00EA31C1">
              <w:rPr>
                <w:color w:val="000000" w:themeColor="text1"/>
                <w:sz w:val="22"/>
                <w:szCs w:val="22"/>
              </w:rPr>
              <w:t>.ч</w:t>
            </w:r>
            <w:proofErr w:type="gramEnd"/>
            <w:r w:rsidRPr="00EA31C1">
              <w:rPr>
                <w:color w:val="000000" w:themeColor="text1"/>
                <w:sz w:val="22"/>
                <w:szCs w:val="22"/>
              </w:rPr>
              <w:t>ел.</w:t>
            </w:r>
          </w:p>
          <w:p w:rsidR="00994D6B" w:rsidRPr="00EA31C1" w:rsidRDefault="00994D6B" w:rsidP="00D8199A">
            <w:pPr>
              <w:jc w:val="center"/>
              <w:rPr>
                <w:color w:val="000000" w:themeColor="text1"/>
                <w:sz w:val="22"/>
                <w:szCs w:val="22"/>
              </w:rPr>
            </w:pPr>
            <w:r w:rsidRPr="00EA31C1">
              <w:rPr>
                <w:color w:val="000000" w:themeColor="text1"/>
                <w:sz w:val="22"/>
                <w:szCs w:val="22"/>
              </w:rPr>
              <w:t>населения</w:t>
            </w:r>
          </w:p>
        </w:tc>
        <w:tc>
          <w:tcPr>
            <w:tcW w:w="1687" w:type="dxa"/>
          </w:tcPr>
          <w:p w:rsidR="00994D6B" w:rsidRPr="00EA31C1" w:rsidRDefault="00994D6B" w:rsidP="007E0A06">
            <w:pPr>
              <w:jc w:val="center"/>
              <w:rPr>
                <w:color w:val="000000" w:themeColor="text1"/>
              </w:rPr>
            </w:pPr>
            <w:r w:rsidRPr="00EA31C1">
              <w:rPr>
                <w:color w:val="000000" w:themeColor="text1"/>
              </w:rPr>
              <w:t>24</w:t>
            </w:r>
            <w:r w:rsidR="007E0A06" w:rsidRPr="00EA31C1">
              <w:rPr>
                <w:color w:val="000000" w:themeColor="text1"/>
              </w:rPr>
              <w:t>9,0</w:t>
            </w:r>
          </w:p>
        </w:tc>
        <w:tc>
          <w:tcPr>
            <w:tcW w:w="1687" w:type="dxa"/>
          </w:tcPr>
          <w:p w:rsidR="00994D6B" w:rsidRPr="00EA31C1" w:rsidRDefault="00994D6B" w:rsidP="007E0A06">
            <w:pPr>
              <w:jc w:val="center"/>
              <w:rPr>
                <w:color w:val="000000" w:themeColor="text1"/>
              </w:rPr>
            </w:pPr>
            <w:r w:rsidRPr="00EA31C1">
              <w:rPr>
                <w:color w:val="000000" w:themeColor="text1"/>
              </w:rPr>
              <w:t>24</w:t>
            </w:r>
            <w:r w:rsidR="007E0A06" w:rsidRPr="00EA31C1">
              <w:rPr>
                <w:color w:val="000000" w:themeColor="text1"/>
              </w:rPr>
              <w:t>8</w:t>
            </w:r>
            <w:r w:rsidRPr="00EA31C1">
              <w:rPr>
                <w:color w:val="000000" w:themeColor="text1"/>
              </w:rPr>
              <w:t>,</w:t>
            </w:r>
            <w:r w:rsidR="007E0A06" w:rsidRPr="00EA31C1">
              <w:rPr>
                <w:color w:val="000000" w:themeColor="text1"/>
              </w:rPr>
              <w:t>1</w:t>
            </w:r>
          </w:p>
        </w:tc>
      </w:tr>
      <w:tr w:rsidR="00994D6B" w:rsidRPr="00EA31C1" w:rsidTr="00994D6B">
        <w:tc>
          <w:tcPr>
            <w:tcW w:w="905" w:type="dxa"/>
          </w:tcPr>
          <w:p w:rsidR="00994D6B" w:rsidRPr="00EA31C1" w:rsidRDefault="00994D6B" w:rsidP="00D8199A">
            <w:pPr>
              <w:jc w:val="center"/>
              <w:rPr>
                <w:color w:val="000000" w:themeColor="text1"/>
              </w:rPr>
            </w:pPr>
            <w:r w:rsidRPr="00EA31C1">
              <w:rPr>
                <w:color w:val="000000" w:themeColor="text1"/>
              </w:rPr>
              <w:t>9</w:t>
            </w:r>
          </w:p>
        </w:tc>
        <w:tc>
          <w:tcPr>
            <w:tcW w:w="6892" w:type="dxa"/>
          </w:tcPr>
          <w:p w:rsidR="00994D6B" w:rsidRPr="00EA31C1" w:rsidRDefault="00994D6B" w:rsidP="00D8199A">
            <w:pPr>
              <w:rPr>
                <w:color w:val="000000" w:themeColor="text1"/>
              </w:rPr>
            </w:pPr>
            <w:r w:rsidRPr="00EA31C1">
              <w:rPr>
                <w:color w:val="000000" w:themeColor="text1"/>
              </w:rPr>
              <w:t>Доля среднесписочной численности работников малых и средних предприятий в среднесписочной численности  работников всех предприятий и организаций</w:t>
            </w:r>
          </w:p>
        </w:tc>
        <w:tc>
          <w:tcPr>
            <w:tcW w:w="2268" w:type="dxa"/>
          </w:tcPr>
          <w:p w:rsidR="00994D6B" w:rsidRPr="00EA31C1" w:rsidRDefault="00994D6B" w:rsidP="00D8199A">
            <w:pPr>
              <w:jc w:val="center"/>
              <w:rPr>
                <w:color w:val="000000" w:themeColor="text1"/>
                <w:sz w:val="22"/>
                <w:szCs w:val="22"/>
              </w:rPr>
            </w:pPr>
            <w:r w:rsidRPr="00EA31C1">
              <w:rPr>
                <w:color w:val="000000" w:themeColor="text1"/>
                <w:sz w:val="22"/>
                <w:szCs w:val="22"/>
              </w:rPr>
              <w:t>%</w:t>
            </w:r>
          </w:p>
        </w:tc>
        <w:tc>
          <w:tcPr>
            <w:tcW w:w="1687" w:type="dxa"/>
          </w:tcPr>
          <w:p w:rsidR="00994D6B" w:rsidRPr="00EA31C1" w:rsidRDefault="00994D6B" w:rsidP="007E0A06">
            <w:pPr>
              <w:jc w:val="center"/>
              <w:rPr>
                <w:color w:val="000000" w:themeColor="text1"/>
              </w:rPr>
            </w:pPr>
            <w:r w:rsidRPr="00EA31C1">
              <w:rPr>
                <w:color w:val="000000" w:themeColor="text1"/>
              </w:rPr>
              <w:t>2</w:t>
            </w:r>
            <w:r w:rsidR="007E0A06" w:rsidRPr="00EA31C1">
              <w:rPr>
                <w:color w:val="000000" w:themeColor="text1"/>
              </w:rPr>
              <w:t>7,0</w:t>
            </w:r>
          </w:p>
        </w:tc>
        <w:tc>
          <w:tcPr>
            <w:tcW w:w="1687" w:type="dxa"/>
          </w:tcPr>
          <w:p w:rsidR="00994D6B" w:rsidRPr="00EA31C1" w:rsidRDefault="00994D6B" w:rsidP="007E0A06">
            <w:pPr>
              <w:jc w:val="center"/>
              <w:rPr>
                <w:color w:val="000000" w:themeColor="text1"/>
              </w:rPr>
            </w:pPr>
            <w:r w:rsidRPr="00EA31C1">
              <w:rPr>
                <w:color w:val="000000" w:themeColor="text1"/>
              </w:rPr>
              <w:t>2</w:t>
            </w:r>
            <w:r w:rsidR="007E0A06" w:rsidRPr="00EA31C1">
              <w:rPr>
                <w:color w:val="000000" w:themeColor="text1"/>
              </w:rPr>
              <w:t>6</w:t>
            </w:r>
            <w:r w:rsidRPr="00EA31C1">
              <w:rPr>
                <w:color w:val="000000" w:themeColor="text1"/>
              </w:rPr>
              <w:t>,</w:t>
            </w:r>
            <w:r w:rsidR="007E0A06" w:rsidRPr="00EA31C1">
              <w:rPr>
                <w:color w:val="000000" w:themeColor="text1"/>
              </w:rPr>
              <w:t>2</w:t>
            </w:r>
          </w:p>
        </w:tc>
      </w:tr>
      <w:tr w:rsidR="00994D6B" w:rsidRPr="00EA31C1" w:rsidTr="00994D6B">
        <w:tc>
          <w:tcPr>
            <w:tcW w:w="905" w:type="dxa"/>
            <w:tcBorders>
              <w:bottom w:val="single" w:sz="4" w:space="0" w:color="auto"/>
            </w:tcBorders>
          </w:tcPr>
          <w:p w:rsidR="00994D6B" w:rsidRPr="00EA31C1" w:rsidRDefault="00994D6B" w:rsidP="00D8199A">
            <w:pPr>
              <w:jc w:val="center"/>
              <w:rPr>
                <w:color w:val="000000" w:themeColor="text1"/>
              </w:rPr>
            </w:pPr>
            <w:r w:rsidRPr="00EA31C1">
              <w:rPr>
                <w:color w:val="000000" w:themeColor="text1"/>
              </w:rPr>
              <w:t>10</w:t>
            </w:r>
          </w:p>
        </w:tc>
        <w:tc>
          <w:tcPr>
            <w:tcW w:w="6892" w:type="dxa"/>
            <w:tcBorders>
              <w:bottom w:val="single" w:sz="4" w:space="0" w:color="auto"/>
            </w:tcBorders>
          </w:tcPr>
          <w:p w:rsidR="00994D6B" w:rsidRPr="00EA31C1" w:rsidRDefault="00994D6B" w:rsidP="00D8199A">
            <w:pPr>
              <w:rPr>
                <w:color w:val="000000" w:themeColor="text1"/>
              </w:rPr>
            </w:pPr>
            <w:r w:rsidRPr="00EA31C1">
              <w:rPr>
                <w:color w:val="000000" w:themeColor="text1"/>
              </w:rPr>
              <w:t>Доля оборота малых предприятий в общем объёме оборота организаций и предприятий</w:t>
            </w:r>
          </w:p>
        </w:tc>
        <w:tc>
          <w:tcPr>
            <w:tcW w:w="2268" w:type="dxa"/>
            <w:tcBorders>
              <w:bottom w:val="single" w:sz="4" w:space="0" w:color="auto"/>
            </w:tcBorders>
          </w:tcPr>
          <w:p w:rsidR="00994D6B" w:rsidRPr="00EA31C1" w:rsidRDefault="00994D6B" w:rsidP="00D8199A">
            <w:pPr>
              <w:jc w:val="center"/>
              <w:rPr>
                <w:color w:val="000000" w:themeColor="text1"/>
                <w:sz w:val="22"/>
                <w:szCs w:val="22"/>
              </w:rPr>
            </w:pPr>
            <w:r w:rsidRPr="00EA31C1">
              <w:rPr>
                <w:color w:val="000000" w:themeColor="text1"/>
                <w:sz w:val="22"/>
                <w:szCs w:val="22"/>
              </w:rPr>
              <w:t>%</w:t>
            </w:r>
          </w:p>
        </w:tc>
        <w:tc>
          <w:tcPr>
            <w:tcW w:w="1687" w:type="dxa"/>
            <w:tcBorders>
              <w:bottom w:val="single" w:sz="4" w:space="0" w:color="auto"/>
            </w:tcBorders>
          </w:tcPr>
          <w:p w:rsidR="00994D6B" w:rsidRPr="00EA31C1" w:rsidRDefault="00994D6B" w:rsidP="00916152">
            <w:pPr>
              <w:jc w:val="center"/>
              <w:rPr>
                <w:color w:val="000000" w:themeColor="text1"/>
              </w:rPr>
            </w:pPr>
            <w:r w:rsidRPr="00EA31C1">
              <w:rPr>
                <w:color w:val="000000" w:themeColor="text1"/>
              </w:rPr>
              <w:t>6</w:t>
            </w:r>
            <w:r w:rsidR="00916152" w:rsidRPr="00EA31C1">
              <w:rPr>
                <w:color w:val="000000" w:themeColor="text1"/>
              </w:rPr>
              <w:t>5</w:t>
            </w:r>
            <w:r w:rsidRPr="00EA31C1">
              <w:rPr>
                <w:color w:val="000000" w:themeColor="text1"/>
              </w:rPr>
              <w:t>,</w:t>
            </w:r>
            <w:r w:rsidR="00916152" w:rsidRPr="00EA31C1">
              <w:rPr>
                <w:color w:val="000000" w:themeColor="text1"/>
              </w:rPr>
              <w:t>2</w:t>
            </w:r>
          </w:p>
        </w:tc>
        <w:tc>
          <w:tcPr>
            <w:tcW w:w="1687" w:type="dxa"/>
            <w:tcBorders>
              <w:bottom w:val="single" w:sz="4" w:space="0" w:color="auto"/>
            </w:tcBorders>
          </w:tcPr>
          <w:p w:rsidR="00994D6B" w:rsidRPr="00EA31C1" w:rsidRDefault="00994D6B" w:rsidP="00916152">
            <w:pPr>
              <w:jc w:val="center"/>
              <w:rPr>
                <w:color w:val="000000" w:themeColor="text1"/>
              </w:rPr>
            </w:pPr>
            <w:r w:rsidRPr="00EA31C1">
              <w:rPr>
                <w:color w:val="000000" w:themeColor="text1"/>
              </w:rPr>
              <w:t>6</w:t>
            </w:r>
            <w:r w:rsidR="00916152" w:rsidRPr="00EA31C1">
              <w:rPr>
                <w:color w:val="000000" w:themeColor="text1"/>
              </w:rPr>
              <w:t>4</w:t>
            </w:r>
            <w:r w:rsidRPr="00EA31C1">
              <w:rPr>
                <w:color w:val="000000" w:themeColor="text1"/>
              </w:rPr>
              <w:t>,</w:t>
            </w:r>
            <w:r w:rsidR="00916152" w:rsidRPr="00EA31C1">
              <w:rPr>
                <w:color w:val="000000" w:themeColor="text1"/>
              </w:rPr>
              <w:t>8</w:t>
            </w:r>
          </w:p>
        </w:tc>
      </w:tr>
      <w:tr w:rsidR="00994D6B" w:rsidRPr="00EA31C1" w:rsidTr="00994D6B">
        <w:tc>
          <w:tcPr>
            <w:tcW w:w="905" w:type="dxa"/>
            <w:shd w:val="clear" w:color="auto" w:fill="E6E6E6"/>
          </w:tcPr>
          <w:p w:rsidR="00994D6B" w:rsidRPr="00EA31C1" w:rsidRDefault="00994D6B" w:rsidP="00D8199A">
            <w:pPr>
              <w:jc w:val="center"/>
              <w:rPr>
                <w:b/>
                <w:color w:val="000000" w:themeColor="text1"/>
              </w:rPr>
            </w:pPr>
          </w:p>
        </w:tc>
        <w:tc>
          <w:tcPr>
            <w:tcW w:w="6892" w:type="dxa"/>
            <w:shd w:val="clear" w:color="auto" w:fill="E6E6E6"/>
          </w:tcPr>
          <w:p w:rsidR="00994D6B" w:rsidRPr="00EA31C1" w:rsidRDefault="00994D6B" w:rsidP="00EA31C1">
            <w:pPr>
              <w:jc w:val="center"/>
              <w:rPr>
                <w:b/>
                <w:color w:val="000000" w:themeColor="text1"/>
              </w:rPr>
            </w:pPr>
            <w:r w:rsidRPr="00EA31C1">
              <w:rPr>
                <w:b/>
                <w:color w:val="000000" w:themeColor="text1"/>
              </w:rPr>
              <w:t>Сельское хозяйство</w:t>
            </w:r>
          </w:p>
        </w:tc>
        <w:tc>
          <w:tcPr>
            <w:tcW w:w="2268" w:type="dxa"/>
            <w:shd w:val="clear" w:color="auto" w:fill="E6E6E6"/>
          </w:tcPr>
          <w:p w:rsidR="00994D6B" w:rsidRPr="00EA31C1" w:rsidRDefault="00994D6B" w:rsidP="00D8199A">
            <w:pPr>
              <w:jc w:val="center"/>
              <w:rPr>
                <w:color w:val="000000" w:themeColor="text1"/>
              </w:rPr>
            </w:pPr>
          </w:p>
        </w:tc>
        <w:tc>
          <w:tcPr>
            <w:tcW w:w="1687" w:type="dxa"/>
            <w:shd w:val="clear" w:color="auto" w:fill="E6E6E6"/>
          </w:tcPr>
          <w:p w:rsidR="00994D6B" w:rsidRPr="00EA31C1" w:rsidRDefault="00994D6B" w:rsidP="00D8199A">
            <w:pPr>
              <w:jc w:val="center"/>
              <w:rPr>
                <w:color w:val="000000" w:themeColor="text1"/>
              </w:rPr>
            </w:pPr>
          </w:p>
        </w:tc>
        <w:tc>
          <w:tcPr>
            <w:tcW w:w="1687" w:type="dxa"/>
            <w:shd w:val="clear" w:color="auto" w:fill="E6E6E6"/>
          </w:tcPr>
          <w:p w:rsidR="00994D6B" w:rsidRPr="00EA31C1" w:rsidRDefault="00994D6B" w:rsidP="00994D6B">
            <w:pPr>
              <w:jc w:val="center"/>
              <w:rPr>
                <w:color w:val="000000" w:themeColor="text1"/>
              </w:rPr>
            </w:pPr>
          </w:p>
        </w:tc>
      </w:tr>
      <w:tr w:rsidR="00994D6B" w:rsidRPr="00EA31C1" w:rsidTr="00994D6B">
        <w:tc>
          <w:tcPr>
            <w:tcW w:w="905" w:type="dxa"/>
          </w:tcPr>
          <w:p w:rsidR="00994D6B" w:rsidRPr="00EA31C1" w:rsidRDefault="00994D6B" w:rsidP="00D8199A">
            <w:pPr>
              <w:jc w:val="center"/>
              <w:rPr>
                <w:color w:val="000000" w:themeColor="text1"/>
              </w:rPr>
            </w:pPr>
            <w:r w:rsidRPr="00EA31C1">
              <w:rPr>
                <w:color w:val="000000" w:themeColor="text1"/>
              </w:rPr>
              <w:t>11</w:t>
            </w:r>
          </w:p>
        </w:tc>
        <w:tc>
          <w:tcPr>
            <w:tcW w:w="6892" w:type="dxa"/>
          </w:tcPr>
          <w:p w:rsidR="00994D6B" w:rsidRPr="00EA31C1" w:rsidRDefault="00994D6B" w:rsidP="00D8199A">
            <w:pPr>
              <w:rPr>
                <w:color w:val="000000" w:themeColor="text1"/>
              </w:rPr>
            </w:pPr>
            <w:r w:rsidRPr="00EA31C1">
              <w:rPr>
                <w:color w:val="000000" w:themeColor="text1"/>
              </w:rPr>
              <w:t xml:space="preserve">Объем продукции </w:t>
            </w:r>
          </w:p>
          <w:p w:rsidR="00994D6B" w:rsidRPr="00EA31C1" w:rsidRDefault="00994D6B" w:rsidP="00D8199A">
            <w:pPr>
              <w:rPr>
                <w:color w:val="000000" w:themeColor="text1"/>
              </w:rPr>
            </w:pPr>
            <w:r w:rsidRPr="00EA31C1">
              <w:rPr>
                <w:color w:val="000000" w:themeColor="text1"/>
              </w:rPr>
              <w:t>сельского хозяйства в хозяйствах всех категорий</w:t>
            </w:r>
          </w:p>
        </w:tc>
        <w:tc>
          <w:tcPr>
            <w:tcW w:w="2268" w:type="dxa"/>
          </w:tcPr>
          <w:p w:rsidR="00994D6B" w:rsidRPr="00EA31C1" w:rsidRDefault="00994D6B" w:rsidP="00D8199A">
            <w:pPr>
              <w:jc w:val="center"/>
              <w:rPr>
                <w:color w:val="000000" w:themeColor="text1"/>
              </w:rPr>
            </w:pPr>
            <w:r w:rsidRPr="00EA31C1">
              <w:rPr>
                <w:color w:val="000000" w:themeColor="text1"/>
              </w:rPr>
              <w:t>млн.</w:t>
            </w:r>
          </w:p>
          <w:p w:rsidR="00994D6B" w:rsidRPr="00EA31C1" w:rsidRDefault="00994D6B" w:rsidP="00D8199A">
            <w:pPr>
              <w:jc w:val="center"/>
              <w:rPr>
                <w:color w:val="000000" w:themeColor="text1"/>
              </w:rPr>
            </w:pPr>
            <w:r w:rsidRPr="00EA31C1">
              <w:rPr>
                <w:color w:val="000000" w:themeColor="text1"/>
              </w:rPr>
              <w:t>рублей</w:t>
            </w:r>
          </w:p>
          <w:p w:rsidR="00994D6B" w:rsidRPr="00EA31C1" w:rsidRDefault="00994D6B" w:rsidP="00D8199A">
            <w:pPr>
              <w:jc w:val="center"/>
              <w:rPr>
                <w:color w:val="000000" w:themeColor="text1"/>
              </w:rPr>
            </w:pPr>
          </w:p>
        </w:tc>
        <w:tc>
          <w:tcPr>
            <w:tcW w:w="1687" w:type="dxa"/>
          </w:tcPr>
          <w:p w:rsidR="00994D6B" w:rsidRPr="00EA31C1" w:rsidRDefault="00523C1A" w:rsidP="00D8199A">
            <w:pPr>
              <w:jc w:val="center"/>
              <w:rPr>
                <w:color w:val="000000" w:themeColor="text1"/>
              </w:rPr>
            </w:pPr>
            <w:r w:rsidRPr="00EA31C1">
              <w:rPr>
                <w:color w:val="000000" w:themeColor="text1"/>
              </w:rPr>
              <w:lastRenderedPageBreak/>
              <w:t>2153,0</w:t>
            </w:r>
          </w:p>
        </w:tc>
        <w:tc>
          <w:tcPr>
            <w:tcW w:w="1687" w:type="dxa"/>
          </w:tcPr>
          <w:p w:rsidR="00994D6B" w:rsidRPr="00EA31C1" w:rsidRDefault="00523C1A" w:rsidP="00994D6B">
            <w:pPr>
              <w:jc w:val="center"/>
              <w:rPr>
                <w:color w:val="000000" w:themeColor="text1"/>
              </w:rPr>
            </w:pPr>
            <w:r w:rsidRPr="00EA31C1">
              <w:rPr>
                <w:color w:val="000000" w:themeColor="text1"/>
              </w:rPr>
              <w:t>1992,0</w:t>
            </w:r>
          </w:p>
        </w:tc>
      </w:tr>
      <w:tr w:rsidR="00994D6B" w:rsidRPr="00EA31C1" w:rsidTr="00994D6B">
        <w:tc>
          <w:tcPr>
            <w:tcW w:w="905" w:type="dxa"/>
          </w:tcPr>
          <w:p w:rsidR="00994D6B" w:rsidRPr="00EA31C1" w:rsidRDefault="00994D6B" w:rsidP="00D8199A">
            <w:pPr>
              <w:jc w:val="center"/>
              <w:rPr>
                <w:color w:val="000000" w:themeColor="text1"/>
              </w:rPr>
            </w:pPr>
            <w:r w:rsidRPr="00EA31C1">
              <w:rPr>
                <w:color w:val="000000" w:themeColor="text1"/>
              </w:rPr>
              <w:lastRenderedPageBreak/>
              <w:t>12</w:t>
            </w:r>
          </w:p>
        </w:tc>
        <w:tc>
          <w:tcPr>
            <w:tcW w:w="6892" w:type="dxa"/>
          </w:tcPr>
          <w:p w:rsidR="00994D6B" w:rsidRPr="00EA31C1" w:rsidRDefault="00994D6B" w:rsidP="00D8199A">
            <w:pPr>
              <w:rPr>
                <w:color w:val="000000" w:themeColor="text1"/>
              </w:rPr>
            </w:pPr>
            <w:r w:rsidRPr="00EA31C1">
              <w:rPr>
                <w:color w:val="000000" w:themeColor="text1"/>
              </w:rPr>
              <w:t xml:space="preserve">Индекс физического объема </w:t>
            </w:r>
          </w:p>
        </w:tc>
        <w:tc>
          <w:tcPr>
            <w:tcW w:w="2268" w:type="dxa"/>
          </w:tcPr>
          <w:p w:rsidR="00994D6B" w:rsidRPr="00EA31C1" w:rsidRDefault="00994D6B" w:rsidP="00D8199A">
            <w:pPr>
              <w:jc w:val="center"/>
              <w:rPr>
                <w:color w:val="000000" w:themeColor="text1"/>
              </w:rPr>
            </w:pPr>
            <w:proofErr w:type="gramStart"/>
            <w:r w:rsidRPr="00EA31C1">
              <w:rPr>
                <w:color w:val="000000" w:themeColor="text1"/>
              </w:rPr>
              <w:t>в</w:t>
            </w:r>
            <w:proofErr w:type="gramEnd"/>
            <w:r w:rsidRPr="00EA31C1">
              <w:rPr>
                <w:color w:val="000000" w:themeColor="text1"/>
              </w:rPr>
              <w:t xml:space="preserve"> % </w:t>
            </w:r>
            <w:proofErr w:type="gramStart"/>
            <w:r w:rsidRPr="00EA31C1">
              <w:rPr>
                <w:color w:val="000000" w:themeColor="text1"/>
              </w:rPr>
              <w:t>к</w:t>
            </w:r>
            <w:proofErr w:type="gramEnd"/>
            <w:r w:rsidRPr="00EA31C1">
              <w:rPr>
                <w:color w:val="000000" w:themeColor="text1"/>
              </w:rPr>
              <w:t xml:space="preserve"> предыдущему году</w:t>
            </w:r>
          </w:p>
        </w:tc>
        <w:tc>
          <w:tcPr>
            <w:tcW w:w="1687" w:type="dxa"/>
          </w:tcPr>
          <w:p w:rsidR="00994D6B" w:rsidRPr="00EA31C1" w:rsidRDefault="00523C1A" w:rsidP="00D8199A">
            <w:pPr>
              <w:jc w:val="center"/>
              <w:rPr>
                <w:color w:val="000000" w:themeColor="text1"/>
              </w:rPr>
            </w:pPr>
            <w:r w:rsidRPr="00EA31C1">
              <w:rPr>
                <w:color w:val="000000" w:themeColor="text1"/>
              </w:rPr>
              <w:t>102,5</w:t>
            </w:r>
          </w:p>
        </w:tc>
        <w:tc>
          <w:tcPr>
            <w:tcW w:w="1687" w:type="dxa"/>
          </w:tcPr>
          <w:p w:rsidR="00994D6B" w:rsidRPr="00EA31C1" w:rsidRDefault="00523C1A" w:rsidP="00994D6B">
            <w:pPr>
              <w:jc w:val="center"/>
              <w:rPr>
                <w:color w:val="000000" w:themeColor="text1"/>
              </w:rPr>
            </w:pPr>
            <w:r w:rsidRPr="00EA31C1">
              <w:rPr>
                <w:color w:val="000000" w:themeColor="text1"/>
              </w:rPr>
              <w:t>104,9</w:t>
            </w:r>
          </w:p>
        </w:tc>
      </w:tr>
      <w:tr w:rsidR="00994D6B" w:rsidRPr="00EA31C1" w:rsidTr="00994D6B">
        <w:tc>
          <w:tcPr>
            <w:tcW w:w="905" w:type="dxa"/>
          </w:tcPr>
          <w:p w:rsidR="00994D6B" w:rsidRPr="00EA31C1" w:rsidRDefault="00994D6B" w:rsidP="00D8199A">
            <w:pPr>
              <w:jc w:val="center"/>
              <w:rPr>
                <w:color w:val="000000" w:themeColor="text1"/>
              </w:rPr>
            </w:pPr>
            <w:r w:rsidRPr="00EA31C1">
              <w:rPr>
                <w:color w:val="000000" w:themeColor="text1"/>
              </w:rPr>
              <w:t>13</w:t>
            </w:r>
          </w:p>
        </w:tc>
        <w:tc>
          <w:tcPr>
            <w:tcW w:w="6892" w:type="dxa"/>
          </w:tcPr>
          <w:p w:rsidR="00994D6B" w:rsidRPr="00EA31C1" w:rsidRDefault="00994D6B" w:rsidP="00D8199A">
            <w:pPr>
              <w:rPr>
                <w:color w:val="000000" w:themeColor="text1"/>
              </w:rPr>
            </w:pPr>
            <w:proofErr w:type="spellStart"/>
            <w:r w:rsidRPr="00EA31C1">
              <w:rPr>
                <w:color w:val="000000" w:themeColor="text1"/>
              </w:rPr>
              <w:t>Валовый</w:t>
            </w:r>
            <w:proofErr w:type="spellEnd"/>
            <w:r w:rsidRPr="00EA31C1">
              <w:rPr>
                <w:color w:val="000000" w:themeColor="text1"/>
              </w:rPr>
              <w:t xml:space="preserve"> сбор сельскохозяйственных  культур в хозяйствах всех категорий:</w:t>
            </w:r>
          </w:p>
        </w:tc>
        <w:tc>
          <w:tcPr>
            <w:tcW w:w="2268" w:type="dxa"/>
          </w:tcPr>
          <w:p w:rsidR="00994D6B" w:rsidRPr="00EA31C1" w:rsidRDefault="00994D6B" w:rsidP="00D8199A">
            <w:pPr>
              <w:jc w:val="center"/>
              <w:rPr>
                <w:color w:val="000000" w:themeColor="text1"/>
              </w:rPr>
            </w:pPr>
          </w:p>
        </w:tc>
        <w:tc>
          <w:tcPr>
            <w:tcW w:w="1687" w:type="dxa"/>
          </w:tcPr>
          <w:p w:rsidR="00994D6B" w:rsidRPr="00EA31C1" w:rsidRDefault="00994D6B" w:rsidP="00D8199A">
            <w:pPr>
              <w:jc w:val="center"/>
              <w:rPr>
                <w:color w:val="000000" w:themeColor="text1"/>
              </w:rPr>
            </w:pPr>
          </w:p>
        </w:tc>
        <w:tc>
          <w:tcPr>
            <w:tcW w:w="1687" w:type="dxa"/>
          </w:tcPr>
          <w:p w:rsidR="00994D6B" w:rsidRPr="00EA31C1" w:rsidRDefault="00994D6B" w:rsidP="00994D6B">
            <w:pPr>
              <w:jc w:val="center"/>
              <w:rPr>
                <w:color w:val="000000" w:themeColor="text1"/>
              </w:rPr>
            </w:pPr>
          </w:p>
        </w:tc>
      </w:tr>
      <w:tr w:rsidR="00AE4B8C" w:rsidRPr="00EA31C1" w:rsidTr="000960E2">
        <w:tc>
          <w:tcPr>
            <w:tcW w:w="905" w:type="dxa"/>
            <w:vMerge w:val="restart"/>
          </w:tcPr>
          <w:p w:rsidR="00AE4B8C" w:rsidRPr="00EA31C1" w:rsidRDefault="00AE4B8C" w:rsidP="00D8199A">
            <w:pPr>
              <w:jc w:val="center"/>
              <w:rPr>
                <w:color w:val="000000" w:themeColor="text1"/>
              </w:rPr>
            </w:pPr>
          </w:p>
        </w:tc>
        <w:tc>
          <w:tcPr>
            <w:tcW w:w="6892" w:type="dxa"/>
          </w:tcPr>
          <w:p w:rsidR="00AE4B8C" w:rsidRPr="00EA31C1" w:rsidRDefault="00AE4B8C" w:rsidP="00D8199A">
            <w:pPr>
              <w:rPr>
                <w:color w:val="000000" w:themeColor="text1"/>
              </w:rPr>
            </w:pPr>
            <w:r w:rsidRPr="00EA31C1">
              <w:rPr>
                <w:color w:val="000000" w:themeColor="text1"/>
              </w:rPr>
              <w:t>- зерно (в весе после    доработки)</w:t>
            </w:r>
          </w:p>
        </w:tc>
        <w:tc>
          <w:tcPr>
            <w:tcW w:w="2268" w:type="dxa"/>
          </w:tcPr>
          <w:p w:rsidR="00AE4B8C" w:rsidRPr="00EA31C1" w:rsidRDefault="00AE4B8C" w:rsidP="00D8199A">
            <w:pPr>
              <w:jc w:val="center"/>
              <w:rPr>
                <w:color w:val="000000" w:themeColor="text1"/>
              </w:rPr>
            </w:pPr>
            <w:proofErr w:type="spellStart"/>
            <w:r w:rsidRPr="00EA31C1">
              <w:rPr>
                <w:color w:val="000000" w:themeColor="text1"/>
              </w:rPr>
              <w:t>тыс.тн</w:t>
            </w:r>
            <w:proofErr w:type="spellEnd"/>
            <w:r w:rsidRPr="00EA31C1">
              <w:rPr>
                <w:color w:val="000000" w:themeColor="text1"/>
              </w:rPr>
              <w:t>.</w:t>
            </w:r>
          </w:p>
        </w:tc>
        <w:tc>
          <w:tcPr>
            <w:tcW w:w="1687" w:type="dxa"/>
            <w:vAlign w:val="center"/>
          </w:tcPr>
          <w:p w:rsidR="00AE4B8C" w:rsidRPr="00EA31C1" w:rsidRDefault="00AE4B8C" w:rsidP="00AE4B8C">
            <w:pPr>
              <w:jc w:val="center"/>
              <w:rPr>
                <w:color w:val="000000" w:themeColor="text1"/>
              </w:rPr>
            </w:pPr>
            <w:r w:rsidRPr="00EA31C1">
              <w:rPr>
                <w:color w:val="000000" w:themeColor="text1"/>
              </w:rPr>
              <w:t>70,88</w:t>
            </w:r>
          </w:p>
        </w:tc>
        <w:tc>
          <w:tcPr>
            <w:tcW w:w="1687" w:type="dxa"/>
            <w:vAlign w:val="center"/>
          </w:tcPr>
          <w:p w:rsidR="00AE4B8C" w:rsidRPr="00EA31C1" w:rsidRDefault="00AE4B8C" w:rsidP="00AE4B8C">
            <w:pPr>
              <w:jc w:val="center"/>
              <w:rPr>
                <w:color w:val="000000" w:themeColor="text1"/>
              </w:rPr>
            </w:pPr>
            <w:r w:rsidRPr="00EA31C1">
              <w:rPr>
                <w:color w:val="000000" w:themeColor="text1"/>
              </w:rPr>
              <w:t>75,43</w:t>
            </w:r>
          </w:p>
        </w:tc>
      </w:tr>
      <w:tr w:rsidR="00AE4B8C" w:rsidRPr="00EA31C1" w:rsidTr="000960E2">
        <w:tc>
          <w:tcPr>
            <w:tcW w:w="905" w:type="dxa"/>
            <w:vMerge/>
          </w:tcPr>
          <w:p w:rsidR="00AE4B8C" w:rsidRPr="00EA31C1" w:rsidRDefault="00AE4B8C" w:rsidP="00D8199A">
            <w:pPr>
              <w:jc w:val="center"/>
              <w:rPr>
                <w:color w:val="000000" w:themeColor="text1"/>
              </w:rPr>
            </w:pPr>
          </w:p>
        </w:tc>
        <w:tc>
          <w:tcPr>
            <w:tcW w:w="6892" w:type="dxa"/>
          </w:tcPr>
          <w:p w:rsidR="00AE4B8C" w:rsidRPr="00EA31C1" w:rsidRDefault="00AE4B8C" w:rsidP="00D8199A">
            <w:pPr>
              <w:rPr>
                <w:color w:val="000000" w:themeColor="text1"/>
              </w:rPr>
            </w:pPr>
            <w:r w:rsidRPr="00EA31C1">
              <w:rPr>
                <w:color w:val="000000" w:themeColor="text1"/>
              </w:rPr>
              <w:t>- картофель</w:t>
            </w:r>
          </w:p>
        </w:tc>
        <w:tc>
          <w:tcPr>
            <w:tcW w:w="2268" w:type="dxa"/>
          </w:tcPr>
          <w:p w:rsidR="00AE4B8C" w:rsidRPr="00EA31C1" w:rsidRDefault="00AE4B8C" w:rsidP="00D8199A">
            <w:pPr>
              <w:jc w:val="center"/>
              <w:rPr>
                <w:color w:val="000000" w:themeColor="text1"/>
              </w:rPr>
            </w:pPr>
            <w:proofErr w:type="spellStart"/>
            <w:r w:rsidRPr="00EA31C1">
              <w:rPr>
                <w:color w:val="000000" w:themeColor="text1"/>
              </w:rPr>
              <w:t>тыс.тн</w:t>
            </w:r>
            <w:proofErr w:type="spellEnd"/>
            <w:r w:rsidRPr="00EA31C1">
              <w:rPr>
                <w:color w:val="000000" w:themeColor="text1"/>
              </w:rPr>
              <w:t>.</w:t>
            </w:r>
          </w:p>
        </w:tc>
        <w:tc>
          <w:tcPr>
            <w:tcW w:w="1687" w:type="dxa"/>
            <w:vAlign w:val="center"/>
          </w:tcPr>
          <w:p w:rsidR="00AE4B8C" w:rsidRPr="00EA31C1" w:rsidRDefault="00AE4B8C" w:rsidP="00AE4B8C">
            <w:pPr>
              <w:jc w:val="center"/>
              <w:rPr>
                <w:color w:val="000000" w:themeColor="text1"/>
              </w:rPr>
            </w:pPr>
            <w:r w:rsidRPr="00EA31C1">
              <w:rPr>
                <w:color w:val="000000" w:themeColor="text1"/>
              </w:rPr>
              <w:t>19,36</w:t>
            </w:r>
          </w:p>
        </w:tc>
        <w:tc>
          <w:tcPr>
            <w:tcW w:w="1687" w:type="dxa"/>
            <w:vAlign w:val="center"/>
          </w:tcPr>
          <w:p w:rsidR="00AE4B8C" w:rsidRPr="00EA31C1" w:rsidRDefault="00AE4B8C" w:rsidP="00AE4B8C">
            <w:pPr>
              <w:jc w:val="center"/>
              <w:rPr>
                <w:color w:val="000000" w:themeColor="text1"/>
              </w:rPr>
            </w:pPr>
            <w:r w:rsidRPr="00EA31C1">
              <w:rPr>
                <w:color w:val="000000" w:themeColor="text1"/>
              </w:rPr>
              <w:t>19,74</w:t>
            </w:r>
          </w:p>
        </w:tc>
      </w:tr>
      <w:tr w:rsidR="00AE4B8C" w:rsidRPr="00EA31C1" w:rsidTr="000960E2">
        <w:tc>
          <w:tcPr>
            <w:tcW w:w="905" w:type="dxa"/>
            <w:vMerge/>
          </w:tcPr>
          <w:p w:rsidR="00AE4B8C" w:rsidRPr="00EA31C1" w:rsidRDefault="00AE4B8C" w:rsidP="00D8199A">
            <w:pPr>
              <w:jc w:val="center"/>
              <w:rPr>
                <w:color w:val="000000" w:themeColor="text1"/>
              </w:rPr>
            </w:pPr>
          </w:p>
        </w:tc>
        <w:tc>
          <w:tcPr>
            <w:tcW w:w="6892" w:type="dxa"/>
          </w:tcPr>
          <w:p w:rsidR="00AE4B8C" w:rsidRPr="00EA31C1" w:rsidRDefault="00AE4B8C" w:rsidP="00D8199A">
            <w:pPr>
              <w:rPr>
                <w:color w:val="000000" w:themeColor="text1"/>
              </w:rPr>
            </w:pPr>
            <w:r w:rsidRPr="00EA31C1">
              <w:rPr>
                <w:color w:val="000000" w:themeColor="text1"/>
              </w:rPr>
              <w:t>- овощи</w:t>
            </w:r>
          </w:p>
        </w:tc>
        <w:tc>
          <w:tcPr>
            <w:tcW w:w="2268" w:type="dxa"/>
          </w:tcPr>
          <w:p w:rsidR="00AE4B8C" w:rsidRPr="00EA31C1" w:rsidRDefault="00AE4B8C" w:rsidP="00D8199A">
            <w:pPr>
              <w:jc w:val="center"/>
              <w:rPr>
                <w:color w:val="000000" w:themeColor="text1"/>
              </w:rPr>
            </w:pPr>
            <w:proofErr w:type="spellStart"/>
            <w:r w:rsidRPr="00EA31C1">
              <w:rPr>
                <w:color w:val="000000" w:themeColor="text1"/>
              </w:rPr>
              <w:t>тыс.тн</w:t>
            </w:r>
            <w:proofErr w:type="spellEnd"/>
            <w:r w:rsidRPr="00EA31C1">
              <w:rPr>
                <w:color w:val="000000" w:themeColor="text1"/>
              </w:rPr>
              <w:t>.</w:t>
            </w:r>
          </w:p>
        </w:tc>
        <w:tc>
          <w:tcPr>
            <w:tcW w:w="1687" w:type="dxa"/>
            <w:vAlign w:val="center"/>
          </w:tcPr>
          <w:p w:rsidR="00AE4B8C" w:rsidRPr="00EA31C1" w:rsidRDefault="00AE4B8C" w:rsidP="00AE4B8C">
            <w:pPr>
              <w:jc w:val="center"/>
              <w:rPr>
                <w:color w:val="000000" w:themeColor="text1"/>
              </w:rPr>
            </w:pPr>
            <w:r w:rsidRPr="00EA31C1">
              <w:rPr>
                <w:color w:val="000000" w:themeColor="text1"/>
              </w:rPr>
              <w:t>8,26</w:t>
            </w:r>
          </w:p>
        </w:tc>
        <w:tc>
          <w:tcPr>
            <w:tcW w:w="1687" w:type="dxa"/>
            <w:vAlign w:val="center"/>
          </w:tcPr>
          <w:p w:rsidR="00AE4B8C" w:rsidRPr="00EA31C1" w:rsidRDefault="00AE4B8C" w:rsidP="00AE4B8C">
            <w:pPr>
              <w:jc w:val="center"/>
              <w:rPr>
                <w:color w:val="000000" w:themeColor="text1"/>
              </w:rPr>
            </w:pPr>
            <w:r w:rsidRPr="00EA31C1">
              <w:rPr>
                <w:color w:val="000000" w:themeColor="text1"/>
              </w:rPr>
              <w:t>7,92</w:t>
            </w:r>
          </w:p>
        </w:tc>
      </w:tr>
      <w:tr w:rsidR="00994D6B" w:rsidRPr="00EA31C1" w:rsidTr="00994D6B">
        <w:tc>
          <w:tcPr>
            <w:tcW w:w="905" w:type="dxa"/>
          </w:tcPr>
          <w:p w:rsidR="00994D6B" w:rsidRPr="00EA31C1" w:rsidRDefault="00994D6B" w:rsidP="00D8199A">
            <w:pPr>
              <w:jc w:val="center"/>
              <w:rPr>
                <w:color w:val="000000" w:themeColor="text1"/>
              </w:rPr>
            </w:pPr>
            <w:r w:rsidRPr="00EA31C1">
              <w:rPr>
                <w:color w:val="000000" w:themeColor="text1"/>
              </w:rPr>
              <w:t>14</w:t>
            </w:r>
          </w:p>
        </w:tc>
        <w:tc>
          <w:tcPr>
            <w:tcW w:w="6892" w:type="dxa"/>
          </w:tcPr>
          <w:p w:rsidR="00994D6B" w:rsidRPr="00EA31C1" w:rsidRDefault="00994D6B" w:rsidP="00D8199A">
            <w:pPr>
              <w:rPr>
                <w:color w:val="000000" w:themeColor="text1"/>
              </w:rPr>
            </w:pPr>
            <w:r w:rsidRPr="00EA31C1">
              <w:rPr>
                <w:color w:val="000000" w:themeColor="text1"/>
              </w:rPr>
              <w:t>Урожайность зерновых и зернобобовых культур во всех категориях хозяйств</w:t>
            </w:r>
          </w:p>
        </w:tc>
        <w:tc>
          <w:tcPr>
            <w:tcW w:w="2268" w:type="dxa"/>
          </w:tcPr>
          <w:p w:rsidR="00994D6B" w:rsidRPr="00EA31C1" w:rsidRDefault="00994D6B" w:rsidP="00D8199A">
            <w:pPr>
              <w:jc w:val="center"/>
              <w:rPr>
                <w:color w:val="000000" w:themeColor="text1"/>
              </w:rPr>
            </w:pPr>
            <w:proofErr w:type="spellStart"/>
            <w:r w:rsidRPr="00EA31C1">
              <w:rPr>
                <w:color w:val="000000" w:themeColor="text1"/>
              </w:rPr>
              <w:t>ц</w:t>
            </w:r>
            <w:proofErr w:type="spellEnd"/>
            <w:r w:rsidRPr="00EA31C1">
              <w:rPr>
                <w:color w:val="000000" w:themeColor="text1"/>
              </w:rPr>
              <w:t>/га</w:t>
            </w:r>
          </w:p>
        </w:tc>
        <w:tc>
          <w:tcPr>
            <w:tcW w:w="1687" w:type="dxa"/>
          </w:tcPr>
          <w:p w:rsidR="00994D6B" w:rsidRPr="00EA31C1" w:rsidRDefault="00994D6B" w:rsidP="00AE4B8C">
            <w:pPr>
              <w:jc w:val="center"/>
              <w:rPr>
                <w:color w:val="000000" w:themeColor="text1"/>
              </w:rPr>
            </w:pPr>
            <w:r w:rsidRPr="00EA31C1">
              <w:rPr>
                <w:color w:val="000000" w:themeColor="text1"/>
              </w:rPr>
              <w:t>1</w:t>
            </w:r>
            <w:r w:rsidR="00AE4B8C" w:rsidRPr="00EA31C1">
              <w:rPr>
                <w:color w:val="000000" w:themeColor="text1"/>
              </w:rPr>
              <w:t>6</w:t>
            </w:r>
            <w:r w:rsidRPr="00EA31C1">
              <w:rPr>
                <w:color w:val="000000" w:themeColor="text1"/>
              </w:rPr>
              <w:t>,</w:t>
            </w:r>
            <w:r w:rsidR="00AE4B8C" w:rsidRPr="00EA31C1">
              <w:rPr>
                <w:color w:val="000000" w:themeColor="text1"/>
              </w:rPr>
              <w:t>5</w:t>
            </w:r>
          </w:p>
        </w:tc>
        <w:tc>
          <w:tcPr>
            <w:tcW w:w="1687" w:type="dxa"/>
          </w:tcPr>
          <w:p w:rsidR="00994D6B" w:rsidRPr="00EA31C1" w:rsidRDefault="00994D6B" w:rsidP="00AE4B8C">
            <w:pPr>
              <w:jc w:val="center"/>
              <w:rPr>
                <w:color w:val="000000" w:themeColor="text1"/>
              </w:rPr>
            </w:pPr>
            <w:r w:rsidRPr="00EA31C1">
              <w:rPr>
                <w:color w:val="000000" w:themeColor="text1"/>
              </w:rPr>
              <w:t>1</w:t>
            </w:r>
            <w:r w:rsidR="00AE4B8C" w:rsidRPr="00EA31C1">
              <w:rPr>
                <w:color w:val="000000" w:themeColor="text1"/>
              </w:rPr>
              <w:t>7</w:t>
            </w:r>
            <w:r w:rsidRPr="00EA31C1">
              <w:rPr>
                <w:color w:val="000000" w:themeColor="text1"/>
              </w:rPr>
              <w:t>,</w:t>
            </w:r>
            <w:r w:rsidR="00AE4B8C" w:rsidRPr="00EA31C1">
              <w:rPr>
                <w:color w:val="000000" w:themeColor="text1"/>
              </w:rPr>
              <w:t>7</w:t>
            </w:r>
          </w:p>
        </w:tc>
      </w:tr>
      <w:tr w:rsidR="00994D6B" w:rsidRPr="00EA31C1" w:rsidTr="00994D6B">
        <w:tc>
          <w:tcPr>
            <w:tcW w:w="905" w:type="dxa"/>
          </w:tcPr>
          <w:p w:rsidR="00994D6B" w:rsidRPr="00EA31C1" w:rsidRDefault="00994D6B" w:rsidP="00D8199A">
            <w:pPr>
              <w:jc w:val="center"/>
              <w:rPr>
                <w:color w:val="000000" w:themeColor="text1"/>
              </w:rPr>
            </w:pPr>
            <w:r w:rsidRPr="00EA31C1">
              <w:rPr>
                <w:color w:val="000000" w:themeColor="text1"/>
              </w:rPr>
              <w:t>15</w:t>
            </w:r>
          </w:p>
        </w:tc>
        <w:tc>
          <w:tcPr>
            <w:tcW w:w="6892" w:type="dxa"/>
          </w:tcPr>
          <w:p w:rsidR="00994D6B" w:rsidRPr="00EA31C1" w:rsidRDefault="00994D6B" w:rsidP="00D8199A">
            <w:pPr>
              <w:rPr>
                <w:color w:val="000000" w:themeColor="text1"/>
              </w:rPr>
            </w:pPr>
            <w:r w:rsidRPr="00EA31C1">
              <w:rPr>
                <w:color w:val="000000" w:themeColor="text1"/>
              </w:rPr>
              <w:t>Поголовье скота и птицы на конец года в хозяйствах всех категорий:</w:t>
            </w:r>
          </w:p>
        </w:tc>
        <w:tc>
          <w:tcPr>
            <w:tcW w:w="2268" w:type="dxa"/>
          </w:tcPr>
          <w:p w:rsidR="00994D6B" w:rsidRPr="00EA31C1" w:rsidRDefault="00994D6B" w:rsidP="00D8199A">
            <w:pPr>
              <w:jc w:val="center"/>
              <w:rPr>
                <w:color w:val="000000" w:themeColor="text1"/>
              </w:rPr>
            </w:pPr>
          </w:p>
        </w:tc>
        <w:tc>
          <w:tcPr>
            <w:tcW w:w="1687" w:type="dxa"/>
          </w:tcPr>
          <w:p w:rsidR="00994D6B" w:rsidRPr="00EA31C1" w:rsidRDefault="00994D6B" w:rsidP="00D8199A">
            <w:pPr>
              <w:jc w:val="center"/>
              <w:rPr>
                <w:color w:val="000000" w:themeColor="text1"/>
              </w:rPr>
            </w:pPr>
          </w:p>
        </w:tc>
        <w:tc>
          <w:tcPr>
            <w:tcW w:w="1687" w:type="dxa"/>
          </w:tcPr>
          <w:p w:rsidR="00994D6B" w:rsidRPr="00EA31C1" w:rsidRDefault="00994D6B" w:rsidP="00994D6B">
            <w:pPr>
              <w:jc w:val="center"/>
              <w:rPr>
                <w:color w:val="000000" w:themeColor="text1"/>
              </w:rPr>
            </w:pPr>
          </w:p>
        </w:tc>
      </w:tr>
      <w:tr w:rsidR="00E47F4D" w:rsidRPr="00EA31C1" w:rsidTr="000960E2">
        <w:tc>
          <w:tcPr>
            <w:tcW w:w="905" w:type="dxa"/>
            <w:vMerge w:val="restart"/>
          </w:tcPr>
          <w:p w:rsidR="00E47F4D" w:rsidRPr="00EA31C1" w:rsidRDefault="00E47F4D" w:rsidP="00D8199A">
            <w:pPr>
              <w:jc w:val="center"/>
              <w:rPr>
                <w:color w:val="000000" w:themeColor="text1"/>
              </w:rPr>
            </w:pPr>
          </w:p>
        </w:tc>
        <w:tc>
          <w:tcPr>
            <w:tcW w:w="6892" w:type="dxa"/>
          </w:tcPr>
          <w:p w:rsidR="00E47F4D" w:rsidRPr="00EA31C1" w:rsidRDefault="00E47F4D" w:rsidP="00D8199A">
            <w:pPr>
              <w:rPr>
                <w:color w:val="000000" w:themeColor="text1"/>
              </w:rPr>
            </w:pPr>
            <w:r w:rsidRPr="00EA31C1">
              <w:rPr>
                <w:color w:val="000000" w:themeColor="text1"/>
              </w:rPr>
              <w:t>- крупный рогатый скот</w:t>
            </w:r>
          </w:p>
        </w:tc>
        <w:tc>
          <w:tcPr>
            <w:tcW w:w="2268" w:type="dxa"/>
          </w:tcPr>
          <w:p w:rsidR="00E47F4D" w:rsidRPr="00EA31C1" w:rsidRDefault="00E47F4D" w:rsidP="00D8199A">
            <w:pPr>
              <w:jc w:val="center"/>
              <w:rPr>
                <w:color w:val="000000" w:themeColor="text1"/>
              </w:rPr>
            </w:pPr>
            <w:r w:rsidRPr="00EA31C1">
              <w:rPr>
                <w:color w:val="000000" w:themeColor="text1"/>
              </w:rPr>
              <w:t>голов</w:t>
            </w:r>
          </w:p>
        </w:tc>
        <w:tc>
          <w:tcPr>
            <w:tcW w:w="1687" w:type="dxa"/>
            <w:vAlign w:val="center"/>
          </w:tcPr>
          <w:p w:rsidR="00E47F4D" w:rsidRPr="00EA31C1" w:rsidRDefault="00E47F4D" w:rsidP="000960E2">
            <w:pPr>
              <w:spacing w:before="120"/>
              <w:jc w:val="center"/>
              <w:rPr>
                <w:rFonts w:eastAsia="Arial Unicode MS"/>
                <w:color w:val="000000" w:themeColor="text1"/>
              </w:rPr>
            </w:pPr>
            <w:r w:rsidRPr="00EA31C1">
              <w:rPr>
                <w:rFonts w:eastAsia="Arial Unicode MS"/>
                <w:color w:val="000000" w:themeColor="text1"/>
              </w:rPr>
              <w:t>11700</w:t>
            </w:r>
          </w:p>
        </w:tc>
        <w:tc>
          <w:tcPr>
            <w:tcW w:w="1687" w:type="dxa"/>
          </w:tcPr>
          <w:p w:rsidR="00E47F4D" w:rsidRPr="00EA31C1" w:rsidRDefault="00E47F4D" w:rsidP="000960E2">
            <w:pPr>
              <w:jc w:val="center"/>
              <w:rPr>
                <w:color w:val="000000" w:themeColor="text1"/>
              </w:rPr>
            </w:pPr>
          </w:p>
          <w:p w:rsidR="00E47F4D" w:rsidRPr="00EA31C1" w:rsidRDefault="00E47F4D" w:rsidP="000960E2">
            <w:pPr>
              <w:jc w:val="center"/>
              <w:rPr>
                <w:color w:val="000000" w:themeColor="text1"/>
              </w:rPr>
            </w:pPr>
            <w:r w:rsidRPr="00EA31C1">
              <w:rPr>
                <w:color w:val="000000" w:themeColor="text1"/>
              </w:rPr>
              <w:t>11330</w:t>
            </w:r>
          </w:p>
        </w:tc>
      </w:tr>
      <w:tr w:rsidR="00E47F4D" w:rsidRPr="00EA31C1" w:rsidTr="000960E2">
        <w:tc>
          <w:tcPr>
            <w:tcW w:w="905" w:type="dxa"/>
            <w:vMerge/>
          </w:tcPr>
          <w:p w:rsidR="00E47F4D" w:rsidRPr="00EA31C1" w:rsidRDefault="00E47F4D" w:rsidP="00D8199A">
            <w:pPr>
              <w:jc w:val="center"/>
              <w:rPr>
                <w:color w:val="000000" w:themeColor="text1"/>
              </w:rPr>
            </w:pPr>
          </w:p>
        </w:tc>
        <w:tc>
          <w:tcPr>
            <w:tcW w:w="6892" w:type="dxa"/>
          </w:tcPr>
          <w:p w:rsidR="00E47F4D" w:rsidRPr="00EA31C1" w:rsidRDefault="00E47F4D" w:rsidP="00D8199A">
            <w:pPr>
              <w:rPr>
                <w:color w:val="000000" w:themeColor="text1"/>
              </w:rPr>
            </w:pPr>
            <w:r w:rsidRPr="00EA31C1">
              <w:rPr>
                <w:color w:val="000000" w:themeColor="text1"/>
              </w:rPr>
              <w:t>в т.ч. коровы</w:t>
            </w:r>
          </w:p>
        </w:tc>
        <w:tc>
          <w:tcPr>
            <w:tcW w:w="2268" w:type="dxa"/>
          </w:tcPr>
          <w:p w:rsidR="00E47F4D" w:rsidRPr="00EA31C1" w:rsidRDefault="00E47F4D" w:rsidP="00D8199A">
            <w:pPr>
              <w:jc w:val="center"/>
              <w:rPr>
                <w:color w:val="000000" w:themeColor="text1"/>
              </w:rPr>
            </w:pPr>
            <w:r w:rsidRPr="00EA31C1">
              <w:rPr>
                <w:color w:val="000000" w:themeColor="text1"/>
              </w:rPr>
              <w:t>голов</w:t>
            </w:r>
          </w:p>
        </w:tc>
        <w:tc>
          <w:tcPr>
            <w:tcW w:w="1687" w:type="dxa"/>
            <w:vAlign w:val="center"/>
          </w:tcPr>
          <w:p w:rsidR="00E47F4D" w:rsidRPr="00EA31C1" w:rsidRDefault="00E47F4D" w:rsidP="000960E2">
            <w:pPr>
              <w:spacing w:before="120"/>
              <w:jc w:val="center"/>
              <w:rPr>
                <w:rFonts w:eastAsia="Arial Unicode MS"/>
                <w:color w:val="000000" w:themeColor="text1"/>
              </w:rPr>
            </w:pPr>
            <w:r w:rsidRPr="00EA31C1">
              <w:rPr>
                <w:rFonts w:eastAsia="Arial Unicode MS"/>
                <w:color w:val="000000" w:themeColor="text1"/>
              </w:rPr>
              <w:t>4813</w:t>
            </w:r>
          </w:p>
        </w:tc>
        <w:tc>
          <w:tcPr>
            <w:tcW w:w="1687" w:type="dxa"/>
          </w:tcPr>
          <w:p w:rsidR="00E47F4D" w:rsidRPr="00EA31C1" w:rsidRDefault="00E47F4D" w:rsidP="000960E2">
            <w:pPr>
              <w:jc w:val="center"/>
              <w:rPr>
                <w:color w:val="000000" w:themeColor="text1"/>
              </w:rPr>
            </w:pPr>
            <w:r w:rsidRPr="00EA31C1">
              <w:rPr>
                <w:color w:val="000000" w:themeColor="text1"/>
              </w:rPr>
              <w:t>4876</w:t>
            </w:r>
          </w:p>
        </w:tc>
      </w:tr>
      <w:tr w:rsidR="00E47F4D" w:rsidRPr="00EA31C1" w:rsidTr="000960E2">
        <w:tc>
          <w:tcPr>
            <w:tcW w:w="905" w:type="dxa"/>
            <w:vMerge/>
          </w:tcPr>
          <w:p w:rsidR="00E47F4D" w:rsidRPr="00EA31C1" w:rsidRDefault="00E47F4D" w:rsidP="00D8199A">
            <w:pPr>
              <w:jc w:val="center"/>
              <w:rPr>
                <w:color w:val="000000" w:themeColor="text1"/>
              </w:rPr>
            </w:pPr>
          </w:p>
        </w:tc>
        <w:tc>
          <w:tcPr>
            <w:tcW w:w="6892" w:type="dxa"/>
          </w:tcPr>
          <w:p w:rsidR="00E47F4D" w:rsidRPr="00EA31C1" w:rsidRDefault="00E47F4D" w:rsidP="00D8199A">
            <w:pPr>
              <w:rPr>
                <w:color w:val="000000" w:themeColor="text1"/>
              </w:rPr>
            </w:pPr>
            <w:r w:rsidRPr="00EA31C1">
              <w:rPr>
                <w:color w:val="000000" w:themeColor="text1"/>
              </w:rPr>
              <w:t>- свиньи</w:t>
            </w:r>
          </w:p>
        </w:tc>
        <w:tc>
          <w:tcPr>
            <w:tcW w:w="2268" w:type="dxa"/>
          </w:tcPr>
          <w:p w:rsidR="00E47F4D" w:rsidRPr="00EA31C1" w:rsidRDefault="00E47F4D" w:rsidP="00D8199A">
            <w:pPr>
              <w:jc w:val="center"/>
              <w:rPr>
                <w:color w:val="000000" w:themeColor="text1"/>
              </w:rPr>
            </w:pPr>
            <w:r w:rsidRPr="00EA31C1">
              <w:rPr>
                <w:color w:val="000000" w:themeColor="text1"/>
              </w:rPr>
              <w:t>голов</w:t>
            </w:r>
          </w:p>
        </w:tc>
        <w:tc>
          <w:tcPr>
            <w:tcW w:w="1687" w:type="dxa"/>
            <w:vAlign w:val="center"/>
          </w:tcPr>
          <w:p w:rsidR="00E47F4D" w:rsidRPr="00EA31C1" w:rsidRDefault="00E47F4D" w:rsidP="000960E2">
            <w:pPr>
              <w:spacing w:before="120"/>
              <w:jc w:val="center"/>
              <w:rPr>
                <w:rFonts w:eastAsia="Arial Unicode MS"/>
                <w:color w:val="000000" w:themeColor="text1"/>
              </w:rPr>
            </w:pPr>
            <w:r w:rsidRPr="00EA31C1">
              <w:rPr>
                <w:rFonts w:eastAsia="Arial Unicode MS"/>
                <w:color w:val="000000" w:themeColor="text1"/>
              </w:rPr>
              <w:t>12500</w:t>
            </w:r>
          </w:p>
        </w:tc>
        <w:tc>
          <w:tcPr>
            <w:tcW w:w="1687" w:type="dxa"/>
          </w:tcPr>
          <w:p w:rsidR="00E47F4D" w:rsidRPr="00EA31C1" w:rsidRDefault="00E47F4D" w:rsidP="000960E2">
            <w:pPr>
              <w:jc w:val="center"/>
              <w:rPr>
                <w:color w:val="000000" w:themeColor="text1"/>
              </w:rPr>
            </w:pPr>
            <w:r w:rsidRPr="00EA31C1">
              <w:rPr>
                <w:color w:val="000000" w:themeColor="text1"/>
              </w:rPr>
              <w:t>12736</w:t>
            </w:r>
          </w:p>
        </w:tc>
      </w:tr>
      <w:tr w:rsidR="00E47F4D" w:rsidRPr="00EA31C1" w:rsidTr="000960E2">
        <w:tc>
          <w:tcPr>
            <w:tcW w:w="905" w:type="dxa"/>
            <w:vMerge/>
          </w:tcPr>
          <w:p w:rsidR="00E47F4D" w:rsidRPr="00EA31C1" w:rsidRDefault="00E47F4D" w:rsidP="00D8199A">
            <w:pPr>
              <w:jc w:val="center"/>
              <w:rPr>
                <w:color w:val="000000" w:themeColor="text1"/>
              </w:rPr>
            </w:pPr>
          </w:p>
        </w:tc>
        <w:tc>
          <w:tcPr>
            <w:tcW w:w="6892" w:type="dxa"/>
          </w:tcPr>
          <w:p w:rsidR="00E47F4D" w:rsidRPr="00EA31C1" w:rsidRDefault="00E47F4D" w:rsidP="00D8199A">
            <w:pPr>
              <w:rPr>
                <w:color w:val="000000" w:themeColor="text1"/>
              </w:rPr>
            </w:pPr>
            <w:r w:rsidRPr="00EA31C1">
              <w:rPr>
                <w:color w:val="000000" w:themeColor="text1"/>
              </w:rPr>
              <w:t>- овцы и козы</w:t>
            </w:r>
          </w:p>
        </w:tc>
        <w:tc>
          <w:tcPr>
            <w:tcW w:w="2268" w:type="dxa"/>
          </w:tcPr>
          <w:p w:rsidR="00E47F4D" w:rsidRPr="00EA31C1" w:rsidRDefault="00E47F4D" w:rsidP="00D8199A">
            <w:pPr>
              <w:jc w:val="center"/>
              <w:rPr>
                <w:color w:val="000000" w:themeColor="text1"/>
              </w:rPr>
            </w:pPr>
            <w:r w:rsidRPr="00EA31C1">
              <w:rPr>
                <w:color w:val="000000" w:themeColor="text1"/>
              </w:rPr>
              <w:t>голов</w:t>
            </w:r>
          </w:p>
        </w:tc>
        <w:tc>
          <w:tcPr>
            <w:tcW w:w="1687" w:type="dxa"/>
            <w:vAlign w:val="center"/>
          </w:tcPr>
          <w:p w:rsidR="00E47F4D" w:rsidRPr="00EA31C1" w:rsidRDefault="00E47F4D" w:rsidP="000960E2">
            <w:pPr>
              <w:spacing w:before="120"/>
              <w:jc w:val="center"/>
              <w:rPr>
                <w:rFonts w:eastAsia="Arial Unicode MS"/>
                <w:color w:val="000000" w:themeColor="text1"/>
              </w:rPr>
            </w:pPr>
            <w:r w:rsidRPr="00EA31C1">
              <w:rPr>
                <w:rFonts w:eastAsia="Arial Unicode MS"/>
                <w:color w:val="000000" w:themeColor="text1"/>
              </w:rPr>
              <w:t>4000</w:t>
            </w:r>
          </w:p>
        </w:tc>
        <w:tc>
          <w:tcPr>
            <w:tcW w:w="1687" w:type="dxa"/>
          </w:tcPr>
          <w:p w:rsidR="00E47F4D" w:rsidRPr="00EA31C1" w:rsidRDefault="00E47F4D" w:rsidP="000960E2">
            <w:pPr>
              <w:jc w:val="center"/>
              <w:rPr>
                <w:color w:val="000000" w:themeColor="text1"/>
              </w:rPr>
            </w:pPr>
            <w:r w:rsidRPr="00EA31C1">
              <w:rPr>
                <w:color w:val="000000" w:themeColor="text1"/>
              </w:rPr>
              <w:t>3823</w:t>
            </w:r>
          </w:p>
        </w:tc>
      </w:tr>
      <w:tr w:rsidR="00E47F4D" w:rsidRPr="00EA31C1" w:rsidTr="000960E2">
        <w:tc>
          <w:tcPr>
            <w:tcW w:w="905" w:type="dxa"/>
            <w:vMerge/>
          </w:tcPr>
          <w:p w:rsidR="00E47F4D" w:rsidRPr="00EA31C1" w:rsidRDefault="00E47F4D" w:rsidP="00D8199A">
            <w:pPr>
              <w:jc w:val="center"/>
              <w:rPr>
                <w:color w:val="000000" w:themeColor="text1"/>
              </w:rPr>
            </w:pPr>
          </w:p>
        </w:tc>
        <w:tc>
          <w:tcPr>
            <w:tcW w:w="6892" w:type="dxa"/>
          </w:tcPr>
          <w:p w:rsidR="00E47F4D" w:rsidRPr="00EA31C1" w:rsidRDefault="00E47F4D" w:rsidP="00D8199A">
            <w:pPr>
              <w:rPr>
                <w:color w:val="000000" w:themeColor="text1"/>
              </w:rPr>
            </w:pPr>
            <w:r w:rsidRPr="00EA31C1">
              <w:rPr>
                <w:color w:val="000000" w:themeColor="text1"/>
              </w:rPr>
              <w:t>- птица</w:t>
            </w:r>
          </w:p>
        </w:tc>
        <w:tc>
          <w:tcPr>
            <w:tcW w:w="2268" w:type="dxa"/>
          </w:tcPr>
          <w:p w:rsidR="00E47F4D" w:rsidRPr="00EA31C1" w:rsidRDefault="00E47F4D" w:rsidP="00D8199A">
            <w:pPr>
              <w:jc w:val="center"/>
              <w:rPr>
                <w:color w:val="000000" w:themeColor="text1"/>
              </w:rPr>
            </w:pPr>
            <w:r w:rsidRPr="00EA31C1">
              <w:rPr>
                <w:color w:val="000000" w:themeColor="text1"/>
              </w:rPr>
              <w:t>голов</w:t>
            </w:r>
          </w:p>
        </w:tc>
        <w:tc>
          <w:tcPr>
            <w:tcW w:w="1687" w:type="dxa"/>
            <w:vAlign w:val="center"/>
          </w:tcPr>
          <w:p w:rsidR="00E47F4D" w:rsidRPr="00EA31C1" w:rsidRDefault="00E47F4D" w:rsidP="000960E2">
            <w:pPr>
              <w:jc w:val="center"/>
              <w:rPr>
                <w:color w:val="000000" w:themeColor="text1"/>
              </w:rPr>
            </w:pPr>
            <w:r w:rsidRPr="00EA31C1">
              <w:rPr>
                <w:color w:val="000000" w:themeColor="text1"/>
              </w:rPr>
              <w:t>15100</w:t>
            </w:r>
          </w:p>
        </w:tc>
        <w:tc>
          <w:tcPr>
            <w:tcW w:w="1687" w:type="dxa"/>
          </w:tcPr>
          <w:p w:rsidR="00E47F4D" w:rsidRPr="00EA31C1" w:rsidRDefault="00E47F4D" w:rsidP="000960E2">
            <w:pPr>
              <w:jc w:val="center"/>
              <w:rPr>
                <w:color w:val="000000" w:themeColor="text1"/>
              </w:rPr>
            </w:pPr>
            <w:r w:rsidRPr="00EA31C1">
              <w:rPr>
                <w:color w:val="000000" w:themeColor="text1"/>
              </w:rPr>
              <w:t>14980</w:t>
            </w:r>
          </w:p>
        </w:tc>
      </w:tr>
      <w:tr w:rsidR="00994D6B" w:rsidRPr="00EA31C1" w:rsidTr="00994D6B">
        <w:tc>
          <w:tcPr>
            <w:tcW w:w="905" w:type="dxa"/>
          </w:tcPr>
          <w:p w:rsidR="00994D6B" w:rsidRPr="00EA31C1" w:rsidRDefault="00994D6B" w:rsidP="00D8199A">
            <w:pPr>
              <w:jc w:val="center"/>
              <w:rPr>
                <w:color w:val="000000" w:themeColor="text1"/>
              </w:rPr>
            </w:pPr>
            <w:r w:rsidRPr="00EA31C1">
              <w:rPr>
                <w:color w:val="000000" w:themeColor="text1"/>
              </w:rPr>
              <w:t>16</w:t>
            </w:r>
          </w:p>
        </w:tc>
        <w:tc>
          <w:tcPr>
            <w:tcW w:w="6892" w:type="dxa"/>
          </w:tcPr>
          <w:p w:rsidR="00994D6B" w:rsidRPr="00EA31C1" w:rsidRDefault="00994D6B" w:rsidP="00D8199A">
            <w:pPr>
              <w:rPr>
                <w:color w:val="000000" w:themeColor="text1"/>
              </w:rPr>
            </w:pPr>
            <w:r w:rsidRPr="00EA31C1">
              <w:rPr>
                <w:color w:val="000000" w:themeColor="text1"/>
              </w:rPr>
              <w:t>Производство продукции животноводства:</w:t>
            </w:r>
          </w:p>
        </w:tc>
        <w:tc>
          <w:tcPr>
            <w:tcW w:w="2268" w:type="dxa"/>
          </w:tcPr>
          <w:p w:rsidR="00994D6B" w:rsidRPr="00EA31C1" w:rsidRDefault="00994D6B" w:rsidP="00D8199A">
            <w:pPr>
              <w:jc w:val="center"/>
              <w:rPr>
                <w:color w:val="000000" w:themeColor="text1"/>
              </w:rPr>
            </w:pPr>
          </w:p>
        </w:tc>
        <w:tc>
          <w:tcPr>
            <w:tcW w:w="1687" w:type="dxa"/>
          </w:tcPr>
          <w:p w:rsidR="00994D6B" w:rsidRPr="00EA31C1" w:rsidRDefault="00994D6B" w:rsidP="00D8199A">
            <w:pPr>
              <w:jc w:val="center"/>
              <w:rPr>
                <w:color w:val="000000" w:themeColor="text1"/>
              </w:rPr>
            </w:pPr>
          </w:p>
        </w:tc>
        <w:tc>
          <w:tcPr>
            <w:tcW w:w="1687" w:type="dxa"/>
          </w:tcPr>
          <w:p w:rsidR="00994D6B" w:rsidRPr="00EA31C1" w:rsidRDefault="00994D6B" w:rsidP="00994D6B">
            <w:pPr>
              <w:jc w:val="center"/>
              <w:rPr>
                <w:color w:val="000000" w:themeColor="text1"/>
              </w:rPr>
            </w:pPr>
          </w:p>
        </w:tc>
      </w:tr>
      <w:tr w:rsidR="00F15850" w:rsidRPr="00EA31C1" w:rsidTr="000960E2">
        <w:tc>
          <w:tcPr>
            <w:tcW w:w="905" w:type="dxa"/>
            <w:vMerge w:val="restart"/>
          </w:tcPr>
          <w:p w:rsidR="00F15850" w:rsidRPr="00EA31C1" w:rsidRDefault="00F15850" w:rsidP="00D8199A">
            <w:pPr>
              <w:jc w:val="center"/>
              <w:rPr>
                <w:color w:val="000000" w:themeColor="text1"/>
              </w:rPr>
            </w:pPr>
          </w:p>
        </w:tc>
        <w:tc>
          <w:tcPr>
            <w:tcW w:w="6892" w:type="dxa"/>
          </w:tcPr>
          <w:p w:rsidR="00F15850" w:rsidRPr="00EA31C1" w:rsidRDefault="00F15850" w:rsidP="00D8199A">
            <w:pPr>
              <w:rPr>
                <w:color w:val="000000" w:themeColor="text1"/>
              </w:rPr>
            </w:pPr>
            <w:r w:rsidRPr="00EA31C1">
              <w:rPr>
                <w:color w:val="000000" w:themeColor="text1"/>
              </w:rPr>
              <w:t>- скот и птица на убой  (в живом весе)</w:t>
            </w:r>
          </w:p>
        </w:tc>
        <w:tc>
          <w:tcPr>
            <w:tcW w:w="2268" w:type="dxa"/>
          </w:tcPr>
          <w:p w:rsidR="00F15850" w:rsidRPr="00EA31C1" w:rsidRDefault="00F15850" w:rsidP="00D8199A">
            <w:pPr>
              <w:jc w:val="center"/>
              <w:rPr>
                <w:color w:val="000000" w:themeColor="text1"/>
              </w:rPr>
            </w:pPr>
            <w:r w:rsidRPr="00EA31C1">
              <w:rPr>
                <w:color w:val="000000" w:themeColor="text1"/>
              </w:rPr>
              <w:t>тонн</w:t>
            </w:r>
          </w:p>
        </w:tc>
        <w:tc>
          <w:tcPr>
            <w:tcW w:w="1687" w:type="dxa"/>
            <w:vAlign w:val="center"/>
          </w:tcPr>
          <w:p w:rsidR="00F15850" w:rsidRPr="00EA31C1" w:rsidRDefault="00F15850" w:rsidP="000960E2">
            <w:pPr>
              <w:jc w:val="center"/>
              <w:rPr>
                <w:color w:val="000000" w:themeColor="text1"/>
              </w:rPr>
            </w:pPr>
            <w:r w:rsidRPr="00EA31C1">
              <w:rPr>
                <w:color w:val="000000" w:themeColor="text1"/>
              </w:rPr>
              <w:t>3062,3</w:t>
            </w:r>
          </w:p>
        </w:tc>
        <w:tc>
          <w:tcPr>
            <w:tcW w:w="1687" w:type="dxa"/>
            <w:vAlign w:val="center"/>
          </w:tcPr>
          <w:p w:rsidR="00F15850" w:rsidRPr="00EA31C1" w:rsidRDefault="00F15850" w:rsidP="000960E2">
            <w:pPr>
              <w:jc w:val="center"/>
              <w:rPr>
                <w:color w:val="000000" w:themeColor="text1"/>
              </w:rPr>
            </w:pPr>
            <w:r w:rsidRPr="00EA31C1">
              <w:rPr>
                <w:color w:val="000000" w:themeColor="text1"/>
              </w:rPr>
              <w:t>2969</w:t>
            </w:r>
          </w:p>
        </w:tc>
      </w:tr>
      <w:tr w:rsidR="00F15850" w:rsidRPr="00EA31C1" w:rsidTr="000960E2">
        <w:tc>
          <w:tcPr>
            <w:tcW w:w="905" w:type="dxa"/>
            <w:vMerge/>
          </w:tcPr>
          <w:p w:rsidR="00F15850" w:rsidRPr="00EA31C1" w:rsidRDefault="00F15850" w:rsidP="00D8199A">
            <w:pPr>
              <w:jc w:val="center"/>
              <w:rPr>
                <w:color w:val="000000" w:themeColor="text1"/>
              </w:rPr>
            </w:pPr>
          </w:p>
        </w:tc>
        <w:tc>
          <w:tcPr>
            <w:tcW w:w="6892" w:type="dxa"/>
          </w:tcPr>
          <w:p w:rsidR="00F15850" w:rsidRPr="00EA31C1" w:rsidRDefault="00F15850" w:rsidP="00D8199A">
            <w:pPr>
              <w:rPr>
                <w:color w:val="000000" w:themeColor="text1"/>
              </w:rPr>
            </w:pPr>
            <w:r w:rsidRPr="00EA31C1">
              <w:rPr>
                <w:color w:val="000000" w:themeColor="text1"/>
              </w:rPr>
              <w:t>- молоко</w:t>
            </w:r>
          </w:p>
        </w:tc>
        <w:tc>
          <w:tcPr>
            <w:tcW w:w="2268" w:type="dxa"/>
          </w:tcPr>
          <w:p w:rsidR="00F15850" w:rsidRPr="00EA31C1" w:rsidRDefault="00F15850" w:rsidP="00D8199A">
            <w:pPr>
              <w:jc w:val="center"/>
              <w:rPr>
                <w:color w:val="000000" w:themeColor="text1"/>
              </w:rPr>
            </w:pPr>
            <w:r w:rsidRPr="00EA31C1">
              <w:rPr>
                <w:color w:val="000000" w:themeColor="text1"/>
              </w:rPr>
              <w:t>тонн</w:t>
            </w:r>
          </w:p>
        </w:tc>
        <w:tc>
          <w:tcPr>
            <w:tcW w:w="1687" w:type="dxa"/>
            <w:vAlign w:val="center"/>
          </w:tcPr>
          <w:p w:rsidR="00F15850" w:rsidRPr="00EA31C1" w:rsidRDefault="00F15850" w:rsidP="000960E2">
            <w:pPr>
              <w:jc w:val="center"/>
              <w:rPr>
                <w:color w:val="000000" w:themeColor="text1"/>
              </w:rPr>
            </w:pPr>
            <w:r w:rsidRPr="00EA31C1">
              <w:rPr>
                <w:color w:val="000000" w:themeColor="text1"/>
              </w:rPr>
              <w:t>20666,1</w:t>
            </w:r>
          </w:p>
        </w:tc>
        <w:tc>
          <w:tcPr>
            <w:tcW w:w="1687" w:type="dxa"/>
            <w:vAlign w:val="center"/>
          </w:tcPr>
          <w:p w:rsidR="00F15850" w:rsidRPr="00EA31C1" w:rsidRDefault="00F15850" w:rsidP="000960E2">
            <w:pPr>
              <w:jc w:val="center"/>
              <w:rPr>
                <w:color w:val="000000" w:themeColor="text1"/>
              </w:rPr>
            </w:pPr>
            <w:r w:rsidRPr="00EA31C1">
              <w:rPr>
                <w:color w:val="000000" w:themeColor="text1"/>
              </w:rPr>
              <w:t>20192,8</w:t>
            </w:r>
          </w:p>
        </w:tc>
      </w:tr>
      <w:tr w:rsidR="00F15850" w:rsidRPr="00EA31C1" w:rsidTr="000960E2">
        <w:tc>
          <w:tcPr>
            <w:tcW w:w="905" w:type="dxa"/>
            <w:vMerge/>
            <w:tcBorders>
              <w:bottom w:val="single" w:sz="4" w:space="0" w:color="auto"/>
            </w:tcBorders>
          </w:tcPr>
          <w:p w:rsidR="00F15850" w:rsidRPr="00EA31C1" w:rsidRDefault="00F15850" w:rsidP="00D8199A">
            <w:pPr>
              <w:jc w:val="center"/>
              <w:rPr>
                <w:color w:val="000000" w:themeColor="text1"/>
              </w:rPr>
            </w:pPr>
          </w:p>
        </w:tc>
        <w:tc>
          <w:tcPr>
            <w:tcW w:w="6892" w:type="dxa"/>
            <w:tcBorders>
              <w:bottom w:val="single" w:sz="4" w:space="0" w:color="auto"/>
            </w:tcBorders>
          </w:tcPr>
          <w:p w:rsidR="00F15850" w:rsidRPr="00EA31C1" w:rsidRDefault="00F15850" w:rsidP="00D8199A">
            <w:pPr>
              <w:rPr>
                <w:color w:val="000000" w:themeColor="text1"/>
              </w:rPr>
            </w:pPr>
            <w:r w:rsidRPr="00EA31C1">
              <w:rPr>
                <w:color w:val="000000" w:themeColor="text1"/>
              </w:rPr>
              <w:t>- яйца</w:t>
            </w:r>
          </w:p>
        </w:tc>
        <w:tc>
          <w:tcPr>
            <w:tcW w:w="2268" w:type="dxa"/>
            <w:tcBorders>
              <w:bottom w:val="single" w:sz="4" w:space="0" w:color="auto"/>
            </w:tcBorders>
          </w:tcPr>
          <w:p w:rsidR="00F15850" w:rsidRPr="00EA31C1" w:rsidRDefault="00F15850" w:rsidP="00D8199A">
            <w:pPr>
              <w:jc w:val="center"/>
              <w:rPr>
                <w:color w:val="000000" w:themeColor="text1"/>
              </w:rPr>
            </w:pPr>
            <w:r w:rsidRPr="00EA31C1">
              <w:rPr>
                <w:color w:val="000000" w:themeColor="text1"/>
              </w:rPr>
              <w:t>тыс.шт.</w:t>
            </w:r>
          </w:p>
        </w:tc>
        <w:tc>
          <w:tcPr>
            <w:tcW w:w="1687" w:type="dxa"/>
            <w:tcBorders>
              <w:bottom w:val="single" w:sz="4" w:space="0" w:color="auto"/>
            </w:tcBorders>
            <w:vAlign w:val="center"/>
          </w:tcPr>
          <w:p w:rsidR="00F15850" w:rsidRPr="00EA31C1" w:rsidRDefault="00F15850" w:rsidP="000960E2">
            <w:pPr>
              <w:jc w:val="center"/>
              <w:rPr>
                <w:color w:val="000000" w:themeColor="text1"/>
              </w:rPr>
            </w:pPr>
            <w:r w:rsidRPr="00EA31C1">
              <w:rPr>
                <w:color w:val="000000" w:themeColor="text1"/>
              </w:rPr>
              <w:t>3384</w:t>
            </w:r>
          </w:p>
        </w:tc>
        <w:tc>
          <w:tcPr>
            <w:tcW w:w="1687" w:type="dxa"/>
            <w:tcBorders>
              <w:bottom w:val="single" w:sz="4" w:space="0" w:color="auto"/>
            </w:tcBorders>
            <w:vAlign w:val="center"/>
          </w:tcPr>
          <w:p w:rsidR="00F15850" w:rsidRPr="00EA31C1" w:rsidRDefault="00F15850" w:rsidP="000960E2">
            <w:pPr>
              <w:jc w:val="center"/>
              <w:rPr>
                <w:color w:val="000000" w:themeColor="text1"/>
              </w:rPr>
            </w:pPr>
            <w:r w:rsidRPr="00EA31C1">
              <w:rPr>
                <w:color w:val="000000" w:themeColor="text1"/>
              </w:rPr>
              <w:t>3362</w:t>
            </w:r>
          </w:p>
        </w:tc>
      </w:tr>
      <w:tr w:rsidR="00994D6B" w:rsidRPr="00EA31C1" w:rsidTr="00994D6B">
        <w:tc>
          <w:tcPr>
            <w:tcW w:w="905" w:type="dxa"/>
            <w:shd w:val="clear" w:color="auto" w:fill="E6E6E6"/>
          </w:tcPr>
          <w:p w:rsidR="00994D6B" w:rsidRPr="00EA31C1" w:rsidRDefault="00994D6B" w:rsidP="00D8199A">
            <w:pPr>
              <w:jc w:val="center"/>
              <w:rPr>
                <w:b/>
                <w:color w:val="000000" w:themeColor="text1"/>
              </w:rPr>
            </w:pPr>
          </w:p>
        </w:tc>
        <w:tc>
          <w:tcPr>
            <w:tcW w:w="6892" w:type="dxa"/>
            <w:shd w:val="clear" w:color="auto" w:fill="E6E6E6"/>
          </w:tcPr>
          <w:p w:rsidR="00994D6B" w:rsidRPr="00EA31C1" w:rsidRDefault="00994D6B" w:rsidP="00D8199A">
            <w:pPr>
              <w:jc w:val="center"/>
              <w:rPr>
                <w:b/>
                <w:color w:val="000000" w:themeColor="text1"/>
              </w:rPr>
            </w:pPr>
            <w:r w:rsidRPr="00EA31C1">
              <w:rPr>
                <w:b/>
                <w:color w:val="000000" w:themeColor="text1"/>
              </w:rPr>
              <w:t>Инвестиционная и строительная деятельность</w:t>
            </w:r>
          </w:p>
        </w:tc>
        <w:tc>
          <w:tcPr>
            <w:tcW w:w="2268" w:type="dxa"/>
            <w:shd w:val="clear" w:color="auto" w:fill="E6E6E6"/>
          </w:tcPr>
          <w:p w:rsidR="00994D6B" w:rsidRPr="00EA31C1" w:rsidRDefault="00994D6B" w:rsidP="00D8199A">
            <w:pPr>
              <w:jc w:val="center"/>
              <w:rPr>
                <w:color w:val="000000" w:themeColor="text1"/>
              </w:rPr>
            </w:pPr>
          </w:p>
        </w:tc>
        <w:tc>
          <w:tcPr>
            <w:tcW w:w="1687" w:type="dxa"/>
            <w:shd w:val="clear" w:color="auto" w:fill="E6E6E6"/>
          </w:tcPr>
          <w:p w:rsidR="00994D6B" w:rsidRPr="00EA31C1" w:rsidRDefault="00994D6B" w:rsidP="00D8199A">
            <w:pPr>
              <w:jc w:val="center"/>
              <w:rPr>
                <w:color w:val="000000" w:themeColor="text1"/>
              </w:rPr>
            </w:pPr>
          </w:p>
        </w:tc>
        <w:tc>
          <w:tcPr>
            <w:tcW w:w="1687" w:type="dxa"/>
            <w:shd w:val="clear" w:color="auto" w:fill="E6E6E6"/>
          </w:tcPr>
          <w:p w:rsidR="00994D6B" w:rsidRPr="00EA31C1" w:rsidRDefault="00994D6B" w:rsidP="00994D6B">
            <w:pPr>
              <w:jc w:val="center"/>
              <w:rPr>
                <w:color w:val="000000" w:themeColor="text1"/>
              </w:rPr>
            </w:pPr>
          </w:p>
        </w:tc>
      </w:tr>
      <w:tr w:rsidR="00F15850" w:rsidRPr="00EA31C1" w:rsidTr="000960E2">
        <w:tc>
          <w:tcPr>
            <w:tcW w:w="905" w:type="dxa"/>
          </w:tcPr>
          <w:p w:rsidR="00F15850" w:rsidRPr="00EA31C1" w:rsidRDefault="00F15850" w:rsidP="00D8199A">
            <w:pPr>
              <w:jc w:val="center"/>
              <w:rPr>
                <w:color w:val="000000" w:themeColor="text1"/>
              </w:rPr>
            </w:pPr>
            <w:r w:rsidRPr="00EA31C1">
              <w:rPr>
                <w:color w:val="000000" w:themeColor="text1"/>
              </w:rPr>
              <w:t>17</w:t>
            </w:r>
          </w:p>
        </w:tc>
        <w:tc>
          <w:tcPr>
            <w:tcW w:w="6892" w:type="dxa"/>
          </w:tcPr>
          <w:p w:rsidR="00F15850" w:rsidRPr="00EA31C1" w:rsidRDefault="00F15850" w:rsidP="00D8199A">
            <w:pPr>
              <w:rPr>
                <w:color w:val="000000" w:themeColor="text1"/>
              </w:rPr>
            </w:pPr>
            <w:r w:rsidRPr="00EA31C1">
              <w:rPr>
                <w:color w:val="000000" w:themeColor="text1"/>
              </w:rPr>
              <w:t>Инвестиции в основной капитал</w:t>
            </w:r>
          </w:p>
        </w:tc>
        <w:tc>
          <w:tcPr>
            <w:tcW w:w="2268" w:type="dxa"/>
          </w:tcPr>
          <w:p w:rsidR="00F15850" w:rsidRPr="00EA31C1" w:rsidRDefault="00F15850" w:rsidP="00D8199A">
            <w:pPr>
              <w:jc w:val="center"/>
              <w:rPr>
                <w:color w:val="000000" w:themeColor="text1"/>
              </w:rPr>
            </w:pPr>
            <w:r w:rsidRPr="00EA31C1">
              <w:rPr>
                <w:color w:val="000000" w:themeColor="text1"/>
              </w:rPr>
              <w:t>млн</w:t>
            </w:r>
            <w:proofErr w:type="gramStart"/>
            <w:r w:rsidRPr="00EA31C1">
              <w:rPr>
                <w:color w:val="000000" w:themeColor="text1"/>
              </w:rPr>
              <w:t>.р</w:t>
            </w:r>
            <w:proofErr w:type="gramEnd"/>
            <w:r w:rsidRPr="00EA31C1">
              <w:rPr>
                <w:color w:val="000000" w:themeColor="text1"/>
              </w:rPr>
              <w:t>уб.</w:t>
            </w:r>
          </w:p>
        </w:tc>
        <w:tc>
          <w:tcPr>
            <w:tcW w:w="1687" w:type="dxa"/>
            <w:vAlign w:val="center"/>
          </w:tcPr>
          <w:p w:rsidR="00F15850" w:rsidRPr="00EA31C1" w:rsidRDefault="00F15850" w:rsidP="000960E2">
            <w:pPr>
              <w:jc w:val="center"/>
              <w:rPr>
                <w:color w:val="000000" w:themeColor="text1"/>
              </w:rPr>
            </w:pPr>
            <w:r w:rsidRPr="00EA31C1">
              <w:rPr>
                <w:color w:val="000000" w:themeColor="text1"/>
              </w:rPr>
              <w:t>374,1</w:t>
            </w:r>
          </w:p>
        </w:tc>
        <w:tc>
          <w:tcPr>
            <w:tcW w:w="1687" w:type="dxa"/>
            <w:vAlign w:val="center"/>
          </w:tcPr>
          <w:p w:rsidR="00F15850" w:rsidRPr="00EA31C1" w:rsidRDefault="00F15850" w:rsidP="000960E2">
            <w:pPr>
              <w:jc w:val="center"/>
              <w:rPr>
                <w:color w:val="000000" w:themeColor="text1"/>
              </w:rPr>
            </w:pPr>
            <w:r w:rsidRPr="00EA31C1">
              <w:rPr>
                <w:color w:val="000000" w:themeColor="text1"/>
              </w:rPr>
              <w:t>582,6</w:t>
            </w:r>
          </w:p>
        </w:tc>
      </w:tr>
      <w:tr w:rsidR="00F15850" w:rsidRPr="00EA31C1" w:rsidTr="000960E2">
        <w:tc>
          <w:tcPr>
            <w:tcW w:w="905" w:type="dxa"/>
          </w:tcPr>
          <w:p w:rsidR="00F15850" w:rsidRPr="00EA31C1" w:rsidRDefault="00F15850" w:rsidP="00D8199A">
            <w:pPr>
              <w:jc w:val="center"/>
              <w:rPr>
                <w:color w:val="000000" w:themeColor="text1"/>
              </w:rPr>
            </w:pPr>
            <w:r w:rsidRPr="00EA31C1">
              <w:rPr>
                <w:color w:val="000000" w:themeColor="text1"/>
              </w:rPr>
              <w:t>18</w:t>
            </w:r>
          </w:p>
        </w:tc>
        <w:tc>
          <w:tcPr>
            <w:tcW w:w="6892" w:type="dxa"/>
          </w:tcPr>
          <w:p w:rsidR="00F15850" w:rsidRPr="00EA31C1" w:rsidRDefault="00F15850" w:rsidP="00D8199A">
            <w:pPr>
              <w:rPr>
                <w:color w:val="000000" w:themeColor="text1"/>
              </w:rPr>
            </w:pPr>
            <w:r w:rsidRPr="00EA31C1">
              <w:rPr>
                <w:color w:val="000000" w:themeColor="text1"/>
              </w:rPr>
              <w:t xml:space="preserve">Индекс физического объема </w:t>
            </w:r>
          </w:p>
        </w:tc>
        <w:tc>
          <w:tcPr>
            <w:tcW w:w="2268" w:type="dxa"/>
          </w:tcPr>
          <w:p w:rsidR="00F15850" w:rsidRPr="00EA31C1" w:rsidRDefault="00F15850" w:rsidP="00D8199A">
            <w:pPr>
              <w:jc w:val="center"/>
              <w:rPr>
                <w:color w:val="000000" w:themeColor="text1"/>
              </w:rPr>
            </w:pPr>
            <w:proofErr w:type="gramStart"/>
            <w:r w:rsidRPr="00EA31C1">
              <w:rPr>
                <w:color w:val="000000" w:themeColor="text1"/>
              </w:rPr>
              <w:t>в</w:t>
            </w:r>
            <w:proofErr w:type="gramEnd"/>
            <w:r w:rsidRPr="00EA31C1">
              <w:rPr>
                <w:color w:val="000000" w:themeColor="text1"/>
              </w:rPr>
              <w:t xml:space="preserve"> % </w:t>
            </w:r>
            <w:proofErr w:type="gramStart"/>
            <w:r w:rsidRPr="00EA31C1">
              <w:rPr>
                <w:color w:val="000000" w:themeColor="text1"/>
              </w:rPr>
              <w:t>к</w:t>
            </w:r>
            <w:proofErr w:type="gramEnd"/>
            <w:r w:rsidRPr="00EA31C1">
              <w:rPr>
                <w:color w:val="000000" w:themeColor="text1"/>
              </w:rPr>
              <w:t xml:space="preserve"> предыдущему году</w:t>
            </w:r>
          </w:p>
        </w:tc>
        <w:tc>
          <w:tcPr>
            <w:tcW w:w="1687" w:type="dxa"/>
            <w:vAlign w:val="center"/>
          </w:tcPr>
          <w:p w:rsidR="00F15850" w:rsidRPr="00EA31C1" w:rsidRDefault="00F15850" w:rsidP="000960E2">
            <w:pPr>
              <w:jc w:val="center"/>
              <w:rPr>
                <w:color w:val="000000" w:themeColor="text1"/>
              </w:rPr>
            </w:pPr>
            <w:r w:rsidRPr="00EA31C1">
              <w:rPr>
                <w:color w:val="000000" w:themeColor="text1"/>
              </w:rPr>
              <w:t>60,5</w:t>
            </w:r>
          </w:p>
        </w:tc>
        <w:tc>
          <w:tcPr>
            <w:tcW w:w="1687" w:type="dxa"/>
            <w:vAlign w:val="center"/>
          </w:tcPr>
          <w:p w:rsidR="00F15850" w:rsidRPr="00EA31C1" w:rsidRDefault="00F15850" w:rsidP="000960E2">
            <w:pPr>
              <w:jc w:val="center"/>
              <w:rPr>
                <w:color w:val="000000" w:themeColor="text1"/>
              </w:rPr>
            </w:pPr>
            <w:r w:rsidRPr="00EA31C1">
              <w:rPr>
                <w:color w:val="000000" w:themeColor="text1"/>
              </w:rPr>
              <w:t>90,6</w:t>
            </w:r>
          </w:p>
        </w:tc>
      </w:tr>
      <w:tr w:rsidR="00994D6B" w:rsidRPr="00EA31C1" w:rsidTr="00994D6B">
        <w:tc>
          <w:tcPr>
            <w:tcW w:w="905" w:type="dxa"/>
          </w:tcPr>
          <w:p w:rsidR="00994D6B" w:rsidRPr="00EA31C1" w:rsidRDefault="00994D6B" w:rsidP="00D8199A">
            <w:pPr>
              <w:jc w:val="center"/>
              <w:rPr>
                <w:color w:val="000000" w:themeColor="text1"/>
              </w:rPr>
            </w:pPr>
            <w:r w:rsidRPr="00EA31C1">
              <w:rPr>
                <w:color w:val="000000" w:themeColor="text1"/>
              </w:rPr>
              <w:t>19</w:t>
            </w:r>
          </w:p>
        </w:tc>
        <w:tc>
          <w:tcPr>
            <w:tcW w:w="6892" w:type="dxa"/>
          </w:tcPr>
          <w:p w:rsidR="00994D6B" w:rsidRPr="00EA31C1" w:rsidRDefault="00994D6B" w:rsidP="00D8199A">
            <w:pPr>
              <w:rPr>
                <w:color w:val="000000" w:themeColor="text1"/>
              </w:rPr>
            </w:pPr>
            <w:r w:rsidRPr="00EA31C1">
              <w:rPr>
                <w:color w:val="000000" w:themeColor="text1"/>
              </w:rPr>
              <w:t>Объем работ, выполненных по виду деятельности «строительство»</w:t>
            </w:r>
          </w:p>
        </w:tc>
        <w:tc>
          <w:tcPr>
            <w:tcW w:w="2268" w:type="dxa"/>
          </w:tcPr>
          <w:p w:rsidR="00994D6B" w:rsidRPr="00EA31C1" w:rsidRDefault="00994D6B" w:rsidP="00D8199A">
            <w:pPr>
              <w:jc w:val="center"/>
              <w:rPr>
                <w:color w:val="000000" w:themeColor="text1"/>
              </w:rPr>
            </w:pPr>
            <w:r w:rsidRPr="00EA31C1">
              <w:rPr>
                <w:color w:val="000000" w:themeColor="text1"/>
              </w:rPr>
              <w:t>млн</w:t>
            </w:r>
            <w:proofErr w:type="gramStart"/>
            <w:r w:rsidRPr="00EA31C1">
              <w:rPr>
                <w:color w:val="000000" w:themeColor="text1"/>
              </w:rPr>
              <w:t>.р</w:t>
            </w:r>
            <w:proofErr w:type="gramEnd"/>
            <w:r w:rsidRPr="00EA31C1">
              <w:rPr>
                <w:color w:val="000000" w:themeColor="text1"/>
              </w:rPr>
              <w:t>уб.</w:t>
            </w:r>
          </w:p>
        </w:tc>
        <w:tc>
          <w:tcPr>
            <w:tcW w:w="1687" w:type="dxa"/>
          </w:tcPr>
          <w:p w:rsidR="00994D6B" w:rsidRPr="00EA31C1" w:rsidRDefault="00F15850" w:rsidP="00D8199A">
            <w:pPr>
              <w:jc w:val="center"/>
              <w:rPr>
                <w:color w:val="000000" w:themeColor="text1"/>
              </w:rPr>
            </w:pPr>
            <w:r w:rsidRPr="00EA31C1">
              <w:rPr>
                <w:color w:val="000000" w:themeColor="text1"/>
              </w:rPr>
              <w:t>909,179</w:t>
            </w:r>
          </w:p>
        </w:tc>
        <w:tc>
          <w:tcPr>
            <w:tcW w:w="1687" w:type="dxa"/>
          </w:tcPr>
          <w:p w:rsidR="00994D6B" w:rsidRPr="00EA31C1" w:rsidRDefault="00F15850" w:rsidP="00994D6B">
            <w:pPr>
              <w:jc w:val="center"/>
              <w:rPr>
                <w:color w:val="000000" w:themeColor="text1"/>
              </w:rPr>
            </w:pPr>
            <w:r w:rsidRPr="00EA31C1">
              <w:rPr>
                <w:color w:val="000000" w:themeColor="text1"/>
              </w:rPr>
              <w:t>1206,934</w:t>
            </w:r>
          </w:p>
        </w:tc>
      </w:tr>
      <w:tr w:rsidR="00994D6B" w:rsidRPr="00EA31C1" w:rsidTr="00994D6B">
        <w:tc>
          <w:tcPr>
            <w:tcW w:w="905" w:type="dxa"/>
          </w:tcPr>
          <w:p w:rsidR="00994D6B" w:rsidRPr="00EA31C1" w:rsidRDefault="00994D6B" w:rsidP="00D8199A">
            <w:pPr>
              <w:jc w:val="center"/>
              <w:rPr>
                <w:color w:val="000000" w:themeColor="text1"/>
              </w:rPr>
            </w:pPr>
            <w:r w:rsidRPr="00EA31C1">
              <w:rPr>
                <w:color w:val="000000" w:themeColor="text1"/>
              </w:rPr>
              <w:t>20</w:t>
            </w:r>
          </w:p>
        </w:tc>
        <w:tc>
          <w:tcPr>
            <w:tcW w:w="6892" w:type="dxa"/>
          </w:tcPr>
          <w:p w:rsidR="00994D6B" w:rsidRPr="00EA31C1" w:rsidRDefault="00994D6B" w:rsidP="00D8199A">
            <w:pPr>
              <w:rPr>
                <w:color w:val="000000" w:themeColor="text1"/>
              </w:rPr>
            </w:pPr>
            <w:r w:rsidRPr="00EA31C1">
              <w:rPr>
                <w:color w:val="000000" w:themeColor="text1"/>
              </w:rPr>
              <w:t xml:space="preserve">Индекс физического объёма </w:t>
            </w:r>
          </w:p>
        </w:tc>
        <w:tc>
          <w:tcPr>
            <w:tcW w:w="2268" w:type="dxa"/>
          </w:tcPr>
          <w:p w:rsidR="00994D6B" w:rsidRPr="00EA31C1" w:rsidRDefault="00994D6B" w:rsidP="00D8199A">
            <w:pPr>
              <w:jc w:val="center"/>
              <w:rPr>
                <w:color w:val="000000" w:themeColor="text1"/>
              </w:rPr>
            </w:pPr>
            <w:proofErr w:type="gramStart"/>
            <w:r w:rsidRPr="00EA31C1">
              <w:rPr>
                <w:color w:val="000000" w:themeColor="text1"/>
              </w:rPr>
              <w:t>в</w:t>
            </w:r>
            <w:proofErr w:type="gramEnd"/>
            <w:r w:rsidRPr="00EA31C1">
              <w:rPr>
                <w:color w:val="000000" w:themeColor="text1"/>
              </w:rPr>
              <w:t xml:space="preserve"> % </w:t>
            </w:r>
            <w:proofErr w:type="gramStart"/>
            <w:r w:rsidRPr="00EA31C1">
              <w:rPr>
                <w:color w:val="000000" w:themeColor="text1"/>
              </w:rPr>
              <w:t>к</w:t>
            </w:r>
            <w:proofErr w:type="gramEnd"/>
            <w:r w:rsidRPr="00EA31C1">
              <w:rPr>
                <w:color w:val="000000" w:themeColor="text1"/>
              </w:rPr>
              <w:t xml:space="preserve"> предыдущему году</w:t>
            </w:r>
          </w:p>
        </w:tc>
        <w:tc>
          <w:tcPr>
            <w:tcW w:w="1687" w:type="dxa"/>
          </w:tcPr>
          <w:p w:rsidR="00994D6B" w:rsidRPr="00EA31C1" w:rsidRDefault="00F15850" w:rsidP="00D8199A">
            <w:pPr>
              <w:jc w:val="center"/>
              <w:rPr>
                <w:color w:val="000000" w:themeColor="text1"/>
              </w:rPr>
            </w:pPr>
            <w:r w:rsidRPr="00EA31C1">
              <w:rPr>
                <w:color w:val="000000" w:themeColor="text1"/>
              </w:rPr>
              <w:t>74,2</w:t>
            </w:r>
          </w:p>
        </w:tc>
        <w:tc>
          <w:tcPr>
            <w:tcW w:w="1687" w:type="dxa"/>
          </w:tcPr>
          <w:p w:rsidR="00994D6B" w:rsidRPr="00EA31C1" w:rsidRDefault="000B21EA" w:rsidP="00994D6B">
            <w:pPr>
              <w:jc w:val="center"/>
              <w:rPr>
                <w:color w:val="000000" w:themeColor="text1"/>
              </w:rPr>
            </w:pPr>
            <w:r w:rsidRPr="00EA31C1">
              <w:rPr>
                <w:color w:val="000000" w:themeColor="text1"/>
              </w:rPr>
              <w:t>43,2</w:t>
            </w:r>
          </w:p>
        </w:tc>
      </w:tr>
      <w:tr w:rsidR="00994D6B" w:rsidRPr="00EA31C1" w:rsidTr="00994D6B">
        <w:tc>
          <w:tcPr>
            <w:tcW w:w="905" w:type="dxa"/>
            <w:tcBorders>
              <w:bottom w:val="single" w:sz="4" w:space="0" w:color="auto"/>
            </w:tcBorders>
          </w:tcPr>
          <w:p w:rsidR="00994D6B" w:rsidRPr="00EA31C1" w:rsidRDefault="00994D6B" w:rsidP="00D8199A">
            <w:pPr>
              <w:jc w:val="center"/>
              <w:rPr>
                <w:color w:val="000000" w:themeColor="text1"/>
              </w:rPr>
            </w:pPr>
            <w:r w:rsidRPr="00EA31C1">
              <w:rPr>
                <w:color w:val="000000" w:themeColor="text1"/>
              </w:rPr>
              <w:t>21</w:t>
            </w:r>
          </w:p>
        </w:tc>
        <w:tc>
          <w:tcPr>
            <w:tcW w:w="6892" w:type="dxa"/>
            <w:tcBorders>
              <w:bottom w:val="single" w:sz="4" w:space="0" w:color="auto"/>
            </w:tcBorders>
          </w:tcPr>
          <w:p w:rsidR="00994D6B" w:rsidRPr="00EA31C1" w:rsidRDefault="00994D6B" w:rsidP="00D8199A">
            <w:pPr>
              <w:rPr>
                <w:color w:val="000000" w:themeColor="text1"/>
              </w:rPr>
            </w:pPr>
            <w:r w:rsidRPr="00EA31C1">
              <w:rPr>
                <w:color w:val="000000" w:themeColor="text1"/>
              </w:rPr>
              <w:t xml:space="preserve">Ввод в эксплуатацию за счет всех источников финансирования </w:t>
            </w:r>
            <w:r w:rsidRPr="00EA31C1">
              <w:rPr>
                <w:color w:val="000000" w:themeColor="text1"/>
              </w:rPr>
              <w:lastRenderedPageBreak/>
              <w:t xml:space="preserve">жилых </w:t>
            </w:r>
          </w:p>
          <w:p w:rsidR="00994D6B" w:rsidRPr="00EA31C1" w:rsidRDefault="00994D6B" w:rsidP="00D8199A">
            <w:pPr>
              <w:rPr>
                <w:color w:val="000000" w:themeColor="text1"/>
              </w:rPr>
            </w:pPr>
            <w:r w:rsidRPr="00EA31C1">
              <w:rPr>
                <w:color w:val="000000" w:themeColor="text1"/>
              </w:rPr>
              <w:t>домов</w:t>
            </w:r>
          </w:p>
        </w:tc>
        <w:tc>
          <w:tcPr>
            <w:tcW w:w="2268" w:type="dxa"/>
            <w:tcBorders>
              <w:bottom w:val="single" w:sz="4" w:space="0" w:color="auto"/>
            </w:tcBorders>
          </w:tcPr>
          <w:p w:rsidR="00994D6B" w:rsidRPr="00EA31C1" w:rsidRDefault="00994D6B" w:rsidP="00D8199A">
            <w:pPr>
              <w:jc w:val="center"/>
              <w:rPr>
                <w:color w:val="000000" w:themeColor="text1"/>
              </w:rPr>
            </w:pPr>
            <w:r w:rsidRPr="00EA31C1">
              <w:rPr>
                <w:color w:val="000000" w:themeColor="text1"/>
              </w:rPr>
              <w:lastRenderedPageBreak/>
              <w:t>кв. м. общей</w:t>
            </w:r>
          </w:p>
          <w:p w:rsidR="00994D6B" w:rsidRPr="00EA31C1" w:rsidRDefault="00994D6B" w:rsidP="00D8199A">
            <w:pPr>
              <w:jc w:val="center"/>
              <w:rPr>
                <w:color w:val="000000" w:themeColor="text1"/>
              </w:rPr>
            </w:pPr>
            <w:r w:rsidRPr="00EA31C1">
              <w:rPr>
                <w:color w:val="000000" w:themeColor="text1"/>
              </w:rPr>
              <w:lastRenderedPageBreak/>
              <w:t>площади</w:t>
            </w:r>
          </w:p>
        </w:tc>
        <w:tc>
          <w:tcPr>
            <w:tcW w:w="1687" w:type="dxa"/>
            <w:tcBorders>
              <w:bottom w:val="single" w:sz="4" w:space="0" w:color="auto"/>
            </w:tcBorders>
          </w:tcPr>
          <w:p w:rsidR="00994D6B" w:rsidRPr="00EA31C1" w:rsidRDefault="00F15850" w:rsidP="00D8199A">
            <w:pPr>
              <w:jc w:val="center"/>
              <w:rPr>
                <w:color w:val="000000" w:themeColor="text1"/>
              </w:rPr>
            </w:pPr>
            <w:r w:rsidRPr="00EA31C1">
              <w:rPr>
                <w:color w:val="000000" w:themeColor="text1"/>
              </w:rPr>
              <w:lastRenderedPageBreak/>
              <w:t>6651</w:t>
            </w:r>
          </w:p>
        </w:tc>
        <w:tc>
          <w:tcPr>
            <w:tcW w:w="1687" w:type="dxa"/>
            <w:tcBorders>
              <w:bottom w:val="single" w:sz="4" w:space="0" w:color="auto"/>
            </w:tcBorders>
          </w:tcPr>
          <w:p w:rsidR="00994D6B" w:rsidRPr="00EA31C1" w:rsidRDefault="00994D6B" w:rsidP="00F15850">
            <w:pPr>
              <w:jc w:val="center"/>
              <w:rPr>
                <w:color w:val="000000" w:themeColor="text1"/>
              </w:rPr>
            </w:pPr>
            <w:r w:rsidRPr="00EA31C1">
              <w:rPr>
                <w:color w:val="000000" w:themeColor="text1"/>
              </w:rPr>
              <w:t>6</w:t>
            </w:r>
            <w:r w:rsidR="00F15850" w:rsidRPr="00EA31C1">
              <w:rPr>
                <w:color w:val="000000" w:themeColor="text1"/>
              </w:rPr>
              <w:t>357</w:t>
            </w:r>
          </w:p>
        </w:tc>
      </w:tr>
      <w:tr w:rsidR="00994D6B" w:rsidRPr="00EA31C1" w:rsidTr="00994D6B">
        <w:tc>
          <w:tcPr>
            <w:tcW w:w="905" w:type="dxa"/>
            <w:shd w:val="clear" w:color="auto" w:fill="E6E6E6"/>
          </w:tcPr>
          <w:p w:rsidR="00994D6B" w:rsidRPr="00EA31C1" w:rsidRDefault="00994D6B" w:rsidP="00D8199A">
            <w:pPr>
              <w:jc w:val="center"/>
              <w:rPr>
                <w:b/>
                <w:color w:val="000000" w:themeColor="text1"/>
              </w:rPr>
            </w:pPr>
          </w:p>
        </w:tc>
        <w:tc>
          <w:tcPr>
            <w:tcW w:w="6892" w:type="dxa"/>
            <w:shd w:val="clear" w:color="auto" w:fill="E6E6E6"/>
          </w:tcPr>
          <w:p w:rsidR="00994D6B" w:rsidRPr="00EA31C1" w:rsidRDefault="00994D6B" w:rsidP="00D8199A">
            <w:pPr>
              <w:jc w:val="center"/>
              <w:rPr>
                <w:b/>
                <w:color w:val="000000" w:themeColor="text1"/>
              </w:rPr>
            </w:pPr>
            <w:r w:rsidRPr="00EA31C1">
              <w:rPr>
                <w:b/>
                <w:color w:val="000000" w:themeColor="text1"/>
              </w:rPr>
              <w:t>Потребительский рынок</w:t>
            </w:r>
          </w:p>
        </w:tc>
        <w:tc>
          <w:tcPr>
            <w:tcW w:w="2268" w:type="dxa"/>
            <w:shd w:val="clear" w:color="auto" w:fill="E6E6E6"/>
          </w:tcPr>
          <w:p w:rsidR="00994D6B" w:rsidRPr="00EA31C1" w:rsidRDefault="00994D6B" w:rsidP="00D8199A">
            <w:pPr>
              <w:jc w:val="center"/>
              <w:rPr>
                <w:color w:val="000000" w:themeColor="text1"/>
              </w:rPr>
            </w:pPr>
          </w:p>
        </w:tc>
        <w:tc>
          <w:tcPr>
            <w:tcW w:w="1687" w:type="dxa"/>
            <w:shd w:val="clear" w:color="auto" w:fill="E6E6E6"/>
          </w:tcPr>
          <w:p w:rsidR="00994D6B" w:rsidRPr="00EA31C1" w:rsidRDefault="00994D6B" w:rsidP="00D8199A">
            <w:pPr>
              <w:jc w:val="center"/>
              <w:rPr>
                <w:color w:val="000000" w:themeColor="text1"/>
              </w:rPr>
            </w:pPr>
          </w:p>
        </w:tc>
        <w:tc>
          <w:tcPr>
            <w:tcW w:w="1687" w:type="dxa"/>
            <w:shd w:val="clear" w:color="auto" w:fill="E6E6E6"/>
          </w:tcPr>
          <w:p w:rsidR="00994D6B" w:rsidRPr="00EA31C1" w:rsidRDefault="00994D6B" w:rsidP="00994D6B">
            <w:pPr>
              <w:jc w:val="center"/>
              <w:rPr>
                <w:color w:val="000000" w:themeColor="text1"/>
              </w:rPr>
            </w:pPr>
          </w:p>
        </w:tc>
      </w:tr>
      <w:tr w:rsidR="007D6023" w:rsidRPr="00EA31C1" w:rsidTr="000960E2">
        <w:tc>
          <w:tcPr>
            <w:tcW w:w="905" w:type="dxa"/>
          </w:tcPr>
          <w:p w:rsidR="007D6023" w:rsidRPr="00EA31C1" w:rsidRDefault="007D6023" w:rsidP="00D8199A">
            <w:pPr>
              <w:jc w:val="center"/>
              <w:rPr>
                <w:color w:val="000000" w:themeColor="text1"/>
              </w:rPr>
            </w:pPr>
            <w:r w:rsidRPr="00EA31C1">
              <w:rPr>
                <w:color w:val="000000" w:themeColor="text1"/>
              </w:rPr>
              <w:t>22</w:t>
            </w:r>
          </w:p>
        </w:tc>
        <w:tc>
          <w:tcPr>
            <w:tcW w:w="6892" w:type="dxa"/>
          </w:tcPr>
          <w:p w:rsidR="007D6023" w:rsidRPr="00EA31C1" w:rsidRDefault="007D6023" w:rsidP="00D8199A">
            <w:pPr>
              <w:rPr>
                <w:color w:val="000000" w:themeColor="text1"/>
              </w:rPr>
            </w:pPr>
            <w:r w:rsidRPr="00EA31C1">
              <w:rPr>
                <w:color w:val="000000" w:themeColor="text1"/>
              </w:rPr>
              <w:t>Оборот розничной торговли</w:t>
            </w:r>
          </w:p>
        </w:tc>
        <w:tc>
          <w:tcPr>
            <w:tcW w:w="2268" w:type="dxa"/>
          </w:tcPr>
          <w:p w:rsidR="007D6023" w:rsidRPr="00EA31C1" w:rsidRDefault="007D6023" w:rsidP="00D8199A">
            <w:pPr>
              <w:jc w:val="center"/>
              <w:rPr>
                <w:color w:val="000000" w:themeColor="text1"/>
              </w:rPr>
            </w:pPr>
            <w:r w:rsidRPr="00EA31C1">
              <w:rPr>
                <w:color w:val="000000" w:themeColor="text1"/>
              </w:rPr>
              <w:t>млн. руб.</w:t>
            </w:r>
          </w:p>
        </w:tc>
        <w:tc>
          <w:tcPr>
            <w:tcW w:w="1687" w:type="dxa"/>
            <w:vAlign w:val="center"/>
          </w:tcPr>
          <w:p w:rsidR="007D6023" w:rsidRPr="00EA31C1" w:rsidRDefault="007D6023" w:rsidP="000960E2">
            <w:pPr>
              <w:jc w:val="center"/>
              <w:rPr>
                <w:color w:val="000000" w:themeColor="text1"/>
              </w:rPr>
            </w:pPr>
            <w:r w:rsidRPr="00EA31C1">
              <w:rPr>
                <w:color w:val="000000" w:themeColor="text1"/>
              </w:rPr>
              <w:t>405,87</w:t>
            </w:r>
          </w:p>
        </w:tc>
        <w:tc>
          <w:tcPr>
            <w:tcW w:w="1687" w:type="dxa"/>
            <w:vAlign w:val="center"/>
          </w:tcPr>
          <w:p w:rsidR="007D6023" w:rsidRPr="00EA31C1" w:rsidRDefault="007D6023" w:rsidP="000960E2">
            <w:pPr>
              <w:jc w:val="center"/>
              <w:rPr>
                <w:color w:val="000000" w:themeColor="text1"/>
              </w:rPr>
            </w:pPr>
            <w:r w:rsidRPr="00EA31C1">
              <w:rPr>
                <w:color w:val="000000" w:themeColor="text1"/>
              </w:rPr>
              <w:t>443,78</w:t>
            </w:r>
          </w:p>
        </w:tc>
      </w:tr>
      <w:tr w:rsidR="007D6023" w:rsidRPr="00EA31C1" w:rsidTr="000960E2">
        <w:tc>
          <w:tcPr>
            <w:tcW w:w="905" w:type="dxa"/>
          </w:tcPr>
          <w:p w:rsidR="007D6023" w:rsidRPr="00EA31C1" w:rsidRDefault="007D6023" w:rsidP="00D8199A">
            <w:pPr>
              <w:jc w:val="center"/>
              <w:rPr>
                <w:color w:val="000000" w:themeColor="text1"/>
              </w:rPr>
            </w:pPr>
            <w:r w:rsidRPr="00EA31C1">
              <w:rPr>
                <w:color w:val="000000" w:themeColor="text1"/>
              </w:rPr>
              <w:t>23</w:t>
            </w:r>
          </w:p>
        </w:tc>
        <w:tc>
          <w:tcPr>
            <w:tcW w:w="6892" w:type="dxa"/>
          </w:tcPr>
          <w:p w:rsidR="007D6023" w:rsidRPr="00EA31C1" w:rsidRDefault="007D6023" w:rsidP="00D8199A">
            <w:pPr>
              <w:rPr>
                <w:color w:val="000000" w:themeColor="text1"/>
              </w:rPr>
            </w:pPr>
            <w:r w:rsidRPr="00EA31C1">
              <w:rPr>
                <w:color w:val="000000" w:themeColor="text1"/>
              </w:rPr>
              <w:t>Индекс физического объема</w:t>
            </w:r>
          </w:p>
        </w:tc>
        <w:tc>
          <w:tcPr>
            <w:tcW w:w="2268" w:type="dxa"/>
          </w:tcPr>
          <w:p w:rsidR="007D6023" w:rsidRPr="00EA31C1" w:rsidRDefault="007D6023" w:rsidP="00D8199A">
            <w:pPr>
              <w:jc w:val="center"/>
              <w:rPr>
                <w:color w:val="000000" w:themeColor="text1"/>
              </w:rPr>
            </w:pPr>
            <w:proofErr w:type="gramStart"/>
            <w:r w:rsidRPr="00EA31C1">
              <w:rPr>
                <w:color w:val="000000" w:themeColor="text1"/>
              </w:rPr>
              <w:t>в</w:t>
            </w:r>
            <w:proofErr w:type="gramEnd"/>
            <w:r w:rsidRPr="00EA31C1">
              <w:rPr>
                <w:color w:val="000000" w:themeColor="text1"/>
              </w:rPr>
              <w:t xml:space="preserve"> % </w:t>
            </w:r>
            <w:proofErr w:type="gramStart"/>
            <w:r w:rsidRPr="00EA31C1">
              <w:rPr>
                <w:color w:val="000000" w:themeColor="text1"/>
              </w:rPr>
              <w:t>к</w:t>
            </w:r>
            <w:proofErr w:type="gramEnd"/>
            <w:r w:rsidRPr="00EA31C1">
              <w:rPr>
                <w:color w:val="000000" w:themeColor="text1"/>
              </w:rPr>
              <w:t xml:space="preserve"> предыдущему году</w:t>
            </w:r>
          </w:p>
        </w:tc>
        <w:tc>
          <w:tcPr>
            <w:tcW w:w="1687" w:type="dxa"/>
            <w:vAlign w:val="center"/>
          </w:tcPr>
          <w:p w:rsidR="007D6023" w:rsidRPr="00EA31C1" w:rsidRDefault="007D6023" w:rsidP="000960E2">
            <w:pPr>
              <w:jc w:val="center"/>
              <w:rPr>
                <w:color w:val="000000" w:themeColor="text1"/>
              </w:rPr>
            </w:pPr>
            <w:r w:rsidRPr="00EA31C1">
              <w:rPr>
                <w:color w:val="000000" w:themeColor="text1"/>
              </w:rPr>
              <w:t>85,1</w:t>
            </w:r>
          </w:p>
        </w:tc>
        <w:tc>
          <w:tcPr>
            <w:tcW w:w="1687" w:type="dxa"/>
            <w:vAlign w:val="center"/>
          </w:tcPr>
          <w:p w:rsidR="007D6023" w:rsidRPr="00EA31C1" w:rsidRDefault="007D6023" w:rsidP="000960E2">
            <w:pPr>
              <w:jc w:val="center"/>
              <w:rPr>
                <w:color w:val="000000" w:themeColor="text1"/>
              </w:rPr>
            </w:pPr>
            <w:r w:rsidRPr="00EA31C1">
              <w:rPr>
                <w:color w:val="000000" w:themeColor="text1"/>
              </w:rPr>
              <w:t>101,4</w:t>
            </w:r>
          </w:p>
        </w:tc>
      </w:tr>
      <w:tr w:rsidR="007D6023" w:rsidRPr="00EA31C1" w:rsidTr="000960E2">
        <w:tc>
          <w:tcPr>
            <w:tcW w:w="905" w:type="dxa"/>
          </w:tcPr>
          <w:p w:rsidR="007D6023" w:rsidRPr="00EA31C1" w:rsidRDefault="007D6023" w:rsidP="00D8199A">
            <w:pPr>
              <w:jc w:val="center"/>
              <w:rPr>
                <w:color w:val="000000" w:themeColor="text1"/>
              </w:rPr>
            </w:pPr>
            <w:r w:rsidRPr="00EA31C1">
              <w:rPr>
                <w:color w:val="000000" w:themeColor="text1"/>
              </w:rPr>
              <w:t>24</w:t>
            </w:r>
          </w:p>
        </w:tc>
        <w:tc>
          <w:tcPr>
            <w:tcW w:w="6892" w:type="dxa"/>
          </w:tcPr>
          <w:p w:rsidR="007D6023" w:rsidRPr="00EA31C1" w:rsidRDefault="007D6023" w:rsidP="00D8199A">
            <w:pPr>
              <w:rPr>
                <w:color w:val="000000" w:themeColor="text1"/>
              </w:rPr>
            </w:pPr>
            <w:r w:rsidRPr="00EA31C1">
              <w:rPr>
                <w:color w:val="000000" w:themeColor="text1"/>
              </w:rPr>
              <w:t>Оборот общественного питания</w:t>
            </w:r>
          </w:p>
        </w:tc>
        <w:tc>
          <w:tcPr>
            <w:tcW w:w="2268" w:type="dxa"/>
          </w:tcPr>
          <w:p w:rsidR="007D6023" w:rsidRPr="00EA31C1" w:rsidRDefault="007D6023" w:rsidP="00D8199A">
            <w:pPr>
              <w:jc w:val="center"/>
              <w:rPr>
                <w:color w:val="000000" w:themeColor="text1"/>
              </w:rPr>
            </w:pPr>
            <w:r w:rsidRPr="00EA31C1">
              <w:rPr>
                <w:color w:val="000000" w:themeColor="text1"/>
              </w:rPr>
              <w:t>млн. руб.</w:t>
            </w:r>
          </w:p>
        </w:tc>
        <w:tc>
          <w:tcPr>
            <w:tcW w:w="1687" w:type="dxa"/>
            <w:vAlign w:val="center"/>
          </w:tcPr>
          <w:p w:rsidR="007D6023" w:rsidRPr="00EA31C1" w:rsidRDefault="007D6023" w:rsidP="000960E2">
            <w:pPr>
              <w:jc w:val="center"/>
              <w:rPr>
                <w:color w:val="000000" w:themeColor="text1"/>
              </w:rPr>
            </w:pPr>
            <w:r w:rsidRPr="00EA31C1">
              <w:rPr>
                <w:color w:val="000000" w:themeColor="text1"/>
              </w:rPr>
              <w:t>20,1</w:t>
            </w:r>
          </w:p>
        </w:tc>
        <w:tc>
          <w:tcPr>
            <w:tcW w:w="1687" w:type="dxa"/>
            <w:vAlign w:val="center"/>
          </w:tcPr>
          <w:p w:rsidR="007D6023" w:rsidRPr="00EA31C1" w:rsidRDefault="007D6023" w:rsidP="000960E2">
            <w:pPr>
              <w:jc w:val="center"/>
              <w:rPr>
                <w:color w:val="000000" w:themeColor="text1"/>
              </w:rPr>
            </w:pPr>
            <w:r w:rsidRPr="00EA31C1">
              <w:rPr>
                <w:color w:val="000000" w:themeColor="text1"/>
              </w:rPr>
              <w:t>20,2</w:t>
            </w:r>
          </w:p>
        </w:tc>
      </w:tr>
      <w:tr w:rsidR="007D6023" w:rsidRPr="00EA31C1" w:rsidTr="000960E2">
        <w:tc>
          <w:tcPr>
            <w:tcW w:w="905" w:type="dxa"/>
          </w:tcPr>
          <w:p w:rsidR="007D6023" w:rsidRPr="00EA31C1" w:rsidRDefault="007D6023" w:rsidP="00D8199A">
            <w:pPr>
              <w:jc w:val="center"/>
              <w:rPr>
                <w:color w:val="000000" w:themeColor="text1"/>
              </w:rPr>
            </w:pPr>
            <w:r w:rsidRPr="00EA31C1">
              <w:rPr>
                <w:color w:val="000000" w:themeColor="text1"/>
              </w:rPr>
              <w:t>25</w:t>
            </w:r>
          </w:p>
        </w:tc>
        <w:tc>
          <w:tcPr>
            <w:tcW w:w="6892" w:type="dxa"/>
          </w:tcPr>
          <w:p w:rsidR="007D6023" w:rsidRPr="00EA31C1" w:rsidRDefault="007D6023" w:rsidP="00D8199A">
            <w:pPr>
              <w:rPr>
                <w:color w:val="000000" w:themeColor="text1"/>
              </w:rPr>
            </w:pPr>
            <w:r w:rsidRPr="00EA31C1">
              <w:rPr>
                <w:color w:val="000000" w:themeColor="text1"/>
              </w:rPr>
              <w:t>Индекс физического объема</w:t>
            </w:r>
          </w:p>
        </w:tc>
        <w:tc>
          <w:tcPr>
            <w:tcW w:w="2268" w:type="dxa"/>
          </w:tcPr>
          <w:p w:rsidR="007D6023" w:rsidRPr="00EA31C1" w:rsidRDefault="007D6023" w:rsidP="00D8199A">
            <w:pPr>
              <w:jc w:val="center"/>
              <w:rPr>
                <w:color w:val="000000" w:themeColor="text1"/>
              </w:rPr>
            </w:pPr>
            <w:proofErr w:type="gramStart"/>
            <w:r w:rsidRPr="00EA31C1">
              <w:rPr>
                <w:color w:val="000000" w:themeColor="text1"/>
              </w:rPr>
              <w:t>в</w:t>
            </w:r>
            <w:proofErr w:type="gramEnd"/>
            <w:r w:rsidRPr="00EA31C1">
              <w:rPr>
                <w:color w:val="000000" w:themeColor="text1"/>
              </w:rPr>
              <w:t xml:space="preserve"> % </w:t>
            </w:r>
            <w:proofErr w:type="gramStart"/>
            <w:r w:rsidRPr="00EA31C1">
              <w:rPr>
                <w:color w:val="000000" w:themeColor="text1"/>
              </w:rPr>
              <w:t>к</w:t>
            </w:r>
            <w:proofErr w:type="gramEnd"/>
            <w:r w:rsidRPr="00EA31C1">
              <w:rPr>
                <w:color w:val="000000" w:themeColor="text1"/>
              </w:rPr>
              <w:t xml:space="preserve"> предыдущему году</w:t>
            </w:r>
          </w:p>
        </w:tc>
        <w:tc>
          <w:tcPr>
            <w:tcW w:w="1687" w:type="dxa"/>
            <w:vAlign w:val="center"/>
          </w:tcPr>
          <w:p w:rsidR="007D6023" w:rsidRPr="00EA31C1" w:rsidRDefault="007D6023" w:rsidP="000960E2">
            <w:pPr>
              <w:jc w:val="center"/>
              <w:rPr>
                <w:color w:val="000000" w:themeColor="text1"/>
              </w:rPr>
            </w:pPr>
            <w:r w:rsidRPr="00EA31C1">
              <w:rPr>
                <w:color w:val="000000" w:themeColor="text1"/>
              </w:rPr>
              <w:t>92,3</w:t>
            </w:r>
          </w:p>
        </w:tc>
        <w:tc>
          <w:tcPr>
            <w:tcW w:w="1687" w:type="dxa"/>
            <w:vAlign w:val="center"/>
          </w:tcPr>
          <w:p w:rsidR="007D6023" w:rsidRPr="00EA31C1" w:rsidRDefault="007D6023" w:rsidP="000960E2">
            <w:pPr>
              <w:jc w:val="center"/>
              <w:rPr>
                <w:color w:val="000000" w:themeColor="text1"/>
              </w:rPr>
            </w:pPr>
            <w:r w:rsidRPr="00EA31C1">
              <w:rPr>
                <w:color w:val="000000" w:themeColor="text1"/>
              </w:rPr>
              <w:t>112,7</w:t>
            </w:r>
          </w:p>
        </w:tc>
      </w:tr>
      <w:tr w:rsidR="007D6023" w:rsidRPr="00EA31C1" w:rsidTr="000960E2">
        <w:tc>
          <w:tcPr>
            <w:tcW w:w="905" w:type="dxa"/>
          </w:tcPr>
          <w:p w:rsidR="007D6023" w:rsidRPr="00EA31C1" w:rsidRDefault="007D6023" w:rsidP="00D8199A">
            <w:pPr>
              <w:jc w:val="center"/>
              <w:rPr>
                <w:color w:val="000000" w:themeColor="text1"/>
              </w:rPr>
            </w:pPr>
            <w:r w:rsidRPr="00EA31C1">
              <w:rPr>
                <w:color w:val="000000" w:themeColor="text1"/>
              </w:rPr>
              <w:t>26</w:t>
            </w:r>
          </w:p>
        </w:tc>
        <w:tc>
          <w:tcPr>
            <w:tcW w:w="6892" w:type="dxa"/>
          </w:tcPr>
          <w:p w:rsidR="007D6023" w:rsidRPr="00EA31C1" w:rsidRDefault="007D6023" w:rsidP="00D8199A">
            <w:pPr>
              <w:rPr>
                <w:color w:val="000000" w:themeColor="text1"/>
              </w:rPr>
            </w:pPr>
            <w:r w:rsidRPr="00EA31C1">
              <w:rPr>
                <w:color w:val="000000" w:themeColor="text1"/>
              </w:rPr>
              <w:t>Объем платных услуг населению</w:t>
            </w:r>
          </w:p>
        </w:tc>
        <w:tc>
          <w:tcPr>
            <w:tcW w:w="2268" w:type="dxa"/>
          </w:tcPr>
          <w:p w:rsidR="007D6023" w:rsidRPr="00EA31C1" w:rsidRDefault="007D6023" w:rsidP="00D8199A">
            <w:pPr>
              <w:jc w:val="center"/>
              <w:rPr>
                <w:color w:val="000000" w:themeColor="text1"/>
              </w:rPr>
            </w:pPr>
            <w:r w:rsidRPr="00EA31C1">
              <w:rPr>
                <w:color w:val="000000" w:themeColor="text1"/>
              </w:rPr>
              <w:t>млн</w:t>
            </w:r>
            <w:proofErr w:type="gramStart"/>
            <w:r w:rsidRPr="00EA31C1">
              <w:rPr>
                <w:color w:val="000000" w:themeColor="text1"/>
              </w:rPr>
              <w:t>.р</w:t>
            </w:r>
            <w:proofErr w:type="gramEnd"/>
            <w:r w:rsidRPr="00EA31C1">
              <w:rPr>
                <w:color w:val="000000" w:themeColor="text1"/>
              </w:rPr>
              <w:t>уб.</w:t>
            </w:r>
          </w:p>
        </w:tc>
        <w:tc>
          <w:tcPr>
            <w:tcW w:w="1687" w:type="dxa"/>
            <w:vAlign w:val="center"/>
          </w:tcPr>
          <w:p w:rsidR="007D6023" w:rsidRPr="00EA31C1" w:rsidRDefault="007D6023" w:rsidP="000960E2">
            <w:pPr>
              <w:jc w:val="center"/>
              <w:rPr>
                <w:color w:val="000000" w:themeColor="text1"/>
              </w:rPr>
            </w:pPr>
            <w:r w:rsidRPr="00EA31C1">
              <w:rPr>
                <w:color w:val="000000" w:themeColor="text1"/>
              </w:rPr>
              <w:t>138,265</w:t>
            </w:r>
          </w:p>
        </w:tc>
        <w:tc>
          <w:tcPr>
            <w:tcW w:w="1687" w:type="dxa"/>
            <w:vAlign w:val="center"/>
          </w:tcPr>
          <w:p w:rsidR="007D6023" w:rsidRPr="00EA31C1" w:rsidRDefault="007D6023" w:rsidP="000960E2">
            <w:pPr>
              <w:jc w:val="center"/>
              <w:rPr>
                <w:color w:val="000000" w:themeColor="text1"/>
              </w:rPr>
            </w:pPr>
            <w:r w:rsidRPr="00EA31C1">
              <w:rPr>
                <w:color w:val="000000" w:themeColor="text1"/>
              </w:rPr>
              <w:t>112,957</w:t>
            </w:r>
          </w:p>
        </w:tc>
      </w:tr>
      <w:tr w:rsidR="007D6023" w:rsidRPr="00EA31C1" w:rsidTr="000960E2">
        <w:tc>
          <w:tcPr>
            <w:tcW w:w="905" w:type="dxa"/>
            <w:tcBorders>
              <w:bottom w:val="single" w:sz="4" w:space="0" w:color="auto"/>
            </w:tcBorders>
          </w:tcPr>
          <w:p w:rsidR="007D6023" w:rsidRPr="00EA31C1" w:rsidRDefault="007D6023" w:rsidP="00D8199A">
            <w:pPr>
              <w:jc w:val="center"/>
              <w:rPr>
                <w:color w:val="000000" w:themeColor="text1"/>
              </w:rPr>
            </w:pPr>
            <w:r w:rsidRPr="00EA31C1">
              <w:rPr>
                <w:color w:val="000000" w:themeColor="text1"/>
              </w:rPr>
              <w:t>27</w:t>
            </w:r>
          </w:p>
        </w:tc>
        <w:tc>
          <w:tcPr>
            <w:tcW w:w="6892" w:type="dxa"/>
            <w:tcBorders>
              <w:bottom w:val="single" w:sz="4" w:space="0" w:color="auto"/>
            </w:tcBorders>
          </w:tcPr>
          <w:p w:rsidR="007D6023" w:rsidRPr="00EA31C1" w:rsidRDefault="007D6023" w:rsidP="00D8199A">
            <w:pPr>
              <w:rPr>
                <w:color w:val="000000" w:themeColor="text1"/>
              </w:rPr>
            </w:pPr>
            <w:r w:rsidRPr="00EA31C1">
              <w:rPr>
                <w:color w:val="000000" w:themeColor="text1"/>
              </w:rPr>
              <w:t xml:space="preserve">Индекс физического объема </w:t>
            </w:r>
          </w:p>
        </w:tc>
        <w:tc>
          <w:tcPr>
            <w:tcW w:w="2268" w:type="dxa"/>
            <w:tcBorders>
              <w:bottom w:val="single" w:sz="4" w:space="0" w:color="auto"/>
            </w:tcBorders>
          </w:tcPr>
          <w:p w:rsidR="007D6023" w:rsidRPr="00EA31C1" w:rsidRDefault="007D6023" w:rsidP="00D8199A">
            <w:pPr>
              <w:jc w:val="center"/>
              <w:rPr>
                <w:color w:val="000000" w:themeColor="text1"/>
              </w:rPr>
            </w:pPr>
            <w:r w:rsidRPr="00EA31C1">
              <w:rPr>
                <w:color w:val="000000" w:themeColor="text1"/>
              </w:rPr>
              <w:t>%</w:t>
            </w:r>
          </w:p>
        </w:tc>
        <w:tc>
          <w:tcPr>
            <w:tcW w:w="1687" w:type="dxa"/>
            <w:tcBorders>
              <w:bottom w:val="single" w:sz="4" w:space="0" w:color="auto"/>
            </w:tcBorders>
            <w:vAlign w:val="center"/>
          </w:tcPr>
          <w:p w:rsidR="007D6023" w:rsidRPr="00EA31C1" w:rsidRDefault="007D6023" w:rsidP="000960E2">
            <w:pPr>
              <w:jc w:val="center"/>
              <w:rPr>
                <w:color w:val="000000" w:themeColor="text1"/>
              </w:rPr>
            </w:pPr>
            <w:r w:rsidRPr="00EA31C1">
              <w:rPr>
                <w:color w:val="000000" w:themeColor="text1"/>
              </w:rPr>
              <w:t>117,5</w:t>
            </w:r>
          </w:p>
        </w:tc>
        <w:tc>
          <w:tcPr>
            <w:tcW w:w="1687" w:type="dxa"/>
            <w:tcBorders>
              <w:bottom w:val="single" w:sz="4" w:space="0" w:color="auto"/>
            </w:tcBorders>
            <w:vAlign w:val="center"/>
          </w:tcPr>
          <w:p w:rsidR="007D6023" w:rsidRPr="00EA31C1" w:rsidRDefault="007D6023" w:rsidP="000960E2">
            <w:pPr>
              <w:jc w:val="center"/>
              <w:rPr>
                <w:color w:val="000000" w:themeColor="text1"/>
              </w:rPr>
            </w:pPr>
            <w:r w:rsidRPr="00EA31C1">
              <w:rPr>
                <w:color w:val="000000" w:themeColor="text1"/>
              </w:rPr>
              <w:t>101</w:t>
            </w:r>
          </w:p>
        </w:tc>
      </w:tr>
      <w:tr w:rsidR="00994D6B" w:rsidRPr="00EA31C1" w:rsidTr="00994D6B">
        <w:tc>
          <w:tcPr>
            <w:tcW w:w="905" w:type="dxa"/>
            <w:shd w:val="clear" w:color="auto" w:fill="E6E6E6"/>
          </w:tcPr>
          <w:p w:rsidR="00994D6B" w:rsidRPr="00EA31C1" w:rsidRDefault="00994D6B" w:rsidP="00D8199A">
            <w:pPr>
              <w:jc w:val="center"/>
              <w:rPr>
                <w:b/>
                <w:color w:val="000000" w:themeColor="text1"/>
              </w:rPr>
            </w:pPr>
          </w:p>
        </w:tc>
        <w:tc>
          <w:tcPr>
            <w:tcW w:w="6892" w:type="dxa"/>
            <w:shd w:val="clear" w:color="auto" w:fill="E6E6E6"/>
          </w:tcPr>
          <w:p w:rsidR="00994D6B" w:rsidRPr="00EA31C1" w:rsidRDefault="00994D6B" w:rsidP="00D8199A">
            <w:pPr>
              <w:jc w:val="center"/>
              <w:rPr>
                <w:b/>
                <w:color w:val="000000" w:themeColor="text1"/>
              </w:rPr>
            </w:pPr>
            <w:r w:rsidRPr="00EA31C1">
              <w:rPr>
                <w:b/>
                <w:color w:val="000000" w:themeColor="text1"/>
              </w:rPr>
              <w:t>Труд и заработная плата</w:t>
            </w:r>
          </w:p>
        </w:tc>
        <w:tc>
          <w:tcPr>
            <w:tcW w:w="2268" w:type="dxa"/>
            <w:shd w:val="clear" w:color="auto" w:fill="E6E6E6"/>
          </w:tcPr>
          <w:p w:rsidR="00994D6B" w:rsidRPr="00EA31C1" w:rsidRDefault="00994D6B" w:rsidP="00D8199A">
            <w:pPr>
              <w:jc w:val="center"/>
              <w:rPr>
                <w:color w:val="000000" w:themeColor="text1"/>
              </w:rPr>
            </w:pPr>
          </w:p>
        </w:tc>
        <w:tc>
          <w:tcPr>
            <w:tcW w:w="1687" w:type="dxa"/>
            <w:shd w:val="clear" w:color="auto" w:fill="E6E6E6"/>
          </w:tcPr>
          <w:p w:rsidR="00994D6B" w:rsidRPr="00EA31C1" w:rsidRDefault="00994D6B" w:rsidP="00D8199A">
            <w:pPr>
              <w:jc w:val="center"/>
              <w:rPr>
                <w:color w:val="000000" w:themeColor="text1"/>
              </w:rPr>
            </w:pPr>
          </w:p>
        </w:tc>
        <w:tc>
          <w:tcPr>
            <w:tcW w:w="1687" w:type="dxa"/>
            <w:shd w:val="clear" w:color="auto" w:fill="E6E6E6"/>
          </w:tcPr>
          <w:p w:rsidR="00994D6B" w:rsidRPr="00EA31C1" w:rsidRDefault="00994D6B" w:rsidP="00994D6B">
            <w:pPr>
              <w:jc w:val="center"/>
              <w:rPr>
                <w:color w:val="000000" w:themeColor="text1"/>
              </w:rPr>
            </w:pPr>
          </w:p>
        </w:tc>
      </w:tr>
      <w:tr w:rsidR="00994D6B" w:rsidRPr="00EA31C1" w:rsidTr="00994D6B">
        <w:tc>
          <w:tcPr>
            <w:tcW w:w="905" w:type="dxa"/>
          </w:tcPr>
          <w:p w:rsidR="00994D6B" w:rsidRPr="00EA31C1" w:rsidRDefault="00994D6B" w:rsidP="00D8199A">
            <w:pPr>
              <w:spacing w:before="120"/>
              <w:jc w:val="center"/>
              <w:rPr>
                <w:rFonts w:eastAsia="Arial Unicode MS"/>
                <w:color w:val="000000" w:themeColor="text1"/>
              </w:rPr>
            </w:pPr>
            <w:r w:rsidRPr="00EA31C1">
              <w:rPr>
                <w:rFonts w:eastAsia="Arial Unicode MS"/>
                <w:color w:val="000000" w:themeColor="text1"/>
              </w:rPr>
              <w:t>28</w:t>
            </w:r>
          </w:p>
        </w:tc>
        <w:tc>
          <w:tcPr>
            <w:tcW w:w="6892" w:type="dxa"/>
          </w:tcPr>
          <w:p w:rsidR="00994D6B" w:rsidRPr="00EA31C1" w:rsidRDefault="00994D6B" w:rsidP="00D8199A">
            <w:pPr>
              <w:spacing w:before="120"/>
              <w:rPr>
                <w:rFonts w:eastAsia="Arial Unicode MS"/>
                <w:color w:val="000000" w:themeColor="text1"/>
              </w:rPr>
            </w:pPr>
            <w:r w:rsidRPr="00EA31C1">
              <w:rPr>
                <w:rFonts w:eastAsia="Arial Unicode MS"/>
                <w:color w:val="000000" w:themeColor="text1"/>
              </w:rPr>
              <w:t xml:space="preserve">Среднегодовая численность, </w:t>
            </w:r>
            <w:proofErr w:type="gramStart"/>
            <w:r w:rsidRPr="00EA31C1">
              <w:rPr>
                <w:rFonts w:eastAsia="Arial Unicode MS"/>
                <w:color w:val="000000" w:themeColor="text1"/>
              </w:rPr>
              <w:t>занятых</w:t>
            </w:r>
            <w:proofErr w:type="gramEnd"/>
            <w:r w:rsidRPr="00EA31C1">
              <w:rPr>
                <w:rFonts w:eastAsia="Arial Unicode MS"/>
                <w:color w:val="000000" w:themeColor="text1"/>
              </w:rPr>
              <w:t xml:space="preserve"> в экономике </w:t>
            </w:r>
          </w:p>
        </w:tc>
        <w:tc>
          <w:tcPr>
            <w:tcW w:w="2268" w:type="dxa"/>
          </w:tcPr>
          <w:p w:rsidR="00994D6B" w:rsidRPr="00EA31C1" w:rsidRDefault="00994D6B" w:rsidP="00D8199A">
            <w:pPr>
              <w:spacing w:before="120"/>
              <w:jc w:val="center"/>
              <w:rPr>
                <w:rFonts w:eastAsia="Arial Unicode MS"/>
                <w:color w:val="000000" w:themeColor="text1"/>
              </w:rPr>
            </w:pPr>
            <w:r w:rsidRPr="00EA31C1">
              <w:rPr>
                <w:color w:val="000000" w:themeColor="text1"/>
              </w:rPr>
              <w:t>человек</w:t>
            </w:r>
          </w:p>
        </w:tc>
        <w:tc>
          <w:tcPr>
            <w:tcW w:w="1687" w:type="dxa"/>
          </w:tcPr>
          <w:p w:rsidR="00994D6B" w:rsidRPr="00EA31C1" w:rsidRDefault="00994D6B" w:rsidP="00D8199A">
            <w:pPr>
              <w:jc w:val="center"/>
              <w:rPr>
                <w:color w:val="000000" w:themeColor="text1"/>
              </w:rPr>
            </w:pPr>
          </w:p>
          <w:p w:rsidR="00994D6B" w:rsidRPr="00EA31C1" w:rsidRDefault="00E817F3" w:rsidP="00D8199A">
            <w:pPr>
              <w:jc w:val="center"/>
              <w:rPr>
                <w:color w:val="000000" w:themeColor="text1"/>
              </w:rPr>
            </w:pPr>
            <w:r w:rsidRPr="00EA31C1">
              <w:rPr>
                <w:color w:val="000000" w:themeColor="text1"/>
              </w:rPr>
              <w:t>6057</w:t>
            </w:r>
          </w:p>
        </w:tc>
        <w:tc>
          <w:tcPr>
            <w:tcW w:w="1687" w:type="dxa"/>
          </w:tcPr>
          <w:p w:rsidR="00994D6B" w:rsidRPr="00EA31C1" w:rsidRDefault="00994D6B" w:rsidP="00994D6B">
            <w:pPr>
              <w:jc w:val="center"/>
              <w:rPr>
                <w:color w:val="000000" w:themeColor="text1"/>
              </w:rPr>
            </w:pPr>
          </w:p>
          <w:p w:rsidR="00994D6B" w:rsidRPr="00EA31C1" w:rsidRDefault="00E817F3" w:rsidP="00994D6B">
            <w:pPr>
              <w:jc w:val="center"/>
              <w:rPr>
                <w:color w:val="000000" w:themeColor="text1"/>
              </w:rPr>
            </w:pPr>
            <w:r w:rsidRPr="00EA31C1">
              <w:rPr>
                <w:color w:val="000000" w:themeColor="text1"/>
              </w:rPr>
              <w:t>6100</w:t>
            </w:r>
          </w:p>
        </w:tc>
      </w:tr>
      <w:tr w:rsidR="00994D6B" w:rsidRPr="00EA31C1" w:rsidTr="00994D6B">
        <w:tc>
          <w:tcPr>
            <w:tcW w:w="905" w:type="dxa"/>
          </w:tcPr>
          <w:p w:rsidR="00994D6B" w:rsidRPr="00EA31C1" w:rsidRDefault="00994D6B" w:rsidP="00D8199A">
            <w:pPr>
              <w:jc w:val="center"/>
              <w:rPr>
                <w:color w:val="000000" w:themeColor="text1"/>
              </w:rPr>
            </w:pPr>
            <w:r w:rsidRPr="00EA31C1">
              <w:rPr>
                <w:color w:val="000000" w:themeColor="text1"/>
              </w:rPr>
              <w:t>29</w:t>
            </w:r>
          </w:p>
        </w:tc>
        <w:tc>
          <w:tcPr>
            <w:tcW w:w="6892" w:type="dxa"/>
          </w:tcPr>
          <w:p w:rsidR="00994D6B" w:rsidRPr="00EA31C1" w:rsidRDefault="00994D6B" w:rsidP="00D8199A">
            <w:pPr>
              <w:rPr>
                <w:color w:val="000000" w:themeColor="text1"/>
              </w:rPr>
            </w:pPr>
            <w:r w:rsidRPr="00EA31C1">
              <w:rPr>
                <w:color w:val="000000" w:themeColor="text1"/>
              </w:rPr>
              <w:t xml:space="preserve">Удельный вес занятого населения в численности трудовых ресурсов </w:t>
            </w:r>
          </w:p>
        </w:tc>
        <w:tc>
          <w:tcPr>
            <w:tcW w:w="2268" w:type="dxa"/>
          </w:tcPr>
          <w:p w:rsidR="00994D6B" w:rsidRPr="00EA31C1" w:rsidRDefault="00994D6B" w:rsidP="00D8199A">
            <w:pPr>
              <w:jc w:val="center"/>
              <w:rPr>
                <w:color w:val="000000" w:themeColor="text1"/>
              </w:rPr>
            </w:pPr>
            <w:r w:rsidRPr="00EA31C1">
              <w:rPr>
                <w:color w:val="000000" w:themeColor="text1"/>
              </w:rPr>
              <w:t>%</w:t>
            </w:r>
          </w:p>
        </w:tc>
        <w:tc>
          <w:tcPr>
            <w:tcW w:w="1687" w:type="dxa"/>
            <w:vAlign w:val="center"/>
          </w:tcPr>
          <w:p w:rsidR="00994D6B" w:rsidRPr="00EA31C1" w:rsidRDefault="00994D6B" w:rsidP="00E817F3">
            <w:pPr>
              <w:jc w:val="center"/>
              <w:rPr>
                <w:color w:val="000000" w:themeColor="text1"/>
              </w:rPr>
            </w:pPr>
            <w:r w:rsidRPr="00EA31C1">
              <w:rPr>
                <w:color w:val="000000" w:themeColor="text1"/>
              </w:rPr>
              <w:t>5</w:t>
            </w:r>
            <w:r w:rsidR="00E817F3" w:rsidRPr="00EA31C1">
              <w:rPr>
                <w:color w:val="000000" w:themeColor="text1"/>
              </w:rPr>
              <w:t>2</w:t>
            </w:r>
            <w:r w:rsidRPr="00EA31C1">
              <w:rPr>
                <w:color w:val="000000" w:themeColor="text1"/>
              </w:rPr>
              <w:t>,</w:t>
            </w:r>
            <w:r w:rsidR="00E817F3" w:rsidRPr="00EA31C1">
              <w:rPr>
                <w:color w:val="000000" w:themeColor="text1"/>
              </w:rPr>
              <w:t>5</w:t>
            </w:r>
          </w:p>
        </w:tc>
        <w:tc>
          <w:tcPr>
            <w:tcW w:w="1687" w:type="dxa"/>
            <w:vAlign w:val="center"/>
          </w:tcPr>
          <w:p w:rsidR="00994D6B" w:rsidRPr="00EA31C1" w:rsidRDefault="00994D6B" w:rsidP="000E22C1">
            <w:pPr>
              <w:jc w:val="center"/>
              <w:rPr>
                <w:color w:val="000000" w:themeColor="text1"/>
              </w:rPr>
            </w:pPr>
            <w:r w:rsidRPr="00EA31C1">
              <w:rPr>
                <w:color w:val="000000" w:themeColor="text1"/>
              </w:rPr>
              <w:t>5</w:t>
            </w:r>
            <w:r w:rsidR="000E22C1" w:rsidRPr="00EA31C1">
              <w:rPr>
                <w:color w:val="000000" w:themeColor="text1"/>
              </w:rPr>
              <w:t>0</w:t>
            </w:r>
            <w:r w:rsidRPr="00EA31C1">
              <w:rPr>
                <w:color w:val="000000" w:themeColor="text1"/>
              </w:rPr>
              <w:t>,</w:t>
            </w:r>
            <w:r w:rsidR="000E22C1" w:rsidRPr="00EA31C1">
              <w:rPr>
                <w:color w:val="000000" w:themeColor="text1"/>
              </w:rPr>
              <w:t>8</w:t>
            </w:r>
          </w:p>
        </w:tc>
      </w:tr>
      <w:tr w:rsidR="00994D6B" w:rsidRPr="00EA31C1" w:rsidTr="00994D6B">
        <w:tc>
          <w:tcPr>
            <w:tcW w:w="905" w:type="dxa"/>
          </w:tcPr>
          <w:p w:rsidR="00994D6B" w:rsidRPr="00EA31C1" w:rsidRDefault="00994D6B" w:rsidP="00D8199A">
            <w:pPr>
              <w:spacing w:before="120"/>
              <w:jc w:val="center"/>
              <w:rPr>
                <w:rFonts w:eastAsia="Arial Unicode MS"/>
                <w:color w:val="000000" w:themeColor="text1"/>
              </w:rPr>
            </w:pPr>
            <w:r w:rsidRPr="00EA31C1">
              <w:rPr>
                <w:rFonts w:eastAsia="Arial Unicode MS"/>
                <w:color w:val="000000" w:themeColor="text1"/>
              </w:rPr>
              <w:t>30</w:t>
            </w:r>
          </w:p>
        </w:tc>
        <w:tc>
          <w:tcPr>
            <w:tcW w:w="6892" w:type="dxa"/>
          </w:tcPr>
          <w:p w:rsidR="00994D6B" w:rsidRPr="00EA31C1" w:rsidRDefault="00994D6B" w:rsidP="00D8199A">
            <w:pPr>
              <w:rPr>
                <w:color w:val="000000" w:themeColor="text1"/>
              </w:rPr>
            </w:pPr>
            <w:r w:rsidRPr="00EA31C1">
              <w:rPr>
                <w:color w:val="000000" w:themeColor="text1"/>
              </w:rPr>
              <w:t>Численность официально зарегистрированных безработных</w:t>
            </w:r>
          </w:p>
          <w:p w:rsidR="00994D6B" w:rsidRPr="00EA31C1" w:rsidRDefault="00994D6B" w:rsidP="00D8199A">
            <w:pPr>
              <w:rPr>
                <w:rFonts w:eastAsia="Arial Unicode MS"/>
                <w:color w:val="000000" w:themeColor="text1"/>
              </w:rPr>
            </w:pPr>
            <w:r w:rsidRPr="00EA31C1">
              <w:rPr>
                <w:color w:val="000000" w:themeColor="text1"/>
              </w:rPr>
              <w:t>( на конец года</w:t>
            </w:r>
            <w:proofErr w:type="gramStart"/>
            <w:r w:rsidRPr="00EA31C1">
              <w:rPr>
                <w:color w:val="000000" w:themeColor="text1"/>
              </w:rPr>
              <w:t xml:space="preserve"> )</w:t>
            </w:r>
            <w:proofErr w:type="gramEnd"/>
          </w:p>
        </w:tc>
        <w:tc>
          <w:tcPr>
            <w:tcW w:w="2268" w:type="dxa"/>
            <w:vAlign w:val="center"/>
          </w:tcPr>
          <w:p w:rsidR="00994D6B" w:rsidRPr="00EA31C1" w:rsidRDefault="00994D6B" w:rsidP="00D8199A">
            <w:pPr>
              <w:spacing w:before="120"/>
              <w:jc w:val="center"/>
              <w:rPr>
                <w:rFonts w:eastAsia="Arial Unicode MS"/>
                <w:color w:val="000000" w:themeColor="text1"/>
              </w:rPr>
            </w:pPr>
            <w:r w:rsidRPr="00EA31C1">
              <w:rPr>
                <w:color w:val="000000" w:themeColor="text1"/>
              </w:rPr>
              <w:t>человек</w:t>
            </w:r>
          </w:p>
        </w:tc>
        <w:tc>
          <w:tcPr>
            <w:tcW w:w="1687" w:type="dxa"/>
          </w:tcPr>
          <w:p w:rsidR="00994D6B" w:rsidRPr="00EA31C1" w:rsidRDefault="00994D6B" w:rsidP="00D8199A">
            <w:pPr>
              <w:jc w:val="center"/>
              <w:rPr>
                <w:color w:val="000000" w:themeColor="text1"/>
              </w:rPr>
            </w:pPr>
          </w:p>
          <w:p w:rsidR="00994D6B" w:rsidRPr="00EA31C1" w:rsidRDefault="00994D6B" w:rsidP="000E22C1">
            <w:pPr>
              <w:jc w:val="center"/>
              <w:rPr>
                <w:color w:val="000000" w:themeColor="text1"/>
              </w:rPr>
            </w:pPr>
            <w:r w:rsidRPr="00EA31C1">
              <w:rPr>
                <w:color w:val="000000" w:themeColor="text1"/>
              </w:rPr>
              <w:t>3</w:t>
            </w:r>
            <w:r w:rsidR="000E22C1" w:rsidRPr="00EA31C1">
              <w:rPr>
                <w:color w:val="000000" w:themeColor="text1"/>
              </w:rPr>
              <w:t>09</w:t>
            </w:r>
          </w:p>
        </w:tc>
        <w:tc>
          <w:tcPr>
            <w:tcW w:w="1687" w:type="dxa"/>
          </w:tcPr>
          <w:p w:rsidR="00994D6B" w:rsidRPr="00EA31C1" w:rsidRDefault="00994D6B" w:rsidP="00994D6B">
            <w:pPr>
              <w:jc w:val="center"/>
              <w:rPr>
                <w:color w:val="000000" w:themeColor="text1"/>
              </w:rPr>
            </w:pPr>
          </w:p>
          <w:p w:rsidR="00994D6B" w:rsidRPr="00EA31C1" w:rsidRDefault="00994D6B" w:rsidP="000E22C1">
            <w:pPr>
              <w:jc w:val="center"/>
              <w:rPr>
                <w:color w:val="000000" w:themeColor="text1"/>
              </w:rPr>
            </w:pPr>
            <w:r w:rsidRPr="00EA31C1">
              <w:rPr>
                <w:color w:val="000000" w:themeColor="text1"/>
              </w:rPr>
              <w:t>3</w:t>
            </w:r>
            <w:r w:rsidR="000E22C1" w:rsidRPr="00EA31C1">
              <w:rPr>
                <w:color w:val="000000" w:themeColor="text1"/>
              </w:rPr>
              <w:t>9</w:t>
            </w:r>
            <w:r w:rsidRPr="00EA31C1">
              <w:rPr>
                <w:color w:val="000000" w:themeColor="text1"/>
              </w:rPr>
              <w:t>4</w:t>
            </w:r>
          </w:p>
        </w:tc>
      </w:tr>
      <w:tr w:rsidR="00994D6B" w:rsidRPr="00EA31C1" w:rsidTr="00994D6B">
        <w:tc>
          <w:tcPr>
            <w:tcW w:w="905" w:type="dxa"/>
            <w:vAlign w:val="center"/>
          </w:tcPr>
          <w:p w:rsidR="00994D6B" w:rsidRPr="00EA31C1" w:rsidRDefault="00994D6B" w:rsidP="00D8199A">
            <w:pPr>
              <w:spacing w:before="120"/>
              <w:jc w:val="center"/>
              <w:rPr>
                <w:rFonts w:eastAsia="Arial Unicode MS"/>
                <w:color w:val="000000" w:themeColor="text1"/>
              </w:rPr>
            </w:pPr>
            <w:r w:rsidRPr="00EA31C1">
              <w:rPr>
                <w:rFonts w:eastAsia="Arial Unicode MS"/>
                <w:color w:val="000000" w:themeColor="text1"/>
              </w:rPr>
              <w:t>31</w:t>
            </w:r>
          </w:p>
        </w:tc>
        <w:tc>
          <w:tcPr>
            <w:tcW w:w="6892" w:type="dxa"/>
            <w:vAlign w:val="center"/>
          </w:tcPr>
          <w:p w:rsidR="00994D6B" w:rsidRPr="00EA31C1" w:rsidRDefault="00994D6B" w:rsidP="00D8199A">
            <w:pPr>
              <w:spacing w:before="120"/>
              <w:rPr>
                <w:rFonts w:eastAsia="Arial Unicode MS"/>
                <w:color w:val="000000" w:themeColor="text1"/>
              </w:rPr>
            </w:pPr>
            <w:r w:rsidRPr="00EA31C1">
              <w:rPr>
                <w:color w:val="000000" w:themeColor="text1"/>
              </w:rPr>
              <w:t xml:space="preserve">Уровень зарегистрированной безработицы к трудоспособному населению </w:t>
            </w:r>
          </w:p>
        </w:tc>
        <w:tc>
          <w:tcPr>
            <w:tcW w:w="2268" w:type="dxa"/>
            <w:vAlign w:val="center"/>
          </w:tcPr>
          <w:p w:rsidR="00994D6B" w:rsidRPr="00EA31C1" w:rsidRDefault="00994D6B" w:rsidP="00D8199A">
            <w:pPr>
              <w:spacing w:before="120"/>
              <w:jc w:val="center"/>
              <w:rPr>
                <w:rFonts w:eastAsia="Arial Unicode MS"/>
                <w:color w:val="000000" w:themeColor="text1"/>
              </w:rPr>
            </w:pPr>
            <w:r w:rsidRPr="00EA31C1">
              <w:rPr>
                <w:color w:val="000000" w:themeColor="text1"/>
              </w:rPr>
              <w:t>%</w:t>
            </w:r>
          </w:p>
        </w:tc>
        <w:tc>
          <w:tcPr>
            <w:tcW w:w="1687" w:type="dxa"/>
          </w:tcPr>
          <w:p w:rsidR="00994D6B" w:rsidRPr="00EA31C1" w:rsidRDefault="00994D6B" w:rsidP="00D8199A">
            <w:pPr>
              <w:jc w:val="center"/>
              <w:rPr>
                <w:color w:val="000000" w:themeColor="text1"/>
              </w:rPr>
            </w:pPr>
          </w:p>
          <w:p w:rsidR="00994D6B" w:rsidRPr="00EA31C1" w:rsidRDefault="00994D6B" w:rsidP="00D8199A">
            <w:pPr>
              <w:jc w:val="center"/>
              <w:rPr>
                <w:color w:val="000000" w:themeColor="text1"/>
              </w:rPr>
            </w:pPr>
          </w:p>
          <w:p w:rsidR="00994D6B" w:rsidRPr="00EA31C1" w:rsidRDefault="000E22C1" w:rsidP="000E22C1">
            <w:pPr>
              <w:jc w:val="center"/>
              <w:rPr>
                <w:color w:val="000000" w:themeColor="text1"/>
              </w:rPr>
            </w:pPr>
            <w:r w:rsidRPr="00EA31C1">
              <w:rPr>
                <w:color w:val="000000" w:themeColor="text1"/>
              </w:rPr>
              <w:t>2</w:t>
            </w:r>
            <w:r w:rsidR="00994D6B" w:rsidRPr="00EA31C1">
              <w:rPr>
                <w:color w:val="000000" w:themeColor="text1"/>
              </w:rPr>
              <w:t>,</w:t>
            </w:r>
            <w:r w:rsidRPr="00EA31C1">
              <w:rPr>
                <w:color w:val="000000" w:themeColor="text1"/>
              </w:rPr>
              <w:t>65</w:t>
            </w:r>
          </w:p>
        </w:tc>
        <w:tc>
          <w:tcPr>
            <w:tcW w:w="1687" w:type="dxa"/>
          </w:tcPr>
          <w:p w:rsidR="00994D6B" w:rsidRPr="00EA31C1" w:rsidRDefault="00994D6B" w:rsidP="00994D6B">
            <w:pPr>
              <w:jc w:val="center"/>
              <w:rPr>
                <w:color w:val="000000" w:themeColor="text1"/>
              </w:rPr>
            </w:pPr>
          </w:p>
          <w:p w:rsidR="00994D6B" w:rsidRPr="00EA31C1" w:rsidRDefault="00994D6B" w:rsidP="00994D6B">
            <w:pPr>
              <w:jc w:val="center"/>
              <w:rPr>
                <w:color w:val="000000" w:themeColor="text1"/>
              </w:rPr>
            </w:pPr>
          </w:p>
          <w:p w:rsidR="00994D6B" w:rsidRPr="00EA31C1" w:rsidRDefault="000E22C1" w:rsidP="000E22C1">
            <w:pPr>
              <w:jc w:val="center"/>
              <w:rPr>
                <w:color w:val="000000" w:themeColor="text1"/>
              </w:rPr>
            </w:pPr>
            <w:r w:rsidRPr="00EA31C1">
              <w:rPr>
                <w:color w:val="000000" w:themeColor="text1"/>
              </w:rPr>
              <w:t>3</w:t>
            </w:r>
            <w:r w:rsidR="00994D6B" w:rsidRPr="00EA31C1">
              <w:rPr>
                <w:color w:val="000000" w:themeColor="text1"/>
              </w:rPr>
              <w:t>,</w:t>
            </w:r>
            <w:r w:rsidRPr="00EA31C1">
              <w:rPr>
                <w:color w:val="000000" w:themeColor="text1"/>
              </w:rPr>
              <w:t>4</w:t>
            </w:r>
          </w:p>
        </w:tc>
      </w:tr>
      <w:tr w:rsidR="00994D6B" w:rsidRPr="00EA31C1" w:rsidTr="00994D6B">
        <w:tc>
          <w:tcPr>
            <w:tcW w:w="905" w:type="dxa"/>
          </w:tcPr>
          <w:p w:rsidR="00994D6B" w:rsidRPr="00EA31C1" w:rsidRDefault="00994D6B" w:rsidP="00D8199A">
            <w:pPr>
              <w:jc w:val="center"/>
              <w:rPr>
                <w:color w:val="000000" w:themeColor="text1"/>
              </w:rPr>
            </w:pPr>
            <w:r w:rsidRPr="00EA31C1">
              <w:rPr>
                <w:color w:val="000000" w:themeColor="text1"/>
              </w:rPr>
              <w:t>32</w:t>
            </w:r>
          </w:p>
        </w:tc>
        <w:tc>
          <w:tcPr>
            <w:tcW w:w="6892" w:type="dxa"/>
          </w:tcPr>
          <w:p w:rsidR="00994D6B" w:rsidRPr="00EA31C1" w:rsidRDefault="00994D6B" w:rsidP="00D8199A">
            <w:pPr>
              <w:rPr>
                <w:color w:val="000000" w:themeColor="text1"/>
              </w:rPr>
            </w:pPr>
            <w:r w:rsidRPr="00EA31C1">
              <w:rPr>
                <w:color w:val="000000" w:themeColor="text1"/>
              </w:rPr>
              <w:t xml:space="preserve">Среднемесячная заработная плата работников в целом по муниципальному образованию </w:t>
            </w:r>
          </w:p>
        </w:tc>
        <w:tc>
          <w:tcPr>
            <w:tcW w:w="2268" w:type="dxa"/>
          </w:tcPr>
          <w:p w:rsidR="00994D6B" w:rsidRPr="00EA31C1" w:rsidRDefault="00994D6B" w:rsidP="00D8199A">
            <w:pPr>
              <w:jc w:val="center"/>
              <w:rPr>
                <w:color w:val="000000" w:themeColor="text1"/>
              </w:rPr>
            </w:pPr>
            <w:r w:rsidRPr="00EA31C1">
              <w:rPr>
                <w:color w:val="000000" w:themeColor="text1"/>
              </w:rPr>
              <w:t>рублей</w:t>
            </w:r>
          </w:p>
          <w:p w:rsidR="00994D6B" w:rsidRPr="00EA31C1" w:rsidRDefault="00994D6B" w:rsidP="00D8199A">
            <w:pPr>
              <w:jc w:val="center"/>
              <w:rPr>
                <w:color w:val="000000" w:themeColor="text1"/>
              </w:rPr>
            </w:pPr>
          </w:p>
        </w:tc>
        <w:tc>
          <w:tcPr>
            <w:tcW w:w="1687" w:type="dxa"/>
          </w:tcPr>
          <w:p w:rsidR="00994D6B" w:rsidRPr="00EA31C1" w:rsidRDefault="000E22C1" w:rsidP="00D8199A">
            <w:pPr>
              <w:jc w:val="center"/>
              <w:rPr>
                <w:color w:val="000000" w:themeColor="text1"/>
              </w:rPr>
            </w:pPr>
            <w:r w:rsidRPr="00EA31C1">
              <w:rPr>
                <w:color w:val="000000" w:themeColor="text1"/>
              </w:rPr>
              <w:t>20447</w:t>
            </w:r>
          </w:p>
        </w:tc>
        <w:tc>
          <w:tcPr>
            <w:tcW w:w="1687" w:type="dxa"/>
          </w:tcPr>
          <w:p w:rsidR="00994D6B" w:rsidRPr="00EA31C1" w:rsidRDefault="000E22C1" w:rsidP="00994D6B">
            <w:pPr>
              <w:jc w:val="center"/>
              <w:rPr>
                <w:color w:val="000000" w:themeColor="text1"/>
              </w:rPr>
            </w:pPr>
            <w:r w:rsidRPr="00EA31C1">
              <w:rPr>
                <w:color w:val="000000" w:themeColor="text1"/>
              </w:rPr>
              <w:t>19698,5</w:t>
            </w:r>
          </w:p>
        </w:tc>
      </w:tr>
      <w:tr w:rsidR="00994D6B" w:rsidRPr="00EA31C1" w:rsidTr="00994D6B">
        <w:tc>
          <w:tcPr>
            <w:tcW w:w="905" w:type="dxa"/>
          </w:tcPr>
          <w:p w:rsidR="00994D6B" w:rsidRPr="00EA31C1" w:rsidRDefault="00994D6B" w:rsidP="00D8199A">
            <w:pPr>
              <w:jc w:val="center"/>
              <w:rPr>
                <w:color w:val="000000" w:themeColor="text1"/>
              </w:rPr>
            </w:pPr>
            <w:r w:rsidRPr="00EA31C1">
              <w:rPr>
                <w:color w:val="000000" w:themeColor="text1"/>
              </w:rPr>
              <w:t>33</w:t>
            </w:r>
          </w:p>
        </w:tc>
        <w:tc>
          <w:tcPr>
            <w:tcW w:w="6892" w:type="dxa"/>
          </w:tcPr>
          <w:p w:rsidR="00994D6B" w:rsidRPr="00EA31C1" w:rsidRDefault="00994D6B" w:rsidP="00D8199A">
            <w:pPr>
              <w:rPr>
                <w:color w:val="000000" w:themeColor="text1"/>
              </w:rPr>
            </w:pPr>
            <w:proofErr w:type="gramStart"/>
            <w:r w:rsidRPr="00EA31C1">
              <w:rPr>
                <w:color w:val="000000" w:themeColor="text1"/>
              </w:rPr>
              <w:t>в</w:t>
            </w:r>
            <w:proofErr w:type="gramEnd"/>
            <w:r w:rsidRPr="00EA31C1">
              <w:rPr>
                <w:color w:val="000000" w:themeColor="text1"/>
              </w:rPr>
              <w:t xml:space="preserve"> % </w:t>
            </w:r>
            <w:proofErr w:type="gramStart"/>
            <w:r w:rsidRPr="00EA31C1">
              <w:rPr>
                <w:color w:val="000000" w:themeColor="text1"/>
              </w:rPr>
              <w:t>к</w:t>
            </w:r>
            <w:proofErr w:type="gramEnd"/>
            <w:r w:rsidRPr="00EA31C1">
              <w:rPr>
                <w:color w:val="000000" w:themeColor="text1"/>
              </w:rPr>
              <w:t xml:space="preserve"> предыдущему году</w:t>
            </w:r>
          </w:p>
        </w:tc>
        <w:tc>
          <w:tcPr>
            <w:tcW w:w="2268" w:type="dxa"/>
          </w:tcPr>
          <w:p w:rsidR="00994D6B" w:rsidRPr="00EA31C1" w:rsidRDefault="00994D6B" w:rsidP="00D8199A">
            <w:pPr>
              <w:jc w:val="center"/>
              <w:rPr>
                <w:color w:val="000000" w:themeColor="text1"/>
              </w:rPr>
            </w:pPr>
            <w:r w:rsidRPr="00EA31C1">
              <w:rPr>
                <w:color w:val="000000" w:themeColor="text1"/>
              </w:rPr>
              <w:t>%</w:t>
            </w:r>
          </w:p>
        </w:tc>
        <w:tc>
          <w:tcPr>
            <w:tcW w:w="1687" w:type="dxa"/>
          </w:tcPr>
          <w:p w:rsidR="00994D6B" w:rsidRPr="00EA31C1" w:rsidRDefault="00994D6B" w:rsidP="00626BDB">
            <w:pPr>
              <w:jc w:val="center"/>
              <w:rPr>
                <w:color w:val="000000" w:themeColor="text1"/>
              </w:rPr>
            </w:pPr>
            <w:r w:rsidRPr="00EA31C1">
              <w:rPr>
                <w:color w:val="000000" w:themeColor="text1"/>
              </w:rPr>
              <w:t>10</w:t>
            </w:r>
            <w:r w:rsidR="00626BDB" w:rsidRPr="00EA31C1">
              <w:rPr>
                <w:color w:val="000000" w:themeColor="text1"/>
              </w:rPr>
              <w:t>3</w:t>
            </w:r>
            <w:r w:rsidRPr="00EA31C1">
              <w:rPr>
                <w:color w:val="000000" w:themeColor="text1"/>
              </w:rPr>
              <w:t>,8</w:t>
            </w:r>
          </w:p>
        </w:tc>
        <w:tc>
          <w:tcPr>
            <w:tcW w:w="1687" w:type="dxa"/>
          </w:tcPr>
          <w:p w:rsidR="00994D6B" w:rsidRPr="00EA31C1" w:rsidRDefault="00994D6B" w:rsidP="00626BDB">
            <w:pPr>
              <w:jc w:val="center"/>
              <w:rPr>
                <w:color w:val="000000" w:themeColor="text1"/>
              </w:rPr>
            </w:pPr>
            <w:r w:rsidRPr="00EA31C1">
              <w:rPr>
                <w:color w:val="000000" w:themeColor="text1"/>
              </w:rPr>
              <w:t>1</w:t>
            </w:r>
            <w:r w:rsidR="00626BDB" w:rsidRPr="00EA31C1">
              <w:rPr>
                <w:color w:val="000000" w:themeColor="text1"/>
              </w:rPr>
              <w:t>07</w:t>
            </w:r>
            <w:r w:rsidRPr="00EA31C1">
              <w:rPr>
                <w:color w:val="000000" w:themeColor="text1"/>
              </w:rPr>
              <w:t>,</w:t>
            </w:r>
            <w:r w:rsidR="00626BDB" w:rsidRPr="00EA31C1">
              <w:rPr>
                <w:color w:val="000000" w:themeColor="text1"/>
              </w:rPr>
              <w:t>3</w:t>
            </w:r>
          </w:p>
        </w:tc>
      </w:tr>
      <w:tr w:rsidR="00994D6B" w:rsidRPr="00EA31C1" w:rsidTr="00994D6B">
        <w:tc>
          <w:tcPr>
            <w:tcW w:w="905" w:type="dxa"/>
          </w:tcPr>
          <w:p w:rsidR="00994D6B" w:rsidRPr="00EA31C1" w:rsidRDefault="00994D6B" w:rsidP="00D8199A">
            <w:pPr>
              <w:jc w:val="center"/>
              <w:rPr>
                <w:color w:val="000000" w:themeColor="text1"/>
              </w:rPr>
            </w:pPr>
          </w:p>
        </w:tc>
        <w:tc>
          <w:tcPr>
            <w:tcW w:w="6892" w:type="dxa"/>
          </w:tcPr>
          <w:p w:rsidR="00994D6B" w:rsidRPr="00EA31C1" w:rsidRDefault="00994D6B" w:rsidP="00D8199A">
            <w:pPr>
              <w:rPr>
                <w:color w:val="000000" w:themeColor="text1"/>
              </w:rPr>
            </w:pPr>
            <w:r w:rsidRPr="00EA31C1">
              <w:rPr>
                <w:color w:val="000000" w:themeColor="text1"/>
              </w:rPr>
              <w:t>в том числе:</w:t>
            </w:r>
          </w:p>
        </w:tc>
        <w:tc>
          <w:tcPr>
            <w:tcW w:w="2268" w:type="dxa"/>
          </w:tcPr>
          <w:p w:rsidR="00994D6B" w:rsidRPr="00EA31C1" w:rsidRDefault="00994D6B" w:rsidP="00D8199A">
            <w:pPr>
              <w:jc w:val="center"/>
              <w:rPr>
                <w:color w:val="000000" w:themeColor="text1"/>
              </w:rPr>
            </w:pPr>
          </w:p>
        </w:tc>
        <w:tc>
          <w:tcPr>
            <w:tcW w:w="1687" w:type="dxa"/>
          </w:tcPr>
          <w:p w:rsidR="00994D6B" w:rsidRPr="00EA31C1" w:rsidRDefault="00994D6B" w:rsidP="00D8199A">
            <w:pPr>
              <w:jc w:val="center"/>
              <w:rPr>
                <w:color w:val="000000" w:themeColor="text1"/>
              </w:rPr>
            </w:pPr>
          </w:p>
        </w:tc>
        <w:tc>
          <w:tcPr>
            <w:tcW w:w="1687" w:type="dxa"/>
          </w:tcPr>
          <w:p w:rsidR="00994D6B" w:rsidRPr="00EA31C1" w:rsidRDefault="00994D6B" w:rsidP="00994D6B">
            <w:pPr>
              <w:jc w:val="center"/>
              <w:rPr>
                <w:color w:val="000000" w:themeColor="text1"/>
              </w:rPr>
            </w:pPr>
          </w:p>
        </w:tc>
      </w:tr>
      <w:tr w:rsidR="00994D6B" w:rsidRPr="00EA31C1" w:rsidTr="00994D6B">
        <w:tc>
          <w:tcPr>
            <w:tcW w:w="905" w:type="dxa"/>
          </w:tcPr>
          <w:p w:rsidR="00994D6B" w:rsidRPr="00EA31C1" w:rsidRDefault="00994D6B" w:rsidP="00D8199A">
            <w:pPr>
              <w:jc w:val="center"/>
              <w:rPr>
                <w:color w:val="000000" w:themeColor="text1"/>
              </w:rPr>
            </w:pPr>
            <w:r w:rsidRPr="00EA31C1">
              <w:rPr>
                <w:color w:val="000000" w:themeColor="text1"/>
              </w:rPr>
              <w:t>34</w:t>
            </w:r>
          </w:p>
        </w:tc>
        <w:tc>
          <w:tcPr>
            <w:tcW w:w="6892" w:type="dxa"/>
          </w:tcPr>
          <w:p w:rsidR="00994D6B" w:rsidRPr="00EA31C1" w:rsidRDefault="00994D6B" w:rsidP="00D8199A">
            <w:pPr>
              <w:rPr>
                <w:color w:val="000000" w:themeColor="text1"/>
              </w:rPr>
            </w:pPr>
            <w:r w:rsidRPr="00EA31C1">
              <w:rPr>
                <w:color w:val="000000" w:themeColor="text1"/>
              </w:rPr>
              <w:t>Рост реальной заработной платы</w:t>
            </w:r>
          </w:p>
        </w:tc>
        <w:tc>
          <w:tcPr>
            <w:tcW w:w="2268" w:type="dxa"/>
          </w:tcPr>
          <w:p w:rsidR="00994D6B" w:rsidRPr="00EA31C1" w:rsidRDefault="00994D6B" w:rsidP="00D8199A">
            <w:pPr>
              <w:jc w:val="center"/>
              <w:rPr>
                <w:color w:val="000000" w:themeColor="text1"/>
              </w:rPr>
            </w:pPr>
            <w:proofErr w:type="gramStart"/>
            <w:r w:rsidRPr="00EA31C1">
              <w:rPr>
                <w:color w:val="000000" w:themeColor="text1"/>
              </w:rPr>
              <w:t>в</w:t>
            </w:r>
            <w:proofErr w:type="gramEnd"/>
            <w:r w:rsidRPr="00EA31C1">
              <w:rPr>
                <w:color w:val="000000" w:themeColor="text1"/>
              </w:rPr>
              <w:t xml:space="preserve"> % </w:t>
            </w:r>
            <w:proofErr w:type="gramStart"/>
            <w:r w:rsidRPr="00EA31C1">
              <w:rPr>
                <w:color w:val="000000" w:themeColor="text1"/>
              </w:rPr>
              <w:t>к</w:t>
            </w:r>
            <w:proofErr w:type="gramEnd"/>
            <w:r w:rsidRPr="00EA31C1">
              <w:rPr>
                <w:color w:val="000000" w:themeColor="text1"/>
              </w:rPr>
              <w:t xml:space="preserve"> предыдущему году</w:t>
            </w:r>
          </w:p>
        </w:tc>
        <w:tc>
          <w:tcPr>
            <w:tcW w:w="1687" w:type="dxa"/>
          </w:tcPr>
          <w:p w:rsidR="00994D6B" w:rsidRPr="00EA31C1" w:rsidRDefault="00994D6B" w:rsidP="00626BDB">
            <w:pPr>
              <w:jc w:val="center"/>
              <w:rPr>
                <w:color w:val="000000" w:themeColor="text1"/>
              </w:rPr>
            </w:pPr>
            <w:r w:rsidRPr="00EA31C1">
              <w:rPr>
                <w:color w:val="000000" w:themeColor="text1"/>
              </w:rPr>
              <w:t>9</w:t>
            </w:r>
            <w:r w:rsidR="00626BDB" w:rsidRPr="00EA31C1">
              <w:rPr>
                <w:color w:val="000000" w:themeColor="text1"/>
              </w:rPr>
              <w:t>6</w:t>
            </w:r>
            <w:r w:rsidRPr="00EA31C1">
              <w:rPr>
                <w:color w:val="000000" w:themeColor="text1"/>
              </w:rPr>
              <w:t>,</w:t>
            </w:r>
            <w:r w:rsidR="00626BDB" w:rsidRPr="00EA31C1">
              <w:rPr>
                <w:color w:val="000000" w:themeColor="text1"/>
              </w:rPr>
              <w:t>6</w:t>
            </w:r>
          </w:p>
        </w:tc>
        <w:tc>
          <w:tcPr>
            <w:tcW w:w="1687" w:type="dxa"/>
          </w:tcPr>
          <w:p w:rsidR="00994D6B" w:rsidRPr="00EA31C1" w:rsidRDefault="00626BDB" w:rsidP="00626BDB">
            <w:pPr>
              <w:jc w:val="center"/>
              <w:rPr>
                <w:color w:val="000000" w:themeColor="text1"/>
              </w:rPr>
            </w:pPr>
            <w:r w:rsidRPr="00EA31C1">
              <w:rPr>
                <w:color w:val="000000" w:themeColor="text1"/>
              </w:rPr>
              <w:t>93,7</w:t>
            </w:r>
          </w:p>
        </w:tc>
      </w:tr>
      <w:tr w:rsidR="00994D6B" w:rsidRPr="00EA31C1" w:rsidTr="00994D6B">
        <w:tc>
          <w:tcPr>
            <w:tcW w:w="905" w:type="dxa"/>
            <w:tcBorders>
              <w:bottom w:val="single" w:sz="4" w:space="0" w:color="auto"/>
            </w:tcBorders>
          </w:tcPr>
          <w:p w:rsidR="00994D6B" w:rsidRPr="00EA31C1" w:rsidRDefault="00994D6B" w:rsidP="00D8199A">
            <w:pPr>
              <w:jc w:val="center"/>
              <w:rPr>
                <w:color w:val="000000" w:themeColor="text1"/>
              </w:rPr>
            </w:pPr>
            <w:r w:rsidRPr="00EA31C1">
              <w:rPr>
                <w:color w:val="000000" w:themeColor="text1"/>
              </w:rPr>
              <w:t>35</w:t>
            </w:r>
          </w:p>
        </w:tc>
        <w:tc>
          <w:tcPr>
            <w:tcW w:w="6892" w:type="dxa"/>
            <w:tcBorders>
              <w:bottom w:val="single" w:sz="4" w:space="0" w:color="auto"/>
            </w:tcBorders>
          </w:tcPr>
          <w:p w:rsidR="00994D6B" w:rsidRPr="00EA31C1" w:rsidRDefault="00994D6B" w:rsidP="00D8199A">
            <w:pPr>
              <w:rPr>
                <w:color w:val="000000" w:themeColor="text1"/>
              </w:rPr>
            </w:pPr>
            <w:r w:rsidRPr="00EA31C1">
              <w:rPr>
                <w:color w:val="000000" w:themeColor="text1"/>
              </w:rPr>
              <w:t xml:space="preserve">Среднедушевые денежные доходы населения </w:t>
            </w:r>
          </w:p>
        </w:tc>
        <w:tc>
          <w:tcPr>
            <w:tcW w:w="2268" w:type="dxa"/>
            <w:tcBorders>
              <w:bottom w:val="single" w:sz="4" w:space="0" w:color="auto"/>
            </w:tcBorders>
          </w:tcPr>
          <w:p w:rsidR="00994D6B" w:rsidRPr="00EA31C1" w:rsidRDefault="00994D6B" w:rsidP="00D8199A">
            <w:pPr>
              <w:jc w:val="center"/>
              <w:rPr>
                <w:color w:val="000000" w:themeColor="text1"/>
              </w:rPr>
            </w:pPr>
            <w:r w:rsidRPr="00EA31C1">
              <w:rPr>
                <w:color w:val="000000" w:themeColor="text1"/>
              </w:rPr>
              <w:t>рублей</w:t>
            </w:r>
          </w:p>
          <w:p w:rsidR="00994D6B" w:rsidRPr="00EA31C1" w:rsidRDefault="00994D6B" w:rsidP="00D8199A">
            <w:pPr>
              <w:jc w:val="center"/>
              <w:rPr>
                <w:color w:val="000000" w:themeColor="text1"/>
              </w:rPr>
            </w:pPr>
          </w:p>
        </w:tc>
        <w:tc>
          <w:tcPr>
            <w:tcW w:w="1687" w:type="dxa"/>
            <w:tcBorders>
              <w:bottom w:val="single" w:sz="4" w:space="0" w:color="auto"/>
            </w:tcBorders>
          </w:tcPr>
          <w:p w:rsidR="00994D6B" w:rsidRPr="00EA31C1" w:rsidRDefault="00994D6B" w:rsidP="00626BDB">
            <w:pPr>
              <w:jc w:val="center"/>
              <w:rPr>
                <w:color w:val="000000" w:themeColor="text1"/>
              </w:rPr>
            </w:pPr>
            <w:r w:rsidRPr="00EA31C1">
              <w:rPr>
                <w:color w:val="000000" w:themeColor="text1"/>
              </w:rPr>
              <w:t>10</w:t>
            </w:r>
            <w:r w:rsidR="00626BDB" w:rsidRPr="00EA31C1">
              <w:rPr>
                <w:color w:val="000000" w:themeColor="text1"/>
              </w:rPr>
              <w:t>602</w:t>
            </w:r>
          </w:p>
        </w:tc>
        <w:tc>
          <w:tcPr>
            <w:tcW w:w="1687" w:type="dxa"/>
            <w:tcBorders>
              <w:bottom w:val="single" w:sz="4" w:space="0" w:color="auto"/>
            </w:tcBorders>
          </w:tcPr>
          <w:p w:rsidR="00994D6B" w:rsidRPr="00EA31C1" w:rsidRDefault="00626BDB" w:rsidP="00994D6B">
            <w:pPr>
              <w:jc w:val="center"/>
              <w:rPr>
                <w:color w:val="000000" w:themeColor="text1"/>
              </w:rPr>
            </w:pPr>
            <w:r w:rsidRPr="00EA31C1">
              <w:rPr>
                <w:color w:val="000000" w:themeColor="text1"/>
              </w:rPr>
              <w:t>10200,2</w:t>
            </w:r>
          </w:p>
        </w:tc>
      </w:tr>
      <w:tr w:rsidR="00994D6B" w:rsidRPr="00EA31C1" w:rsidTr="00994D6B">
        <w:tc>
          <w:tcPr>
            <w:tcW w:w="905" w:type="dxa"/>
            <w:shd w:val="clear" w:color="auto" w:fill="E6E6E6"/>
          </w:tcPr>
          <w:p w:rsidR="00994D6B" w:rsidRPr="00EA31C1" w:rsidRDefault="00994D6B" w:rsidP="00D8199A">
            <w:pPr>
              <w:jc w:val="center"/>
              <w:rPr>
                <w:b/>
                <w:color w:val="000000" w:themeColor="text1"/>
              </w:rPr>
            </w:pPr>
          </w:p>
        </w:tc>
        <w:tc>
          <w:tcPr>
            <w:tcW w:w="6892" w:type="dxa"/>
            <w:shd w:val="clear" w:color="auto" w:fill="E6E6E6"/>
          </w:tcPr>
          <w:p w:rsidR="00994D6B" w:rsidRPr="00EA31C1" w:rsidRDefault="00994D6B" w:rsidP="006E146F">
            <w:pPr>
              <w:jc w:val="center"/>
              <w:rPr>
                <w:b/>
                <w:color w:val="000000" w:themeColor="text1"/>
              </w:rPr>
            </w:pPr>
            <w:r w:rsidRPr="00EA31C1">
              <w:rPr>
                <w:b/>
                <w:color w:val="000000" w:themeColor="text1"/>
              </w:rPr>
              <w:t>Социальная сфера</w:t>
            </w:r>
          </w:p>
        </w:tc>
        <w:tc>
          <w:tcPr>
            <w:tcW w:w="2268" w:type="dxa"/>
            <w:shd w:val="clear" w:color="auto" w:fill="E6E6E6"/>
          </w:tcPr>
          <w:p w:rsidR="00994D6B" w:rsidRPr="00EA31C1" w:rsidRDefault="00994D6B" w:rsidP="00D8199A">
            <w:pPr>
              <w:jc w:val="center"/>
              <w:rPr>
                <w:color w:val="000000" w:themeColor="text1"/>
              </w:rPr>
            </w:pPr>
          </w:p>
        </w:tc>
        <w:tc>
          <w:tcPr>
            <w:tcW w:w="1687" w:type="dxa"/>
            <w:shd w:val="clear" w:color="auto" w:fill="E6E6E6"/>
          </w:tcPr>
          <w:p w:rsidR="00994D6B" w:rsidRPr="00EA31C1" w:rsidRDefault="00994D6B" w:rsidP="00D8199A">
            <w:pPr>
              <w:jc w:val="center"/>
              <w:rPr>
                <w:color w:val="000000" w:themeColor="text1"/>
              </w:rPr>
            </w:pPr>
          </w:p>
        </w:tc>
        <w:tc>
          <w:tcPr>
            <w:tcW w:w="1687" w:type="dxa"/>
            <w:shd w:val="clear" w:color="auto" w:fill="E6E6E6"/>
          </w:tcPr>
          <w:p w:rsidR="00994D6B" w:rsidRPr="00EA31C1" w:rsidRDefault="00994D6B" w:rsidP="00994D6B">
            <w:pPr>
              <w:jc w:val="center"/>
              <w:rPr>
                <w:color w:val="000000" w:themeColor="text1"/>
              </w:rPr>
            </w:pPr>
          </w:p>
        </w:tc>
      </w:tr>
      <w:tr w:rsidR="00994D6B" w:rsidRPr="00EA31C1" w:rsidTr="00994D6B">
        <w:tc>
          <w:tcPr>
            <w:tcW w:w="905" w:type="dxa"/>
          </w:tcPr>
          <w:p w:rsidR="00994D6B" w:rsidRPr="00EA31C1" w:rsidRDefault="00994D6B" w:rsidP="00D8199A">
            <w:pPr>
              <w:jc w:val="center"/>
              <w:rPr>
                <w:b/>
                <w:i/>
                <w:color w:val="000000" w:themeColor="text1"/>
              </w:rPr>
            </w:pPr>
          </w:p>
        </w:tc>
        <w:tc>
          <w:tcPr>
            <w:tcW w:w="6892" w:type="dxa"/>
          </w:tcPr>
          <w:p w:rsidR="00994D6B" w:rsidRPr="00EA31C1" w:rsidRDefault="00994D6B" w:rsidP="00D8199A">
            <w:pPr>
              <w:rPr>
                <w:b/>
                <w:i/>
                <w:color w:val="000000" w:themeColor="text1"/>
              </w:rPr>
            </w:pPr>
            <w:r w:rsidRPr="00EA31C1">
              <w:rPr>
                <w:b/>
                <w:i/>
                <w:color w:val="000000" w:themeColor="text1"/>
              </w:rPr>
              <w:t xml:space="preserve"> - Образование:</w:t>
            </w:r>
          </w:p>
        </w:tc>
        <w:tc>
          <w:tcPr>
            <w:tcW w:w="2268" w:type="dxa"/>
          </w:tcPr>
          <w:p w:rsidR="00994D6B" w:rsidRPr="00EA31C1" w:rsidRDefault="00994D6B" w:rsidP="00D8199A">
            <w:pPr>
              <w:jc w:val="center"/>
              <w:rPr>
                <w:color w:val="000000" w:themeColor="text1"/>
              </w:rPr>
            </w:pPr>
          </w:p>
        </w:tc>
        <w:tc>
          <w:tcPr>
            <w:tcW w:w="1687" w:type="dxa"/>
          </w:tcPr>
          <w:p w:rsidR="00994D6B" w:rsidRPr="00EA31C1" w:rsidRDefault="00994D6B" w:rsidP="00D8199A">
            <w:pPr>
              <w:jc w:val="center"/>
              <w:rPr>
                <w:color w:val="000000" w:themeColor="text1"/>
              </w:rPr>
            </w:pPr>
          </w:p>
        </w:tc>
        <w:tc>
          <w:tcPr>
            <w:tcW w:w="1687" w:type="dxa"/>
          </w:tcPr>
          <w:p w:rsidR="00994D6B" w:rsidRPr="00EA31C1" w:rsidRDefault="00994D6B" w:rsidP="00994D6B">
            <w:pPr>
              <w:jc w:val="center"/>
              <w:rPr>
                <w:color w:val="000000" w:themeColor="text1"/>
              </w:rPr>
            </w:pPr>
          </w:p>
        </w:tc>
      </w:tr>
      <w:tr w:rsidR="00994D6B" w:rsidRPr="00EA31C1" w:rsidTr="00994D6B">
        <w:tc>
          <w:tcPr>
            <w:tcW w:w="905" w:type="dxa"/>
          </w:tcPr>
          <w:p w:rsidR="00994D6B" w:rsidRPr="00EA31C1" w:rsidRDefault="00994D6B" w:rsidP="00D8199A">
            <w:pPr>
              <w:jc w:val="center"/>
              <w:rPr>
                <w:color w:val="000000" w:themeColor="text1"/>
              </w:rPr>
            </w:pPr>
            <w:r w:rsidRPr="00EA31C1">
              <w:rPr>
                <w:color w:val="000000" w:themeColor="text1"/>
              </w:rPr>
              <w:t>36</w:t>
            </w:r>
          </w:p>
        </w:tc>
        <w:tc>
          <w:tcPr>
            <w:tcW w:w="6892" w:type="dxa"/>
          </w:tcPr>
          <w:p w:rsidR="00994D6B" w:rsidRPr="00EA31C1" w:rsidRDefault="00994D6B" w:rsidP="00D8199A">
            <w:pPr>
              <w:spacing w:before="120"/>
              <w:rPr>
                <w:rFonts w:eastAsia="Arial Unicode MS"/>
                <w:color w:val="000000" w:themeColor="text1"/>
              </w:rPr>
            </w:pPr>
            <w:r w:rsidRPr="00EA31C1">
              <w:rPr>
                <w:color w:val="000000" w:themeColor="text1"/>
              </w:rPr>
              <w:t>Число общеобразовательных учреждений – всего</w:t>
            </w:r>
          </w:p>
        </w:tc>
        <w:tc>
          <w:tcPr>
            <w:tcW w:w="2268" w:type="dxa"/>
          </w:tcPr>
          <w:p w:rsidR="00994D6B" w:rsidRPr="00EA31C1" w:rsidRDefault="00994D6B" w:rsidP="00D8199A">
            <w:pPr>
              <w:spacing w:before="120"/>
              <w:jc w:val="center"/>
              <w:rPr>
                <w:rFonts w:eastAsia="Arial Unicode MS"/>
                <w:color w:val="000000" w:themeColor="text1"/>
              </w:rPr>
            </w:pPr>
            <w:r w:rsidRPr="00EA31C1">
              <w:rPr>
                <w:color w:val="000000" w:themeColor="text1"/>
              </w:rPr>
              <w:t>единиц</w:t>
            </w:r>
          </w:p>
        </w:tc>
        <w:tc>
          <w:tcPr>
            <w:tcW w:w="1687" w:type="dxa"/>
          </w:tcPr>
          <w:p w:rsidR="00994D6B" w:rsidRPr="00EA31C1" w:rsidRDefault="00994D6B" w:rsidP="00D8199A">
            <w:pPr>
              <w:jc w:val="center"/>
              <w:rPr>
                <w:color w:val="000000" w:themeColor="text1"/>
              </w:rPr>
            </w:pPr>
            <w:r w:rsidRPr="00EA31C1">
              <w:rPr>
                <w:color w:val="000000" w:themeColor="text1"/>
              </w:rPr>
              <w:t>14</w:t>
            </w:r>
          </w:p>
        </w:tc>
        <w:tc>
          <w:tcPr>
            <w:tcW w:w="1687" w:type="dxa"/>
          </w:tcPr>
          <w:p w:rsidR="00994D6B" w:rsidRPr="00EA31C1" w:rsidRDefault="00994D6B" w:rsidP="00994D6B">
            <w:pPr>
              <w:jc w:val="center"/>
              <w:rPr>
                <w:color w:val="000000" w:themeColor="text1"/>
              </w:rPr>
            </w:pPr>
            <w:r w:rsidRPr="00EA31C1">
              <w:rPr>
                <w:color w:val="000000" w:themeColor="text1"/>
              </w:rPr>
              <w:t>14</w:t>
            </w:r>
          </w:p>
        </w:tc>
      </w:tr>
      <w:tr w:rsidR="00994D6B" w:rsidRPr="00EA31C1" w:rsidTr="00994D6B">
        <w:tc>
          <w:tcPr>
            <w:tcW w:w="905" w:type="dxa"/>
          </w:tcPr>
          <w:p w:rsidR="00994D6B" w:rsidRPr="00EA31C1" w:rsidRDefault="00994D6B" w:rsidP="00D8199A">
            <w:pPr>
              <w:jc w:val="center"/>
              <w:rPr>
                <w:color w:val="000000" w:themeColor="text1"/>
              </w:rPr>
            </w:pPr>
            <w:r w:rsidRPr="00EA31C1">
              <w:rPr>
                <w:color w:val="000000" w:themeColor="text1"/>
              </w:rPr>
              <w:lastRenderedPageBreak/>
              <w:t>37</w:t>
            </w:r>
          </w:p>
        </w:tc>
        <w:tc>
          <w:tcPr>
            <w:tcW w:w="6892" w:type="dxa"/>
            <w:vAlign w:val="center"/>
          </w:tcPr>
          <w:p w:rsidR="00994D6B" w:rsidRPr="00EA31C1" w:rsidRDefault="00994D6B" w:rsidP="00D8199A">
            <w:pPr>
              <w:spacing w:before="120"/>
              <w:rPr>
                <w:rFonts w:eastAsia="Arial Unicode MS"/>
                <w:color w:val="000000" w:themeColor="text1"/>
              </w:rPr>
            </w:pPr>
            <w:r w:rsidRPr="00EA31C1">
              <w:rPr>
                <w:color w:val="000000" w:themeColor="text1"/>
              </w:rPr>
              <w:t>Численность учащихся в общеобразовательных учреждениях – всего</w:t>
            </w:r>
          </w:p>
        </w:tc>
        <w:tc>
          <w:tcPr>
            <w:tcW w:w="2268" w:type="dxa"/>
            <w:vAlign w:val="center"/>
          </w:tcPr>
          <w:p w:rsidR="00994D6B" w:rsidRPr="00EA31C1" w:rsidRDefault="00994D6B" w:rsidP="00D8199A">
            <w:pPr>
              <w:spacing w:before="120"/>
              <w:jc w:val="center"/>
              <w:rPr>
                <w:rFonts w:eastAsia="Arial Unicode MS"/>
                <w:color w:val="000000" w:themeColor="text1"/>
              </w:rPr>
            </w:pPr>
            <w:r w:rsidRPr="00EA31C1">
              <w:rPr>
                <w:color w:val="000000" w:themeColor="text1"/>
              </w:rPr>
              <w:t>человек</w:t>
            </w:r>
          </w:p>
        </w:tc>
        <w:tc>
          <w:tcPr>
            <w:tcW w:w="1687" w:type="dxa"/>
          </w:tcPr>
          <w:p w:rsidR="00994D6B" w:rsidRPr="00EA31C1" w:rsidRDefault="00994D6B" w:rsidP="00D8199A">
            <w:pPr>
              <w:jc w:val="center"/>
              <w:rPr>
                <w:color w:val="000000" w:themeColor="text1"/>
              </w:rPr>
            </w:pPr>
          </w:p>
          <w:p w:rsidR="00994D6B" w:rsidRPr="00EA31C1" w:rsidRDefault="00DE066E" w:rsidP="00D8199A">
            <w:pPr>
              <w:jc w:val="center"/>
              <w:rPr>
                <w:color w:val="000000" w:themeColor="text1"/>
              </w:rPr>
            </w:pPr>
            <w:r w:rsidRPr="00EA31C1">
              <w:rPr>
                <w:color w:val="000000" w:themeColor="text1"/>
              </w:rPr>
              <w:t>1980</w:t>
            </w:r>
          </w:p>
        </w:tc>
        <w:tc>
          <w:tcPr>
            <w:tcW w:w="1687" w:type="dxa"/>
          </w:tcPr>
          <w:p w:rsidR="00994D6B" w:rsidRPr="00EA31C1" w:rsidRDefault="00994D6B" w:rsidP="00994D6B">
            <w:pPr>
              <w:jc w:val="center"/>
              <w:rPr>
                <w:color w:val="000000" w:themeColor="text1"/>
              </w:rPr>
            </w:pPr>
          </w:p>
          <w:p w:rsidR="00994D6B" w:rsidRPr="00EA31C1" w:rsidRDefault="00994D6B" w:rsidP="00DE066E">
            <w:pPr>
              <w:jc w:val="center"/>
              <w:rPr>
                <w:color w:val="000000" w:themeColor="text1"/>
              </w:rPr>
            </w:pPr>
            <w:r w:rsidRPr="00EA31C1">
              <w:rPr>
                <w:color w:val="000000" w:themeColor="text1"/>
              </w:rPr>
              <w:t>19</w:t>
            </w:r>
            <w:r w:rsidR="00DE066E" w:rsidRPr="00EA31C1">
              <w:rPr>
                <w:color w:val="000000" w:themeColor="text1"/>
              </w:rPr>
              <w:t>54</w:t>
            </w:r>
          </w:p>
        </w:tc>
      </w:tr>
      <w:tr w:rsidR="00994D6B" w:rsidRPr="00EA31C1" w:rsidTr="00994D6B">
        <w:tc>
          <w:tcPr>
            <w:tcW w:w="905" w:type="dxa"/>
          </w:tcPr>
          <w:p w:rsidR="00994D6B" w:rsidRPr="00EA31C1" w:rsidRDefault="00994D6B" w:rsidP="00D8199A">
            <w:pPr>
              <w:spacing w:before="120"/>
              <w:jc w:val="center"/>
              <w:rPr>
                <w:rFonts w:eastAsia="Arial Unicode MS"/>
                <w:color w:val="000000" w:themeColor="text1"/>
              </w:rPr>
            </w:pPr>
            <w:r w:rsidRPr="00EA31C1">
              <w:rPr>
                <w:rFonts w:eastAsia="Arial Unicode MS"/>
                <w:color w:val="000000" w:themeColor="text1"/>
              </w:rPr>
              <w:t>38</w:t>
            </w:r>
          </w:p>
        </w:tc>
        <w:tc>
          <w:tcPr>
            <w:tcW w:w="6892" w:type="dxa"/>
          </w:tcPr>
          <w:p w:rsidR="00994D6B" w:rsidRPr="00EA31C1" w:rsidRDefault="00994D6B" w:rsidP="00D8199A">
            <w:pPr>
              <w:spacing w:before="120"/>
              <w:rPr>
                <w:rFonts w:eastAsia="Arial Unicode MS"/>
                <w:color w:val="000000" w:themeColor="text1"/>
              </w:rPr>
            </w:pPr>
            <w:r w:rsidRPr="00EA31C1">
              <w:rPr>
                <w:color w:val="000000" w:themeColor="text1"/>
              </w:rPr>
              <w:t>Число образовательных  учреждений, оказывающих услуги дошкольного образования - всего</w:t>
            </w:r>
          </w:p>
        </w:tc>
        <w:tc>
          <w:tcPr>
            <w:tcW w:w="2268" w:type="dxa"/>
          </w:tcPr>
          <w:p w:rsidR="00994D6B" w:rsidRPr="00EA31C1" w:rsidRDefault="00994D6B" w:rsidP="00D8199A">
            <w:pPr>
              <w:spacing w:before="120"/>
              <w:jc w:val="center"/>
              <w:rPr>
                <w:color w:val="000000" w:themeColor="text1"/>
              </w:rPr>
            </w:pPr>
          </w:p>
          <w:p w:rsidR="00994D6B" w:rsidRPr="00EA31C1" w:rsidRDefault="00994D6B" w:rsidP="00D8199A">
            <w:pPr>
              <w:spacing w:before="120"/>
              <w:jc w:val="center"/>
              <w:rPr>
                <w:rFonts w:eastAsia="Arial Unicode MS"/>
                <w:color w:val="000000" w:themeColor="text1"/>
              </w:rPr>
            </w:pPr>
            <w:r w:rsidRPr="00EA31C1">
              <w:rPr>
                <w:color w:val="000000" w:themeColor="text1"/>
              </w:rPr>
              <w:t>единиц</w:t>
            </w:r>
          </w:p>
        </w:tc>
        <w:tc>
          <w:tcPr>
            <w:tcW w:w="1687" w:type="dxa"/>
          </w:tcPr>
          <w:p w:rsidR="00994D6B" w:rsidRPr="00EA31C1" w:rsidRDefault="00994D6B" w:rsidP="00D8199A">
            <w:pPr>
              <w:jc w:val="center"/>
              <w:rPr>
                <w:color w:val="000000" w:themeColor="text1"/>
              </w:rPr>
            </w:pPr>
          </w:p>
          <w:p w:rsidR="00994D6B" w:rsidRPr="00EA31C1" w:rsidRDefault="00994D6B" w:rsidP="00D8199A">
            <w:pPr>
              <w:jc w:val="center"/>
              <w:rPr>
                <w:color w:val="000000" w:themeColor="text1"/>
              </w:rPr>
            </w:pPr>
          </w:p>
          <w:p w:rsidR="00994D6B" w:rsidRPr="00EA31C1" w:rsidRDefault="00994D6B" w:rsidP="00D8199A">
            <w:pPr>
              <w:jc w:val="center"/>
              <w:rPr>
                <w:color w:val="000000" w:themeColor="text1"/>
              </w:rPr>
            </w:pPr>
            <w:r w:rsidRPr="00EA31C1">
              <w:rPr>
                <w:color w:val="000000" w:themeColor="text1"/>
              </w:rPr>
              <w:t>19</w:t>
            </w:r>
          </w:p>
        </w:tc>
        <w:tc>
          <w:tcPr>
            <w:tcW w:w="1687" w:type="dxa"/>
          </w:tcPr>
          <w:p w:rsidR="00994D6B" w:rsidRPr="00EA31C1" w:rsidRDefault="00994D6B" w:rsidP="00994D6B">
            <w:pPr>
              <w:jc w:val="center"/>
              <w:rPr>
                <w:color w:val="000000" w:themeColor="text1"/>
              </w:rPr>
            </w:pPr>
          </w:p>
          <w:p w:rsidR="00994D6B" w:rsidRPr="00EA31C1" w:rsidRDefault="00994D6B" w:rsidP="00994D6B">
            <w:pPr>
              <w:jc w:val="center"/>
              <w:rPr>
                <w:color w:val="000000" w:themeColor="text1"/>
              </w:rPr>
            </w:pPr>
          </w:p>
          <w:p w:rsidR="00994D6B" w:rsidRPr="00EA31C1" w:rsidRDefault="00994D6B" w:rsidP="00994D6B">
            <w:pPr>
              <w:jc w:val="center"/>
              <w:rPr>
                <w:color w:val="000000" w:themeColor="text1"/>
              </w:rPr>
            </w:pPr>
            <w:r w:rsidRPr="00EA31C1">
              <w:rPr>
                <w:color w:val="000000" w:themeColor="text1"/>
              </w:rPr>
              <w:t>19</w:t>
            </w:r>
          </w:p>
        </w:tc>
      </w:tr>
      <w:tr w:rsidR="00994D6B" w:rsidRPr="00EA31C1" w:rsidTr="00994D6B">
        <w:tc>
          <w:tcPr>
            <w:tcW w:w="905" w:type="dxa"/>
            <w:vAlign w:val="center"/>
          </w:tcPr>
          <w:p w:rsidR="00994D6B" w:rsidRPr="00EA31C1" w:rsidRDefault="00994D6B" w:rsidP="00D8199A">
            <w:pPr>
              <w:spacing w:before="120"/>
              <w:jc w:val="center"/>
              <w:rPr>
                <w:rFonts w:eastAsia="Arial Unicode MS"/>
                <w:color w:val="000000" w:themeColor="text1"/>
              </w:rPr>
            </w:pPr>
            <w:r w:rsidRPr="00EA31C1">
              <w:rPr>
                <w:rFonts w:eastAsia="Arial Unicode MS"/>
                <w:color w:val="000000" w:themeColor="text1"/>
              </w:rPr>
              <w:t>39</w:t>
            </w:r>
          </w:p>
        </w:tc>
        <w:tc>
          <w:tcPr>
            <w:tcW w:w="6892" w:type="dxa"/>
            <w:vAlign w:val="center"/>
          </w:tcPr>
          <w:p w:rsidR="00994D6B" w:rsidRPr="00EA31C1" w:rsidRDefault="00994D6B" w:rsidP="00D8199A">
            <w:pPr>
              <w:spacing w:before="120"/>
              <w:rPr>
                <w:rFonts w:eastAsia="Arial Unicode MS"/>
                <w:color w:val="000000" w:themeColor="text1"/>
              </w:rPr>
            </w:pPr>
            <w:r w:rsidRPr="00EA31C1">
              <w:rPr>
                <w:color w:val="000000" w:themeColor="text1"/>
              </w:rPr>
              <w:t>В них детей - всего</w:t>
            </w:r>
          </w:p>
        </w:tc>
        <w:tc>
          <w:tcPr>
            <w:tcW w:w="2268" w:type="dxa"/>
            <w:vAlign w:val="center"/>
          </w:tcPr>
          <w:p w:rsidR="00994D6B" w:rsidRPr="00EA31C1" w:rsidRDefault="00994D6B" w:rsidP="00D8199A">
            <w:pPr>
              <w:spacing w:before="120"/>
              <w:jc w:val="center"/>
              <w:rPr>
                <w:rFonts w:eastAsia="Arial Unicode MS"/>
                <w:color w:val="000000" w:themeColor="text1"/>
              </w:rPr>
            </w:pPr>
            <w:r w:rsidRPr="00EA31C1">
              <w:rPr>
                <w:color w:val="000000" w:themeColor="text1"/>
              </w:rPr>
              <w:t>человек</w:t>
            </w:r>
          </w:p>
        </w:tc>
        <w:tc>
          <w:tcPr>
            <w:tcW w:w="1687" w:type="dxa"/>
          </w:tcPr>
          <w:p w:rsidR="00994D6B" w:rsidRPr="00EA31C1" w:rsidRDefault="00DE066E" w:rsidP="00D8199A">
            <w:pPr>
              <w:jc w:val="center"/>
              <w:rPr>
                <w:color w:val="000000" w:themeColor="text1"/>
              </w:rPr>
            </w:pPr>
            <w:r w:rsidRPr="00EA31C1">
              <w:rPr>
                <w:color w:val="000000" w:themeColor="text1"/>
              </w:rPr>
              <w:t>748</w:t>
            </w:r>
          </w:p>
        </w:tc>
        <w:tc>
          <w:tcPr>
            <w:tcW w:w="1687" w:type="dxa"/>
          </w:tcPr>
          <w:p w:rsidR="00994D6B" w:rsidRPr="00EA31C1" w:rsidRDefault="00994D6B" w:rsidP="00DE066E">
            <w:pPr>
              <w:jc w:val="center"/>
              <w:rPr>
                <w:color w:val="000000" w:themeColor="text1"/>
              </w:rPr>
            </w:pPr>
            <w:r w:rsidRPr="00EA31C1">
              <w:rPr>
                <w:color w:val="000000" w:themeColor="text1"/>
              </w:rPr>
              <w:t>8</w:t>
            </w:r>
            <w:r w:rsidR="00DE066E" w:rsidRPr="00EA31C1">
              <w:rPr>
                <w:color w:val="000000" w:themeColor="text1"/>
              </w:rPr>
              <w:t>15</w:t>
            </w:r>
          </w:p>
        </w:tc>
      </w:tr>
      <w:tr w:rsidR="00994D6B" w:rsidRPr="00EA31C1" w:rsidTr="00994D6B">
        <w:tc>
          <w:tcPr>
            <w:tcW w:w="905" w:type="dxa"/>
            <w:vAlign w:val="center"/>
          </w:tcPr>
          <w:p w:rsidR="00994D6B" w:rsidRPr="00EA31C1" w:rsidRDefault="00994D6B" w:rsidP="00D8199A">
            <w:pPr>
              <w:spacing w:before="120"/>
              <w:jc w:val="center"/>
              <w:rPr>
                <w:rFonts w:eastAsia="Arial Unicode MS"/>
                <w:color w:val="000000" w:themeColor="text1"/>
              </w:rPr>
            </w:pPr>
            <w:r w:rsidRPr="00EA31C1">
              <w:rPr>
                <w:rFonts w:eastAsia="Arial Unicode MS"/>
                <w:color w:val="000000" w:themeColor="text1"/>
              </w:rPr>
              <w:t>40</w:t>
            </w:r>
          </w:p>
        </w:tc>
        <w:tc>
          <w:tcPr>
            <w:tcW w:w="6892" w:type="dxa"/>
            <w:vAlign w:val="center"/>
          </w:tcPr>
          <w:p w:rsidR="00994D6B" w:rsidRPr="00EA31C1" w:rsidRDefault="00994D6B" w:rsidP="00D8199A">
            <w:pPr>
              <w:spacing w:before="120"/>
              <w:rPr>
                <w:rFonts w:eastAsia="Arial Unicode MS"/>
                <w:color w:val="000000" w:themeColor="text1"/>
              </w:rPr>
            </w:pPr>
            <w:r w:rsidRPr="00EA31C1">
              <w:rPr>
                <w:color w:val="000000" w:themeColor="text1"/>
              </w:rPr>
              <w:t>Обеспеченность местами детей, находящихся в дошкольных учреждениях (на 100 мест приходится детей)</w:t>
            </w:r>
          </w:p>
        </w:tc>
        <w:tc>
          <w:tcPr>
            <w:tcW w:w="2268" w:type="dxa"/>
            <w:vAlign w:val="center"/>
          </w:tcPr>
          <w:p w:rsidR="00994D6B" w:rsidRPr="00EA31C1" w:rsidRDefault="00994D6B" w:rsidP="00D8199A">
            <w:pPr>
              <w:spacing w:before="120"/>
              <w:jc w:val="center"/>
              <w:rPr>
                <w:rFonts w:eastAsia="Arial Unicode MS"/>
                <w:color w:val="000000" w:themeColor="text1"/>
              </w:rPr>
            </w:pPr>
            <w:r w:rsidRPr="00EA31C1">
              <w:rPr>
                <w:color w:val="000000" w:themeColor="text1"/>
              </w:rPr>
              <w:t>мест</w:t>
            </w:r>
          </w:p>
        </w:tc>
        <w:tc>
          <w:tcPr>
            <w:tcW w:w="1687" w:type="dxa"/>
          </w:tcPr>
          <w:p w:rsidR="00994D6B" w:rsidRPr="00EA31C1" w:rsidRDefault="00994D6B" w:rsidP="00D8199A">
            <w:pPr>
              <w:jc w:val="center"/>
              <w:rPr>
                <w:color w:val="000000" w:themeColor="text1"/>
              </w:rPr>
            </w:pPr>
          </w:p>
          <w:p w:rsidR="00994D6B" w:rsidRPr="00EA31C1" w:rsidRDefault="00994D6B" w:rsidP="00D8199A">
            <w:pPr>
              <w:jc w:val="center"/>
              <w:rPr>
                <w:color w:val="000000" w:themeColor="text1"/>
              </w:rPr>
            </w:pPr>
          </w:p>
          <w:p w:rsidR="00994D6B" w:rsidRPr="00EA31C1" w:rsidRDefault="00DE066E" w:rsidP="00D8199A">
            <w:pPr>
              <w:jc w:val="center"/>
              <w:rPr>
                <w:color w:val="000000" w:themeColor="text1"/>
              </w:rPr>
            </w:pPr>
            <w:r w:rsidRPr="00EA31C1">
              <w:rPr>
                <w:color w:val="000000" w:themeColor="text1"/>
              </w:rPr>
              <w:t>71</w:t>
            </w:r>
          </w:p>
        </w:tc>
        <w:tc>
          <w:tcPr>
            <w:tcW w:w="1687" w:type="dxa"/>
          </w:tcPr>
          <w:p w:rsidR="00994D6B" w:rsidRPr="00EA31C1" w:rsidRDefault="00994D6B" w:rsidP="00994D6B">
            <w:pPr>
              <w:jc w:val="center"/>
              <w:rPr>
                <w:color w:val="000000" w:themeColor="text1"/>
              </w:rPr>
            </w:pPr>
          </w:p>
          <w:p w:rsidR="00994D6B" w:rsidRPr="00EA31C1" w:rsidRDefault="00994D6B" w:rsidP="00994D6B">
            <w:pPr>
              <w:jc w:val="center"/>
              <w:rPr>
                <w:color w:val="000000" w:themeColor="text1"/>
              </w:rPr>
            </w:pPr>
          </w:p>
          <w:p w:rsidR="00994D6B" w:rsidRPr="00EA31C1" w:rsidRDefault="00994D6B" w:rsidP="00DE066E">
            <w:pPr>
              <w:jc w:val="center"/>
              <w:rPr>
                <w:color w:val="000000" w:themeColor="text1"/>
              </w:rPr>
            </w:pPr>
            <w:r w:rsidRPr="00EA31C1">
              <w:rPr>
                <w:color w:val="000000" w:themeColor="text1"/>
              </w:rPr>
              <w:t>8</w:t>
            </w:r>
            <w:r w:rsidR="00DE066E" w:rsidRPr="00EA31C1">
              <w:rPr>
                <w:color w:val="000000" w:themeColor="text1"/>
              </w:rPr>
              <w:t>0</w:t>
            </w:r>
          </w:p>
        </w:tc>
      </w:tr>
      <w:tr w:rsidR="00994D6B" w:rsidRPr="00EA31C1" w:rsidTr="00994D6B">
        <w:tc>
          <w:tcPr>
            <w:tcW w:w="905" w:type="dxa"/>
          </w:tcPr>
          <w:p w:rsidR="00994D6B" w:rsidRPr="00EA31C1" w:rsidRDefault="00994D6B" w:rsidP="00D8199A">
            <w:pPr>
              <w:spacing w:before="120"/>
              <w:jc w:val="center"/>
              <w:rPr>
                <w:rFonts w:eastAsia="Arial Unicode MS"/>
                <w:color w:val="000000" w:themeColor="text1"/>
              </w:rPr>
            </w:pPr>
            <w:r w:rsidRPr="00EA31C1">
              <w:rPr>
                <w:rFonts w:eastAsia="Arial Unicode MS"/>
                <w:color w:val="000000" w:themeColor="text1"/>
              </w:rPr>
              <w:t>41</w:t>
            </w:r>
          </w:p>
        </w:tc>
        <w:tc>
          <w:tcPr>
            <w:tcW w:w="6892" w:type="dxa"/>
          </w:tcPr>
          <w:p w:rsidR="00994D6B" w:rsidRPr="00EA31C1" w:rsidRDefault="00994D6B" w:rsidP="00DE066E">
            <w:pPr>
              <w:spacing w:before="120"/>
              <w:rPr>
                <w:rFonts w:eastAsia="Arial Unicode MS"/>
                <w:color w:val="000000" w:themeColor="text1"/>
              </w:rPr>
            </w:pPr>
            <w:r w:rsidRPr="00EA31C1">
              <w:rPr>
                <w:color w:val="000000" w:themeColor="text1"/>
              </w:rPr>
              <w:t>Охват детей дошкольными учреждениями (</w:t>
            </w:r>
            <w:proofErr w:type="gramStart"/>
            <w:r w:rsidRPr="00EA31C1">
              <w:rPr>
                <w:color w:val="000000" w:themeColor="text1"/>
              </w:rPr>
              <w:t>в</w:t>
            </w:r>
            <w:proofErr w:type="gramEnd"/>
            <w:r w:rsidRPr="00EA31C1">
              <w:rPr>
                <w:color w:val="000000" w:themeColor="text1"/>
              </w:rPr>
              <w:t xml:space="preserve"> % </w:t>
            </w:r>
            <w:proofErr w:type="gramStart"/>
            <w:r w:rsidRPr="00EA31C1">
              <w:rPr>
                <w:color w:val="000000" w:themeColor="text1"/>
              </w:rPr>
              <w:t>от</w:t>
            </w:r>
            <w:proofErr w:type="gramEnd"/>
            <w:r w:rsidRPr="00EA31C1">
              <w:rPr>
                <w:color w:val="000000" w:themeColor="text1"/>
              </w:rPr>
              <w:t xml:space="preserve"> численности детей соответствующего возраста)</w:t>
            </w:r>
          </w:p>
        </w:tc>
        <w:tc>
          <w:tcPr>
            <w:tcW w:w="2268" w:type="dxa"/>
          </w:tcPr>
          <w:p w:rsidR="00994D6B" w:rsidRPr="00EA31C1" w:rsidRDefault="00994D6B" w:rsidP="00D8199A">
            <w:pPr>
              <w:spacing w:before="120"/>
              <w:jc w:val="center"/>
              <w:rPr>
                <w:rFonts w:eastAsia="Arial Unicode MS"/>
                <w:color w:val="000000" w:themeColor="text1"/>
              </w:rPr>
            </w:pPr>
            <w:r w:rsidRPr="00EA31C1">
              <w:rPr>
                <w:color w:val="000000" w:themeColor="text1"/>
              </w:rPr>
              <w:t>%</w:t>
            </w:r>
          </w:p>
        </w:tc>
        <w:tc>
          <w:tcPr>
            <w:tcW w:w="1687" w:type="dxa"/>
          </w:tcPr>
          <w:p w:rsidR="00994D6B" w:rsidRPr="00EA31C1" w:rsidRDefault="00994D6B" w:rsidP="00D8199A">
            <w:pPr>
              <w:jc w:val="center"/>
              <w:rPr>
                <w:color w:val="000000" w:themeColor="text1"/>
              </w:rPr>
            </w:pPr>
          </w:p>
          <w:p w:rsidR="00994D6B" w:rsidRPr="00EA31C1" w:rsidRDefault="00DE066E" w:rsidP="00D8199A">
            <w:pPr>
              <w:jc w:val="center"/>
              <w:rPr>
                <w:color w:val="000000" w:themeColor="text1"/>
              </w:rPr>
            </w:pPr>
            <w:r w:rsidRPr="00EA31C1">
              <w:rPr>
                <w:color w:val="000000" w:themeColor="text1"/>
              </w:rPr>
              <w:t>63</w:t>
            </w:r>
          </w:p>
        </w:tc>
        <w:tc>
          <w:tcPr>
            <w:tcW w:w="1687" w:type="dxa"/>
          </w:tcPr>
          <w:p w:rsidR="00994D6B" w:rsidRPr="00EA31C1" w:rsidRDefault="00994D6B" w:rsidP="00994D6B">
            <w:pPr>
              <w:jc w:val="center"/>
              <w:rPr>
                <w:color w:val="000000" w:themeColor="text1"/>
              </w:rPr>
            </w:pPr>
          </w:p>
          <w:p w:rsidR="00994D6B" w:rsidRPr="00EA31C1" w:rsidRDefault="00DE066E" w:rsidP="00994D6B">
            <w:pPr>
              <w:jc w:val="center"/>
              <w:rPr>
                <w:color w:val="000000" w:themeColor="text1"/>
              </w:rPr>
            </w:pPr>
            <w:r w:rsidRPr="00EA31C1">
              <w:rPr>
                <w:color w:val="000000" w:themeColor="text1"/>
              </w:rPr>
              <w:t>50</w:t>
            </w:r>
          </w:p>
        </w:tc>
      </w:tr>
      <w:tr w:rsidR="00994D6B" w:rsidRPr="00EA31C1" w:rsidTr="00994D6B">
        <w:tc>
          <w:tcPr>
            <w:tcW w:w="905" w:type="dxa"/>
            <w:vAlign w:val="center"/>
          </w:tcPr>
          <w:p w:rsidR="00994D6B" w:rsidRPr="00EA31C1" w:rsidRDefault="00994D6B" w:rsidP="00D8199A">
            <w:pPr>
              <w:spacing w:before="120"/>
              <w:jc w:val="center"/>
              <w:rPr>
                <w:b/>
                <w:i/>
                <w:color w:val="000000" w:themeColor="text1"/>
              </w:rPr>
            </w:pPr>
          </w:p>
        </w:tc>
        <w:tc>
          <w:tcPr>
            <w:tcW w:w="6892" w:type="dxa"/>
            <w:vAlign w:val="center"/>
          </w:tcPr>
          <w:p w:rsidR="00994D6B" w:rsidRPr="00EA31C1" w:rsidRDefault="00994D6B" w:rsidP="00D8199A">
            <w:pPr>
              <w:spacing w:before="120"/>
              <w:rPr>
                <w:b/>
                <w:i/>
                <w:color w:val="000000" w:themeColor="text1"/>
              </w:rPr>
            </w:pPr>
            <w:r w:rsidRPr="00EA31C1">
              <w:rPr>
                <w:b/>
                <w:i/>
                <w:color w:val="000000" w:themeColor="text1"/>
              </w:rPr>
              <w:t>- Здравоохранение:</w:t>
            </w:r>
          </w:p>
        </w:tc>
        <w:tc>
          <w:tcPr>
            <w:tcW w:w="2268" w:type="dxa"/>
            <w:vAlign w:val="center"/>
          </w:tcPr>
          <w:p w:rsidR="00994D6B" w:rsidRPr="00EA31C1" w:rsidRDefault="00994D6B" w:rsidP="00D8199A">
            <w:pPr>
              <w:spacing w:before="120"/>
              <w:jc w:val="center"/>
              <w:rPr>
                <w:color w:val="000000" w:themeColor="text1"/>
              </w:rPr>
            </w:pPr>
          </w:p>
        </w:tc>
        <w:tc>
          <w:tcPr>
            <w:tcW w:w="1687" w:type="dxa"/>
          </w:tcPr>
          <w:p w:rsidR="00994D6B" w:rsidRPr="00EA31C1" w:rsidRDefault="00994D6B" w:rsidP="00D8199A">
            <w:pPr>
              <w:jc w:val="center"/>
              <w:rPr>
                <w:color w:val="000000" w:themeColor="text1"/>
              </w:rPr>
            </w:pPr>
          </w:p>
        </w:tc>
        <w:tc>
          <w:tcPr>
            <w:tcW w:w="1687" w:type="dxa"/>
          </w:tcPr>
          <w:p w:rsidR="00994D6B" w:rsidRPr="00EA31C1" w:rsidRDefault="00994D6B" w:rsidP="00994D6B">
            <w:pPr>
              <w:jc w:val="center"/>
              <w:rPr>
                <w:color w:val="000000" w:themeColor="text1"/>
              </w:rPr>
            </w:pPr>
          </w:p>
        </w:tc>
      </w:tr>
      <w:tr w:rsidR="00994D6B" w:rsidRPr="00EA31C1" w:rsidTr="00994D6B">
        <w:tc>
          <w:tcPr>
            <w:tcW w:w="905" w:type="dxa"/>
            <w:vAlign w:val="center"/>
          </w:tcPr>
          <w:p w:rsidR="00994D6B" w:rsidRPr="00EA31C1" w:rsidRDefault="00994D6B" w:rsidP="00D8199A">
            <w:pPr>
              <w:spacing w:before="120"/>
              <w:jc w:val="center"/>
              <w:rPr>
                <w:rFonts w:eastAsia="Arial Unicode MS"/>
                <w:color w:val="000000" w:themeColor="text1"/>
              </w:rPr>
            </w:pPr>
            <w:r w:rsidRPr="00EA31C1">
              <w:rPr>
                <w:rFonts w:eastAsia="Arial Unicode MS"/>
                <w:color w:val="000000" w:themeColor="text1"/>
              </w:rPr>
              <w:t>42</w:t>
            </w:r>
          </w:p>
        </w:tc>
        <w:tc>
          <w:tcPr>
            <w:tcW w:w="6892" w:type="dxa"/>
            <w:vAlign w:val="center"/>
          </w:tcPr>
          <w:p w:rsidR="00994D6B" w:rsidRPr="00EA31C1" w:rsidRDefault="00994D6B" w:rsidP="00D8199A">
            <w:pPr>
              <w:spacing w:before="120"/>
              <w:rPr>
                <w:rFonts w:eastAsia="Arial Unicode MS"/>
                <w:color w:val="000000" w:themeColor="text1"/>
              </w:rPr>
            </w:pPr>
            <w:r w:rsidRPr="00EA31C1">
              <w:rPr>
                <w:color w:val="000000" w:themeColor="text1"/>
              </w:rPr>
              <w:t>Численность врачей всех специальностей</w:t>
            </w:r>
          </w:p>
        </w:tc>
        <w:tc>
          <w:tcPr>
            <w:tcW w:w="2268" w:type="dxa"/>
            <w:vAlign w:val="center"/>
          </w:tcPr>
          <w:p w:rsidR="00994D6B" w:rsidRPr="00EA31C1" w:rsidRDefault="00994D6B" w:rsidP="00D8199A">
            <w:pPr>
              <w:spacing w:before="120"/>
              <w:jc w:val="center"/>
              <w:rPr>
                <w:rFonts w:eastAsia="Arial Unicode MS"/>
                <w:color w:val="000000" w:themeColor="text1"/>
              </w:rPr>
            </w:pPr>
            <w:r w:rsidRPr="00EA31C1">
              <w:rPr>
                <w:color w:val="000000" w:themeColor="text1"/>
              </w:rPr>
              <w:t>человек</w:t>
            </w:r>
          </w:p>
        </w:tc>
        <w:tc>
          <w:tcPr>
            <w:tcW w:w="1687" w:type="dxa"/>
          </w:tcPr>
          <w:p w:rsidR="00994D6B" w:rsidRPr="00EA31C1" w:rsidRDefault="00994D6B" w:rsidP="00D8199A">
            <w:pPr>
              <w:jc w:val="center"/>
              <w:rPr>
                <w:color w:val="000000" w:themeColor="text1"/>
              </w:rPr>
            </w:pPr>
          </w:p>
          <w:p w:rsidR="00994D6B" w:rsidRPr="00EA31C1" w:rsidRDefault="00D06A8A" w:rsidP="00D8199A">
            <w:pPr>
              <w:jc w:val="center"/>
              <w:rPr>
                <w:color w:val="000000" w:themeColor="text1"/>
              </w:rPr>
            </w:pPr>
            <w:r w:rsidRPr="00EA31C1">
              <w:rPr>
                <w:color w:val="000000" w:themeColor="text1"/>
              </w:rPr>
              <w:t>65</w:t>
            </w:r>
          </w:p>
        </w:tc>
        <w:tc>
          <w:tcPr>
            <w:tcW w:w="1687" w:type="dxa"/>
          </w:tcPr>
          <w:p w:rsidR="00994D6B" w:rsidRPr="00EA31C1" w:rsidRDefault="00994D6B" w:rsidP="00994D6B">
            <w:pPr>
              <w:jc w:val="center"/>
              <w:rPr>
                <w:color w:val="000000" w:themeColor="text1"/>
              </w:rPr>
            </w:pPr>
          </w:p>
          <w:p w:rsidR="00994D6B" w:rsidRPr="00EA31C1" w:rsidRDefault="00994D6B" w:rsidP="00D06A8A">
            <w:pPr>
              <w:jc w:val="center"/>
              <w:rPr>
                <w:color w:val="000000" w:themeColor="text1"/>
              </w:rPr>
            </w:pPr>
            <w:r w:rsidRPr="00EA31C1">
              <w:rPr>
                <w:color w:val="000000" w:themeColor="text1"/>
              </w:rPr>
              <w:t>6</w:t>
            </w:r>
            <w:r w:rsidR="00D06A8A" w:rsidRPr="00EA31C1">
              <w:rPr>
                <w:color w:val="000000" w:themeColor="text1"/>
              </w:rPr>
              <w:t>0</w:t>
            </w:r>
          </w:p>
        </w:tc>
      </w:tr>
      <w:tr w:rsidR="00994D6B" w:rsidRPr="00EA31C1" w:rsidTr="00994D6B">
        <w:tc>
          <w:tcPr>
            <w:tcW w:w="905" w:type="dxa"/>
            <w:vAlign w:val="center"/>
          </w:tcPr>
          <w:p w:rsidR="00994D6B" w:rsidRPr="00EA31C1" w:rsidRDefault="00994D6B" w:rsidP="00D8199A">
            <w:pPr>
              <w:spacing w:before="120"/>
              <w:jc w:val="center"/>
              <w:rPr>
                <w:rFonts w:eastAsia="Arial Unicode MS"/>
                <w:color w:val="000000" w:themeColor="text1"/>
              </w:rPr>
            </w:pPr>
            <w:r w:rsidRPr="00EA31C1">
              <w:rPr>
                <w:rFonts w:eastAsia="Arial Unicode MS"/>
                <w:color w:val="000000" w:themeColor="text1"/>
              </w:rPr>
              <w:t>43</w:t>
            </w:r>
          </w:p>
        </w:tc>
        <w:tc>
          <w:tcPr>
            <w:tcW w:w="6892" w:type="dxa"/>
            <w:vAlign w:val="center"/>
          </w:tcPr>
          <w:p w:rsidR="00994D6B" w:rsidRPr="00EA31C1" w:rsidRDefault="00994D6B" w:rsidP="00D8199A">
            <w:pPr>
              <w:spacing w:before="120"/>
              <w:rPr>
                <w:rFonts w:eastAsia="Arial Unicode MS"/>
                <w:color w:val="000000" w:themeColor="text1"/>
              </w:rPr>
            </w:pPr>
            <w:r w:rsidRPr="00EA31C1">
              <w:rPr>
                <w:color w:val="000000" w:themeColor="text1"/>
              </w:rPr>
              <w:t>На 10 000 населения</w:t>
            </w:r>
          </w:p>
        </w:tc>
        <w:tc>
          <w:tcPr>
            <w:tcW w:w="2268" w:type="dxa"/>
            <w:vAlign w:val="center"/>
          </w:tcPr>
          <w:p w:rsidR="00994D6B" w:rsidRPr="00EA31C1" w:rsidRDefault="00994D6B" w:rsidP="00D8199A">
            <w:pPr>
              <w:spacing w:before="120"/>
              <w:jc w:val="center"/>
              <w:rPr>
                <w:rFonts w:eastAsia="Arial Unicode MS"/>
                <w:color w:val="000000" w:themeColor="text1"/>
              </w:rPr>
            </w:pPr>
            <w:r w:rsidRPr="00EA31C1">
              <w:rPr>
                <w:color w:val="000000" w:themeColor="text1"/>
              </w:rPr>
              <w:t>-«-</w:t>
            </w:r>
          </w:p>
        </w:tc>
        <w:tc>
          <w:tcPr>
            <w:tcW w:w="1687" w:type="dxa"/>
          </w:tcPr>
          <w:p w:rsidR="00994D6B" w:rsidRPr="00EA31C1" w:rsidRDefault="00994D6B" w:rsidP="00D06A8A">
            <w:pPr>
              <w:jc w:val="center"/>
              <w:rPr>
                <w:color w:val="000000" w:themeColor="text1"/>
              </w:rPr>
            </w:pPr>
            <w:r w:rsidRPr="00EA31C1">
              <w:rPr>
                <w:color w:val="000000" w:themeColor="text1"/>
              </w:rPr>
              <w:t>2</w:t>
            </w:r>
            <w:r w:rsidR="00D06A8A" w:rsidRPr="00EA31C1">
              <w:rPr>
                <w:color w:val="000000" w:themeColor="text1"/>
              </w:rPr>
              <w:t>9</w:t>
            </w:r>
            <w:r w:rsidRPr="00EA31C1">
              <w:rPr>
                <w:color w:val="000000" w:themeColor="text1"/>
              </w:rPr>
              <w:t>,</w:t>
            </w:r>
            <w:r w:rsidR="00D06A8A" w:rsidRPr="00EA31C1">
              <w:rPr>
                <w:color w:val="000000" w:themeColor="text1"/>
              </w:rPr>
              <w:t>7</w:t>
            </w:r>
          </w:p>
        </w:tc>
        <w:tc>
          <w:tcPr>
            <w:tcW w:w="1687" w:type="dxa"/>
          </w:tcPr>
          <w:p w:rsidR="00994D6B" w:rsidRPr="00EA31C1" w:rsidRDefault="00994D6B" w:rsidP="00D06A8A">
            <w:pPr>
              <w:jc w:val="center"/>
              <w:rPr>
                <w:color w:val="000000" w:themeColor="text1"/>
              </w:rPr>
            </w:pPr>
            <w:r w:rsidRPr="00EA31C1">
              <w:rPr>
                <w:color w:val="000000" w:themeColor="text1"/>
              </w:rPr>
              <w:t>27,</w:t>
            </w:r>
            <w:r w:rsidR="00D06A8A" w:rsidRPr="00EA31C1">
              <w:rPr>
                <w:color w:val="000000" w:themeColor="text1"/>
              </w:rPr>
              <w:t>1</w:t>
            </w:r>
          </w:p>
        </w:tc>
      </w:tr>
      <w:tr w:rsidR="00994D6B" w:rsidRPr="00EA31C1" w:rsidTr="00994D6B">
        <w:tc>
          <w:tcPr>
            <w:tcW w:w="905" w:type="dxa"/>
            <w:vAlign w:val="center"/>
          </w:tcPr>
          <w:p w:rsidR="00994D6B" w:rsidRPr="00EA31C1" w:rsidRDefault="00994D6B" w:rsidP="00D8199A">
            <w:pPr>
              <w:spacing w:before="120"/>
              <w:jc w:val="center"/>
              <w:rPr>
                <w:rFonts w:eastAsia="Arial Unicode MS"/>
                <w:color w:val="000000" w:themeColor="text1"/>
              </w:rPr>
            </w:pPr>
            <w:r w:rsidRPr="00EA31C1">
              <w:rPr>
                <w:rFonts w:eastAsia="Arial Unicode MS"/>
                <w:color w:val="000000" w:themeColor="text1"/>
              </w:rPr>
              <w:t>44</w:t>
            </w:r>
          </w:p>
        </w:tc>
        <w:tc>
          <w:tcPr>
            <w:tcW w:w="6892" w:type="dxa"/>
            <w:vAlign w:val="center"/>
          </w:tcPr>
          <w:p w:rsidR="00994D6B" w:rsidRPr="00EA31C1" w:rsidRDefault="00994D6B" w:rsidP="00D8199A">
            <w:pPr>
              <w:spacing w:before="120"/>
              <w:rPr>
                <w:rFonts w:eastAsia="Arial Unicode MS"/>
                <w:color w:val="000000" w:themeColor="text1"/>
              </w:rPr>
            </w:pPr>
            <w:r w:rsidRPr="00EA31C1">
              <w:rPr>
                <w:color w:val="000000" w:themeColor="text1"/>
              </w:rPr>
              <w:t>Численность населения на 1 врача</w:t>
            </w:r>
          </w:p>
        </w:tc>
        <w:tc>
          <w:tcPr>
            <w:tcW w:w="2268" w:type="dxa"/>
            <w:vAlign w:val="center"/>
          </w:tcPr>
          <w:p w:rsidR="00994D6B" w:rsidRPr="00EA31C1" w:rsidRDefault="00994D6B" w:rsidP="00D8199A">
            <w:pPr>
              <w:spacing w:before="120"/>
              <w:jc w:val="center"/>
              <w:rPr>
                <w:rFonts w:eastAsia="Arial Unicode MS"/>
                <w:color w:val="000000" w:themeColor="text1"/>
              </w:rPr>
            </w:pPr>
            <w:r w:rsidRPr="00EA31C1">
              <w:rPr>
                <w:color w:val="000000" w:themeColor="text1"/>
              </w:rPr>
              <w:t>-«-</w:t>
            </w:r>
          </w:p>
        </w:tc>
        <w:tc>
          <w:tcPr>
            <w:tcW w:w="1687" w:type="dxa"/>
          </w:tcPr>
          <w:p w:rsidR="00994D6B" w:rsidRPr="00EA31C1" w:rsidRDefault="00994D6B" w:rsidP="00D8199A">
            <w:pPr>
              <w:jc w:val="center"/>
              <w:rPr>
                <w:color w:val="000000" w:themeColor="text1"/>
              </w:rPr>
            </w:pPr>
          </w:p>
          <w:p w:rsidR="00994D6B" w:rsidRPr="00EA31C1" w:rsidRDefault="00994D6B" w:rsidP="00D06A8A">
            <w:pPr>
              <w:jc w:val="center"/>
              <w:rPr>
                <w:color w:val="000000" w:themeColor="text1"/>
              </w:rPr>
            </w:pPr>
            <w:r w:rsidRPr="00EA31C1">
              <w:rPr>
                <w:color w:val="000000" w:themeColor="text1"/>
              </w:rPr>
              <w:t>3</w:t>
            </w:r>
            <w:r w:rsidR="00D06A8A" w:rsidRPr="00EA31C1">
              <w:rPr>
                <w:color w:val="000000" w:themeColor="text1"/>
              </w:rPr>
              <w:t>37</w:t>
            </w:r>
          </w:p>
        </w:tc>
        <w:tc>
          <w:tcPr>
            <w:tcW w:w="1687" w:type="dxa"/>
          </w:tcPr>
          <w:p w:rsidR="00994D6B" w:rsidRPr="00EA31C1" w:rsidRDefault="00994D6B" w:rsidP="00994D6B">
            <w:pPr>
              <w:jc w:val="center"/>
              <w:rPr>
                <w:color w:val="000000" w:themeColor="text1"/>
              </w:rPr>
            </w:pPr>
          </w:p>
          <w:p w:rsidR="00994D6B" w:rsidRPr="00EA31C1" w:rsidRDefault="00994D6B" w:rsidP="00D06A8A">
            <w:pPr>
              <w:jc w:val="center"/>
              <w:rPr>
                <w:color w:val="000000" w:themeColor="text1"/>
              </w:rPr>
            </w:pPr>
            <w:r w:rsidRPr="00EA31C1">
              <w:rPr>
                <w:color w:val="000000" w:themeColor="text1"/>
              </w:rPr>
              <w:t>36</w:t>
            </w:r>
            <w:r w:rsidR="00D06A8A" w:rsidRPr="00EA31C1">
              <w:rPr>
                <w:color w:val="000000" w:themeColor="text1"/>
              </w:rPr>
              <w:t>8</w:t>
            </w:r>
          </w:p>
        </w:tc>
      </w:tr>
      <w:tr w:rsidR="00994D6B" w:rsidRPr="00EA31C1" w:rsidTr="00994D6B">
        <w:tc>
          <w:tcPr>
            <w:tcW w:w="905" w:type="dxa"/>
            <w:vAlign w:val="center"/>
          </w:tcPr>
          <w:p w:rsidR="00994D6B" w:rsidRPr="00EA31C1" w:rsidRDefault="00994D6B" w:rsidP="00D8199A">
            <w:pPr>
              <w:spacing w:before="120"/>
              <w:jc w:val="center"/>
              <w:rPr>
                <w:rFonts w:eastAsia="Arial Unicode MS"/>
                <w:color w:val="000000" w:themeColor="text1"/>
              </w:rPr>
            </w:pPr>
            <w:r w:rsidRPr="00EA31C1">
              <w:rPr>
                <w:rFonts w:eastAsia="Arial Unicode MS"/>
                <w:color w:val="000000" w:themeColor="text1"/>
              </w:rPr>
              <w:t>45</w:t>
            </w:r>
          </w:p>
        </w:tc>
        <w:tc>
          <w:tcPr>
            <w:tcW w:w="6892" w:type="dxa"/>
            <w:vAlign w:val="center"/>
          </w:tcPr>
          <w:p w:rsidR="00994D6B" w:rsidRPr="00EA31C1" w:rsidRDefault="00994D6B" w:rsidP="00D8199A">
            <w:pPr>
              <w:spacing w:before="120"/>
              <w:rPr>
                <w:rFonts w:eastAsia="Arial Unicode MS"/>
                <w:color w:val="000000" w:themeColor="text1"/>
              </w:rPr>
            </w:pPr>
            <w:r w:rsidRPr="00EA31C1">
              <w:rPr>
                <w:color w:val="000000" w:themeColor="text1"/>
              </w:rPr>
              <w:t>Численность среднего медицинского персонала</w:t>
            </w:r>
          </w:p>
        </w:tc>
        <w:tc>
          <w:tcPr>
            <w:tcW w:w="2268" w:type="dxa"/>
            <w:vAlign w:val="center"/>
          </w:tcPr>
          <w:p w:rsidR="00994D6B" w:rsidRPr="00EA31C1" w:rsidRDefault="00994D6B" w:rsidP="00D8199A">
            <w:pPr>
              <w:spacing w:before="120"/>
              <w:jc w:val="center"/>
              <w:rPr>
                <w:rFonts w:eastAsia="Arial Unicode MS"/>
                <w:color w:val="000000" w:themeColor="text1"/>
              </w:rPr>
            </w:pPr>
            <w:r w:rsidRPr="00EA31C1">
              <w:rPr>
                <w:color w:val="000000" w:themeColor="text1"/>
              </w:rPr>
              <w:t>-«-</w:t>
            </w:r>
          </w:p>
        </w:tc>
        <w:tc>
          <w:tcPr>
            <w:tcW w:w="1687" w:type="dxa"/>
          </w:tcPr>
          <w:p w:rsidR="00994D6B" w:rsidRPr="00EA31C1" w:rsidRDefault="00994D6B" w:rsidP="00D8199A">
            <w:pPr>
              <w:jc w:val="center"/>
              <w:rPr>
                <w:color w:val="000000" w:themeColor="text1"/>
              </w:rPr>
            </w:pPr>
          </w:p>
          <w:p w:rsidR="00994D6B" w:rsidRPr="00EA31C1" w:rsidRDefault="00994D6B" w:rsidP="00D06A8A">
            <w:pPr>
              <w:jc w:val="center"/>
              <w:rPr>
                <w:color w:val="000000" w:themeColor="text1"/>
              </w:rPr>
            </w:pPr>
            <w:r w:rsidRPr="00EA31C1">
              <w:rPr>
                <w:color w:val="000000" w:themeColor="text1"/>
              </w:rPr>
              <w:t>17</w:t>
            </w:r>
            <w:r w:rsidR="00D06A8A" w:rsidRPr="00EA31C1">
              <w:rPr>
                <w:color w:val="000000" w:themeColor="text1"/>
              </w:rPr>
              <w:t>5</w:t>
            </w:r>
          </w:p>
        </w:tc>
        <w:tc>
          <w:tcPr>
            <w:tcW w:w="1687" w:type="dxa"/>
          </w:tcPr>
          <w:p w:rsidR="00994D6B" w:rsidRPr="00EA31C1" w:rsidRDefault="00994D6B" w:rsidP="00994D6B">
            <w:pPr>
              <w:jc w:val="center"/>
              <w:rPr>
                <w:color w:val="000000" w:themeColor="text1"/>
              </w:rPr>
            </w:pPr>
          </w:p>
          <w:p w:rsidR="00994D6B" w:rsidRPr="00EA31C1" w:rsidRDefault="00994D6B" w:rsidP="00D06A8A">
            <w:pPr>
              <w:jc w:val="center"/>
              <w:rPr>
                <w:color w:val="000000" w:themeColor="text1"/>
              </w:rPr>
            </w:pPr>
            <w:r w:rsidRPr="00EA31C1">
              <w:rPr>
                <w:color w:val="000000" w:themeColor="text1"/>
              </w:rPr>
              <w:t>17</w:t>
            </w:r>
            <w:r w:rsidR="00D06A8A" w:rsidRPr="00EA31C1">
              <w:rPr>
                <w:color w:val="000000" w:themeColor="text1"/>
              </w:rPr>
              <w:t>1</w:t>
            </w:r>
          </w:p>
        </w:tc>
      </w:tr>
      <w:tr w:rsidR="00994D6B" w:rsidRPr="00EA31C1" w:rsidTr="00994D6B">
        <w:tc>
          <w:tcPr>
            <w:tcW w:w="905" w:type="dxa"/>
            <w:vAlign w:val="center"/>
          </w:tcPr>
          <w:p w:rsidR="00994D6B" w:rsidRPr="00EA31C1" w:rsidRDefault="00994D6B" w:rsidP="00D8199A">
            <w:pPr>
              <w:spacing w:before="120"/>
              <w:jc w:val="center"/>
              <w:rPr>
                <w:rFonts w:eastAsia="Arial Unicode MS"/>
                <w:color w:val="000000" w:themeColor="text1"/>
              </w:rPr>
            </w:pPr>
            <w:r w:rsidRPr="00EA31C1">
              <w:rPr>
                <w:rFonts w:eastAsia="Arial Unicode MS"/>
                <w:color w:val="000000" w:themeColor="text1"/>
              </w:rPr>
              <w:t>46</w:t>
            </w:r>
          </w:p>
        </w:tc>
        <w:tc>
          <w:tcPr>
            <w:tcW w:w="6892" w:type="dxa"/>
            <w:vAlign w:val="center"/>
          </w:tcPr>
          <w:p w:rsidR="00994D6B" w:rsidRPr="00EA31C1" w:rsidRDefault="00994D6B" w:rsidP="00D8199A">
            <w:pPr>
              <w:spacing w:before="120"/>
              <w:rPr>
                <w:rFonts w:eastAsia="Arial Unicode MS"/>
                <w:color w:val="000000" w:themeColor="text1"/>
              </w:rPr>
            </w:pPr>
            <w:r w:rsidRPr="00EA31C1">
              <w:rPr>
                <w:color w:val="000000" w:themeColor="text1"/>
              </w:rPr>
              <w:t>На 10 000 населения</w:t>
            </w:r>
          </w:p>
        </w:tc>
        <w:tc>
          <w:tcPr>
            <w:tcW w:w="2268" w:type="dxa"/>
            <w:vAlign w:val="center"/>
          </w:tcPr>
          <w:p w:rsidR="00994D6B" w:rsidRPr="00EA31C1" w:rsidRDefault="00994D6B" w:rsidP="00D8199A">
            <w:pPr>
              <w:spacing w:before="120"/>
              <w:jc w:val="center"/>
              <w:rPr>
                <w:rFonts w:eastAsia="Arial Unicode MS"/>
                <w:color w:val="000000" w:themeColor="text1"/>
              </w:rPr>
            </w:pPr>
            <w:r w:rsidRPr="00EA31C1">
              <w:rPr>
                <w:color w:val="000000" w:themeColor="text1"/>
              </w:rPr>
              <w:t>-«-</w:t>
            </w:r>
          </w:p>
        </w:tc>
        <w:tc>
          <w:tcPr>
            <w:tcW w:w="1687" w:type="dxa"/>
          </w:tcPr>
          <w:p w:rsidR="00994D6B" w:rsidRPr="00EA31C1" w:rsidRDefault="00994D6B" w:rsidP="00D06A8A">
            <w:pPr>
              <w:jc w:val="center"/>
              <w:rPr>
                <w:color w:val="000000" w:themeColor="text1"/>
              </w:rPr>
            </w:pPr>
            <w:r w:rsidRPr="00EA31C1">
              <w:rPr>
                <w:color w:val="000000" w:themeColor="text1"/>
              </w:rPr>
              <w:t>79</w:t>
            </w:r>
            <w:r w:rsidR="00D06A8A" w:rsidRPr="00EA31C1">
              <w:rPr>
                <w:color w:val="000000" w:themeColor="text1"/>
              </w:rPr>
              <w:t>,9</w:t>
            </w:r>
          </w:p>
        </w:tc>
        <w:tc>
          <w:tcPr>
            <w:tcW w:w="1687" w:type="dxa"/>
          </w:tcPr>
          <w:p w:rsidR="00994D6B" w:rsidRPr="00EA31C1" w:rsidRDefault="00994D6B" w:rsidP="00D06A8A">
            <w:pPr>
              <w:jc w:val="center"/>
              <w:rPr>
                <w:color w:val="000000" w:themeColor="text1"/>
              </w:rPr>
            </w:pPr>
            <w:r w:rsidRPr="00EA31C1">
              <w:rPr>
                <w:color w:val="000000" w:themeColor="text1"/>
              </w:rPr>
              <w:t>7</w:t>
            </w:r>
            <w:r w:rsidR="00D06A8A" w:rsidRPr="00EA31C1">
              <w:rPr>
                <w:color w:val="000000" w:themeColor="text1"/>
              </w:rPr>
              <w:t>7,4</w:t>
            </w:r>
          </w:p>
        </w:tc>
      </w:tr>
      <w:tr w:rsidR="00994D6B" w:rsidRPr="00EA31C1" w:rsidTr="00994D6B">
        <w:tc>
          <w:tcPr>
            <w:tcW w:w="905" w:type="dxa"/>
            <w:vAlign w:val="center"/>
          </w:tcPr>
          <w:p w:rsidR="00994D6B" w:rsidRPr="00EA31C1" w:rsidRDefault="00994D6B" w:rsidP="00D8199A">
            <w:pPr>
              <w:spacing w:before="120"/>
              <w:jc w:val="center"/>
              <w:rPr>
                <w:rFonts w:eastAsia="Arial Unicode MS"/>
                <w:color w:val="000000" w:themeColor="text1"/>
              </w:rPr>
            </w:pPr>
            <w:r w:rsidRPr="00EA31C1">
              <w:rPr>
                <w:rFonts w:eastAsia="Arial Unicode MS"/>
                <w:color w:val="000000" w:themeColor="text1"/>
              </w:rPr>
              <w:t>47</w:t>
            </w:r>
          </w:p>
        </w:tc>
        <w:tc>
          <w:tcPr>
            <w:tcW w:w="6892" w:type="dxa"/>
            <w:vAlign w:val="center"/>
          </w:tcPr>
          <w:p w:rsidR="00994D6B" w:rsidRPr="00EA31C1" w:rsidRDefault="00994D6B" w:rsidP="00D8199A">
            <w:pPr>
              <w:spacing w:before="120"/>
              <w:rPr>
                <w:rFonts w:eastAsia="Arial Unicode MS"/>
                <w:color w:val="000000" w:themeColor="text1"/>
              </w:rPr>
            </w:pPr>
            <w:r w:rsidRPr="00EA31C1">
              <w:rPr>
                <w:color w:val="000000" w:themeColor="text1"/>
              </w:rPr>
              <w:t>Численность населения на 1 работника среднего медицинского персонала</w:t>
            </w:r>
          </w:p>
        </w:tc>
        <w:tc>
          <w:tcPr>
            <w:tcW w:w="2268" w:type="dxa"/>
            <w:vAlign w:val="center"/>
          </w:tcPr>
          <w:p w:rsidR="00994D6B" w:rsidRPr="00EA31C1" w:rsidRDefault="00994D6B" w:rsidP="00D8199A">
            <w:pPr>
              <w:spacing w:before="120"/>
              <w:jc w:val="center"/>
              <w:rPr>
                <w:rFonts w:eastAsia="Arial Unicode MS"/>
                <w:color w:val="000000" w:themeColor="text1"/>
              </w:rPr>
            </w:pPr>
            <w:r w:rsidRPr="00EA31C1">
              <w:rPr>
                <w:color w:val="000000" w:themeColor="text1"/>
              </w:rPr>
              <w:t>-«-</w:t>
            </w:r>
          </w:p>
        </w:tc>
        <w:tc>
          <w:tcPr>
            <w:tcW w:w="1687" w:type="dxa"/>
          </w:tcPr>
          <w:p w:rsidR="00994D6B" w:rsidRPr="00EA31C1" w:rsidRDefault="00994D6B" w:rsidP="00D8199A">
            <w:pPr>
              <w:jc w:val="center"/>
              <w:rPr>
                <w:color w:val="000000" w:themeColor="text1"/>
              </w:rPr>
            </w:pPr>
          </w:p>
          <w:p w:rsidR="00994D6B" w:rsidRPr="00EA31C1" w:rsidRDefault="00994D6B" w:rsidP="00612E33">
            <w:pPr>
              <w:jc w:val="center"/>
              <w:rPr>
                <w:color w:val="000000" w:themeColor="text1"/>
              </w:rPr>
            </w:pPr>
            <w:r w:rsidRPr="00EA31C1">
              <w:rPr>
                <w:color w:val="000000" w:themeColor="text1"/>
              </w:rPr>
              <w:t>12</w:t>
            </w:r>
            <w:r w:rsidR="00612E33" w:rsidRPr="00EA31C1">
              <w:rPr>
                <w:color w:val="000000" w:themeColor="text1"/>
              </w:rPr>
              <w:t>,5</w:t>
            </w:r>
          </w:p>
        </w:tc>
        <w:tc>
          <w:tcPr>
            <w:tcW w:w="1687" w:type="dxa"/>
          </w:tcPr>
          <w:p w:rsidR="00994D6B" w:rsidRPr="00EA31C1" w:rsidRDefault="00994D6B" w:rsidP="00994D6B">
            <w:pPr>
              <w:jc w:val="center"/>
              <w:rPr>
                <w:color w:val="000000" w:themeColor="text1"/>
              </w:rPr>
            </w:pPr>
          </w:p>
          <w:p w:rsidR="00994D6B" w:rsidRPr="00EA31C1" w:rsidRDefault="00994D6B" w:rsidP="00612E33">
            <w:pPr>
              <w:jc w:val="center"/>
              <w:rPr>
                <w:color w:val="000000" w:themeColor="text1"/>
              </w:rPr>
            </w:pPr>
            <w:r w:rsidRPr="00EA31C1">
              <w:rPr>
                <w:color w:val="000000" w:themeColor="text1"/>
              </w:rPr>
              <w:t>12</w:t>
            </w:r>
            <w:r w:rsidR="00612E33" w:rsidRPr="00EA31C1">
              <w:rPr>
                <w:color w:val="000000" w:themeColor="text1"/>
              </w:rPr>
              <w:t>9,2</w:t>
            </w:r>
          </w:p>
        </w:tc>
      </w:tr>
      <w:tr w:rsidR="00994D6B" w:rsidRPr="00EA31C1" w:rsidTr="00994D6B">
        <w:tc>
          <w:tcPr>
            <w:tcW w:w="905" w:type="dxa"/>
            <w:vAlign w:val="center"/>
          </w:tcPr>
          <w:p w:rsidR="00994D6B" w:rsidRPr="00EA31C1" w:rsidRDefault="00994D6B" w:rsidP="00D8199A">
            <w:pPr>
              <w:spacing w:before="120"/>
              <w:jc w:val="center"/>
              <w:rPr>
                <w:rFonts w:eastAsia="Arial Unicode MS"/>
                <w:color w:val="000000" w:themeColor="text1"/>
              </w:rPr>
            </w:pPr>
            <w:r w:rsidRPr="00EA31C1">
              <w:rPr>
                <w:rFonts w:eastAsia="Arial Unicode MS"/>
                <w:color w:val="000000" w:themeColor="text1"/>
              </w:rPr>
              <w:t>48</w:t>
            </w:r>
          </w:p>
        </w:tc>
        <w:tc>
          <w:tcPr>
            <w:tcW w:w="6892" w:type="dxa"/>
            <w:vAlign w:val="center"/>
          </w:tcPr>
          <w:p w:rsidR="00994D6B" w:rsidRPr="00EA31C1" w:rsidRDefault="00994D6B" w:rsidP="00D8199A">
            <w:pPr>
              <w:spacing w:before="120"/>
              <w:rPr>
                <w:rFonts w:eastAsia="Arial Unicode MS"/>
                <w:color w:val="000000" w:themeColor="text1"/>
              </w:rPr>
            </w:pPr>
            <w:r w:rsidRPr="00EA31C1">
              <w:rPr>
                <w:color w:val="000000" w:themeColor="text1"/>
              </w:rPr>
              <w:t>Число больничных учреждений</w:t>
            </w:r>
          </w:p>
        </w:tc>
        <w:tc>
          <w:tcPr>
            <w:tcW w:w="2268" w:type="dxa"/>
            <w:vAlign w:val="center"/>
          </w:tcPr>
          <w:p w:rsidR="00994D6B" w:rsidRPr="00EA31C1" w:rsidRDefault="00994D6B" w:rsidP="00D8199A">
            <w:pPr>
              <w:spacing w:before="120"/>
              <w:jc w:val="center"/>
              <w:rPr>
                <w:rFonts w:eastAsia="Arial Unicode MS"/>
                <w:color w:val="000000" w:themeColor="text1"/>
              </w:rPr>
            </w:pPr>
            <w:r w:rsidRPr="00EA31C1">
              <w:rPr>
                <w:color w:val="000000" w:themeColor="text1"/>
              </w:rPr>
              <w:t>единиц</w:t>
            </w:r>
          </w:p>
        </w:tc>
        <w:tc>
          <w:tcPr>
            <w:tcW w:w="1687" w:type="dxa"/>
          </w:tcPr>
          <w:p w:rsidR="00994D6B" w:rsidRPr="00EA31C1" w:rsidRDefault="00994D6B" w:rsidP="00D8199A">
            <w:pPr>
              <w:jc w:val="center"/>
              <w:rPr>
                <w:color w:val="000000" w:themeColor="text1"/>
              </w:rPr>
            </w:pPr>
          </w:p>
          <w:p w:rsidR="00994D6B" w:rsidRPr="00EA31C1" w:rsidRDefault="00994D6B" w:rsidP="00D8199A">
            <w:pPr>
              <w:jc w:val="center"/>
              <w:rPr>
                <w:color w:val="000000" w:themeColor="text1"/>
              </w:rPr>
            </w:pPr>
            <w:r w:rsidRPr="00EA31C1">
              <w:rPr>
                <w:color w:val="000000" w:themeColor="text1"/>
              </w:rPr>
              <w:t>1</w:t>
            </w:r>
          </w:p>
        </w:tc>
        <w:tc>
          <w:tcPr>
            <w:tcW w:w="1687" w:type="dxa"/>
          </w:tcPr>
          <w:p w:rsidR="00994D6B" w:rsidRPr="00EA31C1" w:rsidRDefault="00994D6B" w:rsidP="00994D6B">
            <w:pPr>
              <w:jc w:val="center"/>
              <w:rPr>
                <w:color w:val="000000" w:themeColor="text1"/>
              </w:rPr>
            </w:pPr>
          </w:p>
          <w:p w:rsidR="00994D6B" w:rsidRPr="00EA31C1" w:rsidRDefault="00994D6B" w:rsidP="00994D6B">
            <w:pPr>
              <w:jc w:val="center"/>
              <w:rPr>
                <w:color w:val="000000" w:themeColor="text1"/>
              </w:rPr>
            </w:pPr>
            <w:r w:rsidRPr="00EA31C1">
              <w:rPr>
                <w:color w:val="000000" w:themeColor="text1"/>
              </w:rPr>
              <w:t>1</w:t>
            </w:r>
          </w:p>
        </w:tc>
      </w:tr>
      <w:tr w:rsidR="00994D6B" w:rsidRPr="00EA31C1" w:rsidTr="00994D6B">
        <w:tc>
          <w:tcPr>
            <w:tcW w:w="905" w:type="dxa"/>
            <w:vAlign w:val="center"/>
          </w:tcPr>
          <w:p w:rsidR="00994D6B" w:rsidRPr="00EA31C1" w:rsidRDefault="00994D6B" w:rsidP="00D8199A">
            <w:pPr>
              <w:spacing w:before="120"/>
              <w:jc w:val="center"/>
              <w:rPr>
                <w:rFonts w:eastAsia="Arial Unicode MS"/>
                <w:color w:val="000000" w:themeColor="text1"/>
              </w:rPr>
            </w:pPr>
            <w:r w:rsidRPr="00EA31C1">
              <w:rPr>
                <w:rFonts w:eastAsia="Arial Unicode MS"/>
                <w:color w:val="000000" w:themeColor="text1"/>
              </w:rPr>
              <w:t>49</w:t>
            </w:r>
          </w:p>
        </w:tc>
        <w:tc>
          <w:tcPr>
            <w:tcW w:w="6892" w:type="dxa"/>
            <w:vAlign w:val="center"/>
          </w:tcPr>
          <w:p w:rsidR="00994D6B" w:rsidRPr="00EA31C1" w:rsidRDefault="00994D6B" w:rsidP="00D8199A">
            <w:pPr>
              <w:spacing w:before="120"/>
              <w:rPr>
                <w:rFonts w:eastAsia="Arial Unicode MS"/>
                <w:color w:val="000000" w:themeColor="text1"/>
              </w:rPr>
            </w:pPr>
            <w:r w:rsidRPr="00EA31C1">
              <w:rPr>
                <w:color w:val="000000" w:themeColor="text1"/>
              </w:rPr>
              <w:t>Число больничных коек - всего</w:t>
            </w:r>
          </w:p>
        </w:tc>
        <w:tc>
          <w:tcPr>
            <w:tcW w:w="2268" w:type="dxa"/>
            <w:vAlign w:val="center"/>
          </w:tcPr>
          <w:p w:rsidR="00994D6B" w:rsidRPr="00EA31C1" w:rsidRDefault="00994D6B" w:rsidP="00D8199A">
            <w:pPr>
              <w:spacing w:before="120"/>
              <w:jc w:val="center"/>
              <w:rPr>
                <w:rFonts w:eastAsia="Arial Unicode MS"/>
                <w:color w:val="000000" w:themeColor="text1"/>
              </w:rPr>
            </w:pPr>
            <w:r w:rsidRPr="00EA31C1">
              <w:rPr>
                <w:color w:val="000000" w:themeColor="text1"/>
              </w:rPr>
              <w:t>-«-</w:t>
            </w:r>
          </w:p>
        </w:tc>
        <w:tc>
          <w:tcPr>
            <w:tcW w:w="1687" w:type="dxa"/>
          </w:tcPr>
          <w:p w:rsidR="00994D6B" w:rsidRPr="00EA31C1" w:rsidRDefault="00994D6B" w:rsidP="00D8199A">
            <w:pPr>
              <w:jc w:val="center"/>
              <w:rPr>
                <w:color w:val="000000" w:themeColor="text1"/>
              </w:rPr>
            </w:pPr>
          </w:p>
          <w:p w:rsidR="00994D6B" w:rsidRPr="00EA31C1" w:rsidRDefault="00994D6B" w:rsidP="00605A64">
            <w:pPr>
              <w:jc w:val="center"/>
              <w:rPr>
                <w:color w:val="000000" w:themeColor="text1"/>
              </w:rPr>
            </w:pPr>
            <w:r w:rsidRPr="00EA31C1">
              <w:rPr>
                <w:color w:val="000000" w:themeColor="text1"/>
              </w:rPr>
              <w:t>1</w:t>
            </w:r>
            <w:r w:rsidR="00605A64" w:rsidRPr="00EA31C1">
              <w:rPr>
                <w:color w:val="000000" w:themeColor="text1"/>
              </w:rPr>
              <w:t>59</w:t>
            </w:r>
          </w:p>
        </w:tc>
        <w:tc>
          <w:tcPr>
            <w:tcW w:w="1687" w:type="dxa"/>
          </w:tcPr>
          <w:p w:rsidR="00994D6B" w:rsidRPr="00EA31C1" w:rsidRDefault="00994D6B" w:rsidP="00994D6B">
            <w:pPr>
              <w:jc w:val="center"/>
              <w:rPr>
                <w:color w:val="000000" w:themeColor="text1"/>
              </w:rPr>
            </w:pPr>
          </w:p>
          <w:p w:rsidR="00994D6B" w:rsidRPr="00EA31C1" w:rsidRDefault="00994D6B" w:rsidP="00605A64">
            <w:pPr>
              <w:jc w:val="center"/>
              <w:rPr>
                <w:color w:val="000000" w:themeColor="text1"/>
              </w:rPr>
            </w:pPr>
            <w:r w:rsidRPr="00EA31C1">
              <w:rPr>
                <w:color w:val="000000" w:themeColor="text1"/>
              </w:rPr>
              <w:t>16</w:t>
            </w:r>
            <w:r w:rsidR="00605A64" w:rsidRPr="00EA31C1">
              <w:rPr>
                <w:color w:val="000000" w:themeColor="text1"/>
              </w:rPr>
              <w:t>0</w:t>
            </w:r>
          </w:p>
        </w:tc>
      </w:tr>
      <w:tr w:rsidR="00994D6B" w:rsidRPr="00EA31C1" w:rsidTr="00994D6B">
        <w:tc>
          <w:tcPr>
            <w:tcW w:w="905" w:type="dxa"/>
            <w:vAlign w:val="center"/>
          </w:tcPr>
          <w:p w:rsidR="00994D6B" w:rsidRPr="00EA31C1" w:rsidRDefault="00994D6B" w:rsidP="00D8199A">
            <w:pPr>
              <w:spacing w:before="120"/>
              <w:jc w:val="center"/>
              <w:rPr>
                <w:rFonts w:eastAsia="Arial Unicode MS"/>
                <w:color w:val="000000" w:themeColor="text1"/>
              </w:rPr>
            </w:pPr>
            <w:r w:rsidRPr="00EA31C1">
              <w:rPr>
                <w:rFonts w:eastAsia="Arial Unicode MS"/>
                <w:color w:val="000000" w:themeColor="text1"/>
              </w:rPr>
              <w:t>50</w:t>
            </w:r>
          </w:p>
        </w:tc>
        <w:tc>
          <w:tcPr>
            <w:tcW w:w="6892" w:type="dxa"/>
            <w:vAlign w:val="center"/>
          </w:tcPr>
          <w:p w:rsidR="00994D6B" w:rsidRPr="00EA31C1" w:rsidRDefault="00994D6B" w:rsidP="00D8199A">
            <w:pPr>
              <w:spacing w:before="120"/>
              <w:rPr>
                <w:rFonts w:eastAsia="Arial Unicode MS"/>
                <w:color w:val="000000" w:themeColor="text1"/>
              </w:rPr>
            </w:pPr>
            <w:r w:rsidRPr="00EA31C1">
              <w:rPr>
                <w:color w:val="000000" w:themeColor="text1"/>
              </w:rPr>
              <w:t>Численность населения на 1 больничную койку</w:t>
            </w:r>
          </w:p>
        </w:tc>
        <w:tc>
          <w:tcPr>
            <w:tcW w:w="2268" w:type="dxa"/>
            <w:vAlign w:val="center"/>
          </w:tcPr>
          <w:p w:rsidR="00994D6B" w:rsidRPr="00EA31C1" w:rsidRDefault="00994D6B" w:rsidP="00D8199A">
            <w:pPr>
              <w:spacing w:before="120"/>
              <w:jc w:val="center"/>
              <w:rPr>
                <w:rFonts w:eastAsia="Arial Unicode MS"/>
                <w:color w:val="000000" w:themeColor="text1"/>
              </w:rPr>
            </w:pPr>
            <w:r w:rsidRPr="00EA31C1">
              <w:rPr>
                <w:color w:val="000000" w:themeColor="text1"/>
              </w:rPr>
              <w:t>человек</w:t>
            </w:r>
          </w:p>
        </w:tc>
        <w:tc>
          <w:tcPr>
            <w:tcW w:w="1687" w:type="dxa"/>
          </w:tcPr>
          <w:p w:rsidR="00994D6B" w:rsidRPr="00EA31C1" w:rsidRDefault="00994D6B" w:rsidP="00D8199A">
            <w:pPr>
              <w:jc w:val="center"/>
              <w:rPr>
                <w:color w:val="000000" w:themeColor="text1"/>
              </w:rPr>
            </w:pPr>
          </w:p>
          <w:p w:rsidR="00994D6B" w:rsidRPr="00EA31C1" w:rsidRDefault="00994D6B" w:rsidP="008609B1">
            <w:pPr>
              <w:jc w:val="center"/>
              <w:rPr>
                <w:color w:val="000000" w:themeColor="text1"/>
              </w:rPr>
            </w:pPr>
            <w:r w:rsidRPr="00EA31C1">
              <w:rPr>
                <w:color w:val="000000" w:themeColor="text1"/>
              </w:rPr>
              <w:t>13</w:t>
            </w:r>
            <w:r w:rsidR="008609B1" w:rsidRPr="00EA31C1">
              <w:rPr>
                <w:color w:val="000000" w:themeColor="text1"/>
              </w:rPr>
              <w:t>7</w:t>
            </w:r>
            <w:r w:rsidRPr="00EA31C1">
              <w:rPr>
                <w:color w:val="000000" w:themeColor="text1"/>
              </w:rPr>
              <w:t>,</w:t>
            </w:r>
            <w:r w:rsidR="008609B1" w:rsidRPr="00EA31C1">
              <w:rPr>
                <w:color w:val="000000" w:themeColor="text1"/>
              </w:rPr>
              <w:t>7</w:t>
            </w:r>
          </w:p>
        </w:tc>
        <w:tc>
          <w:tcPr>
            <w:tcW w:w="1687" w:type="dxa"/>
          </w:tcPr>
          <w:p w:rsidR="00994D6B" w:rsidRPr="00EA31C1" w:rsidRDefault="00994D6B" w:rsidP="00994D6B">
            <w:pPr>
              <w:jc w:val="center"/>
              <w:rPr>
                <w:color w:val="000000" w:themeColor="text1"/>
              </w:rPr>
            </w:pPr>
          </w:p>
          <w:p w:rsidR="00994D6B" w:rsidRPr="00EA31C1" w:rsidRDefault="00994D6B" w:rsidP="008609B1">
            <w:pPr>
              <w:jc w:val="center"/>
              <w:rPr>
                <w:color w:val="000000" w:themeColor="text1"/>
              </w:rPr>
            </w:pPr>
            <w:r w:rsidRPr="00EA31C1">
              <w:rPr>
                <w:color w:val="000000" w:themeColor="text1"/>
              </w:rPr>
              <w:t>13</w:t>
            </w:r>
            <w:r w:rsidR="008609B1" w:rsidRPr="00EA31C1">
              <w:rPr>
                <w:color w:val="000000" w:themeColor="text1"/>
              </w:rPr>
              <w:t>8</w:t>
            </w:r>
            <w:r w:rsidRPr="00EA31C1">
              <w:rPr>
                <w:color w:val="000000" w:themeColor="text1"/>
              </w:rPr>
              <w:t>,</w:t>
            </w:r>
            <w:r w:rsidR="008609B1" w:rsidRPr="00EA31C1">
              <w:rPr>
                <w:color w:val="000000" w:themeColor="text1"/>
              </w:rPr>
              <w:t>1</w:t>
            </w:r>
          </w:p>
        </w:tc>
      </w:tr>
      <w:tr w:rsidR="00994D6B" w:rsidRPr="00EA31C1" w:rsidTr="00994D6B">
        <w:tc>
          <w:tcPr>
            <w:tcW w:w="905" w:type="dxa"/>
          </w:tcPr>
          <w:p w:rsidR="00994D6B" w:rsidRPr="00EA31C1" w:rsidRDefault="00994D6B" w:rsidP="00D8199A">
            <w:pPr>
              <w:spacing w:before="120"/>
              <w:jc w:val="center"/>
              <w:rPr>
                <w:rFonts w:eastAsia="Arial Unicode MS"/>
                <w:color w:val="000000" w:themeColor="text1"/>
              </w:rPr>
            </w:pPr>
            <w:r w:rsidRPr="00EA31C1">
              <w:rPr>
                <w:rFonts w:eastAsia="Arial Unicode MS"/>
                <w:color w:val="000000" w:themeColor="text1"/>
              </w:rPr>
              <w:t>51</w:t>
            </w:r>
          </w:p>
        </w:tc>
        <w:tc>
          <w:tcPr>
            <w:tcW w:w="6892" w:type="dxa"/>
          </w:tcPr>
          <w:p w:rsidR="00994D6B" w:rsidRPr="00EA31C1" w:rsidRDefault="00994D6B" w:rsidP="00D8199A">
            <w:pPr>
              <w:spacing w:before="120"/>
              <w:rPr>
                <w:rFonts w:eastAsia="Arial Unicode MS"/>
                <w:color w:val="000000" w:themeColor="text1"/>
              </w:rPr>
            </w:pPr>
            <w:r w:rsidRPr="00EA31C1">
              <w:rPr>
                <w:color w:val="000000" w:themeColor="text1"/>
              </w:rPr>
              <w:t xml:space="preserve">Число врачебных амбулаторно-поликлинических учреждений </w:t>
            </w:r>
          </w:p>
        </w:tc>
        <w:tc>
          <w:tcPr>
            <w:tcW w:w="2268" w:type="dxa"/>
          </w:tcPr>
          <w:p w:rsidR="00994D6B" w:rsidRPr="00EA31C1" w:rsidRDefault="00994D6B" w:rsidP="00D8199A">
            <w:pPr>
              <w:spacing w:before="120"/>
              <w:jc w:val="center"/>
              <w:rPr>
                <w:rFonts w:eastAsia="Arial Unicode MS"/>
                <w:color w:val="000000" w:themeColor="text1"/>
              </w:rPr>
            </w:pPr>
            <w:r w:rsidRPr="00EA31C1">
              <w:rPr>
                <w:color w:val="000000" w:themeColor="text1"/>
              </w:rPr>
              <w:t>единиц</w:t>
            </w:r>
          </w:p>
        </w:tc>
        <w:tc>
          <w:tcPr>
            <w:tcW w:w="1687" w:type="dxa"/>
            <w:vAlign w:val="center"/>
          </w:tcPr>
          <w:p w:rsidR="00994D6B" w:rsidRPr="00EA31C1" w:rsidRDefault="00994D6B" w:rsidP="00D8199A">
            <w:pPr>
              <w:jc w:val="center"/>
              <w:rPr>
                <w:color w:val="000000" w:themeColor="text1"/>
              </w:rPr>
            </w:pPr>
            <w:r w:rsidRPr="00EA31C1">
              <w:rPr>
                <w:color w:val="000000" w:themeColor="text1"/>
              </w:rPr>
              <w:t>4</w:t>
            </w:r>
          </w:p>
        </w:tc>
        <w:tc>
          <w:tcPr>
            <w:tcW w:w="1687" w:type="dxa"/>
            <w:vAlign w:val="center"/>
          </w:tcPr>
          <w:p w:rsidR="00994D6B" w:rsidRPr="00EA31C1" w:rsidRDefault="00994D6B" w:rsidP="00994D6B">
            <w:pPr>
              <w:jc w:val="center"/>
              <w:rPr>
                <w:color w:val="000000" w:themeColor="text1"/>
              </w:rPr>
            </w:pPr>
            <w:r w:rsidRPr="00EA31C1">
              <w:rPr>
                <w:color w:val="000000" w:themeColor="text1"/>
              </w:rPr>
              <w:t>4</w:t>
            </w:r>
          </w:p>
        </w:tc>
      </w:tr>
      <w:tr w:rsidR="00994D6B" w:rsidRPr="00EA31C1" w:rsidTr="00994D6B">
        <w:tc>
          <w:tcPr>
            <w:tcW w:w="905" w:type="dxa"/>
            <w:vAlign w:val="center"/>
          </w:tcPr>
          <w:p w:rsidR="00994D6B" w:rsidRPr="00EA31C1" w:rsidRDefault="00994D6B" w:rsidP="00D8199A">
            <w:pPr>
              <w:spacing w:before="120"/>
              <w:jc w:val="center"/>
              <w:rPr>
                <w:rFonts w:eastAsia="Arial Unicode MS"/>
                <w:color w:val="000000" w:themeColor="text1"/>
              </w:rPr>
            </w:pPr>
            <w:r w:rsidRPr="00EA31C1">
              <w:rPr>
                <w:rFonts w:eastAsia="Arial Unicode MS"/>
                <w:color w:val="000000" w:themeColor="text1"/>
              </w:rPr>
              <w:lastRenderedPageBreak/>
              <w:t>52</w:t>
            </w:r>
          </w:p>
        </w:tc>
        <w:tc>
          <w:tcPr>
            <w:tcW w:w="6892" w:type="dxa"/>
            <w:vAlign w:val="center"/>
          </w:tcPr>
          <w:p w:rsidR="00994D6B" w:rsidRPr="00EA31C1" w:rsidRDefault="00994D6B" w:rsidP="00D8199A">
            <w:pPr>
              <w:spacing w:before="120"/>
              <w:rPr>
                <w:rFonts w:eastAsia="Arial Unicode MS"/>
                <w:color w:val="000000" w:themeColor="text1"/>
              </w:rPr>
            </w:pPr>
            <w:r w:rsidRPr="00EA31C1">
              <w:rPr>
                <w:color w:val="000000" w:themeColor="text1"/>
              </w:rPr>
              <w:t xml:space="preserve">Мощность врачебных амбулаторно-поликлинических учреждений </w:t>
            </w:r>
          </w:p>
        </w:tc>
        <w:tc>
          <w:tcPr>
            <w:tcW w:w="2268" w:type="dxa"/>
            <w:vAlign w:val="center"/>
          </w:tcPr>
          <w:p w:rsidR="00994D6B" w:rsidRPr="00EA31C1" w:rsidRDefault="00994D6B" w:rsidP="00D8199A">
            <w:pPr>
              <w:spacing w:before="120"/>
              <w:jc w:val="center"/>
              <w:rPr>
                <w:rFonts w:eastAsia="Arial Unicode MS"/>
                <w:color w:val="000000" w:themeColor="text1"/>
              </w:rPr>
            </w:pPr>
            <w:r w:rsidRPr="00EA31C1">
              <w:rPr>
                <w:color w:val="000000" w:themeColor="text1"/>
              </w:rPr>
              <w:t>посещений в смену</w:t>
            </w:r>
          </w:p>
        </w:tc>
        <w:tc>
          <w:tcPr>
            <w:tcW w:w="1687" w:type="dxa"/>
            <w:vAlign w:val="center"/>
          </w:tcPr>
          <w:p w:rsidR="00994D6B" w:rsidRPr="00EA31C1" w:rsidRDefault="00994D6B" w:rsidP="00D8199A">
            <w:pPr>
              <w:jc w:val="center"/>
              <w:rPr>
                <w:color w:val="000000" w:themeColor="text1"/>
              </w:rPr>
            </w:pPr>
            <w:r w:rsidRPr="00EA31C1">
              <w:rPr>
                <w:color w:val="000000" w:themeColor="text1"/>
              </w:rPr>
              <w:t>675</w:t>
            </w:r>
          </w:p>
        </w:tc>
        <w:tc>
          <w:tcPr>
            <w:tcW w:w="1687" w:type="dxa"/>
            <w:vAlign w:val="center"/>
          </w:tcPr>
          <w:p w:rsidR="00994D6B" w:rsidRPr="00EA31C1" w:rsidRDefault="00994D6B" w:rsidP="00994D6B">
            <w:pPr>
              <w:jc w:val="center"/>
              <w:rPr>
                <w:color w:val="000000" w:themeColor="text1"/>
              </w:rPr>
            </w:pPr>
            <w:r w:rsidRPr="00EA31C1">
              <w:rPr>
                <w:color w:val="000000" w:themeColor="text1"/>
              </w:rPr>
              <w:t>675</w:t>
            </w:r>
          </w:p>
        </w:tc>
      </w:tr>
      <w:tr w:rsidR="00994D6B" w:rsidRPr="00EA31C1" w:rsidTr="00994D6B">
        <w:tc>
          <w:tcPr>
            <w:tcW w:w="905" w:type="dxa"/>
            <w:vAlign w:val="center"/>
          </w:tcPr>
          <w:p w:rsidR="00994D6B" w:rsidRPr="00EA31C1" w:rsidRDefault="00994D6B" w:rsidP="00D8199A">
            <w:pPr>
              <w:spacing w:before="120"/>
              <w:jc w:val="center"/>
              <w:rPr>
                <w:rFonts w:eastAsia="Arial Unicode MS"/>
                <w:color w:val="000000" w:themeColor="text1"/>
              </w:rPr>
            </w:pPr>
            <w:r w:rsidRPr="00EA31C1">
              <w:rPr>
                <w:rFonts w:eastAsia="Arial Unicode MS"/>
                <w:color w:val="000000" w:themeColor="text1"/>
              </w:rPr>
              <w:t>53</w:t>
            </w:r>
          </w:p>
        </w:tc>
        <w:tc>
          <w:tcPr>
            <w:tcW w:w="6892" w:type="dxa"/>
            <w:vAlign w:val="center"/>
          </w:tcPr>
          <w:p w:rsidR="00994D6B" w:rsidRPr="00EA31C1" w:rsidRDefault="00994D6B" w:rsidP="00D8199A">
            <w:pPr>
              <w:spacing w:before="120"/>
              <w:rPr>
                <w:rFonts w:eastAsia="Arial Unicode MS"/>
                <w:color w:val="000000" w:themeColor="text1"/>
              </w:rPr>
            </w:pPr>
            <w:r w:rsidRPr="00EA31C1">
              <w:rPr>
                <w:color w:val="000000" w:themeColor="text1"/>
              </w:rPr>
              <w:t>Число фельдшерско-акушерских пунктов</w:t>
            </w:r>
          </w:p>
        </w:tc>
        <w:tc>
          <w:tcPr>
            <w:tcW w:w="2268" w:type="dxa"/>
            <w:vAlign w:val="center"/>
          </w:tcPr>
          <w:p w:rsidR="00994D6B" w:rsidRPr="00EA31C1" w:rsidRDefault="00994D6B" w:rsidP="00D8199A">
            <w:pPr>
              <w:spacing w:before="120"/>
              <w:jc w:val="center"/>
              <w:rPr>
                <w:rFonts w:eastAsia="Arial Unicode MS"/>
                <w:color w:val="000000" w:themeColor="text1"/>
              </w:rPr>
            </w:pPr>
            <w:r w:rsidRPr="00EA31C1">
              <w:rPr>
                <w:color w:val="000000" w:themeColor="text1"/>
              </w:rPr>
              <w:t>единиц</w:t>
            </w:r>
          </w:p>
        </w:tc>
        <w:tc>
          <w:tcPr>
            <w:tcW w:w="1687" w:type="dxa"/>
            <w:vAlign w:val="center"/>
          </w:tcPr>
          <w:p w:rsidR="00994D6B" w:rsidRPr="00EA31C1" w:rsidRDefault="00994D6B" w:rsidP="00D8199A">
            <w:pPr>
              <w:jc w:val="center"/>
              <w:rPr>
                <w:color w:val="000000" w:themeColor="text1"/>
              </w:rPr>
            </w:pPr>
            <w:r w:rsidRPr="00EA31C1">
              <w:rPr>
                <w:color w:val="000000" w:themeColor="text1"/>
              </w:rPr>
              <w:t>26</w:t>
            </w:r>
          </w:p>
        </w:tc>
        <w:tc>
          <w:tcPr>
            <w:tcW w:w="1687" w:type="dxa"/>
            <w:vAlign w:val="center"/>
          </w:tcPr>
          <w:p w:rsidR="00994D6B" w:rsidRPr="00EA31C1" w:rsidRDefault="00994D6B" w:rsidP="00994D6B">
            <w:pPr>
              <w:jc w:val="center"/>
              <w:rPr>
                <w:color w:val="000000" w:themeColor="text1"/>
              </w:rPr>
            </w:pPr>
            <w:r w:rsidRPr="00EA31C1">
              <w:rPr>
                <w:color w:val="000000" w:themeColor="text1"/>
              </w:rPr>
              <w:t>26</w:t>
            </w:r>
          </w:p>
        </w:tc>
      </w:tr>
      <w:tr w:rsidR="00994D6B" w:rsidRPr="00EA31C1" w:rsidTr="00994D6B">
        <w:tc>
          <w:tcPr>
            <w:tcW w:w="905" w:type="dxa"/>
            <w:vAlign w:val="center"/>
          </w:tcPr>
          <w:p w:rsidR="00994D6B" w:rsidRPr="00EA31C1" w:rsidRDefault="00994D6B" w:rsidP="00D8199A">
            <w:pPr>
              <w:spacing w:before="120"/>
              <w:jc w:val="center"/>
              <w:rPr>
                <w:b/>
                <w:i/>
                <w:color w:val="000000" w:themeColor="text1"/>
              </w:rPr>
            </w:pPr>
          </w:p>
        </w:tc>
        <w:tc>
          <w:tcPr>
            <w:tcW w:w="6892" w:type="dxa"/>
            <w:vAlign w:val="center"/>
          </w:tcPr>
          <w:p w:rsidR="00994D6B" w:rsidRPr="00EA31C1" w:rsidRDefault="00994D6B" w:rsidP="00D8199A">
            <w:pPr>
              <w:spacing w:before="120"/>
              <w:rPr>
                <w:b/>
                <w:i/>
                <w:color w:val="000000" w:themeColor="text1"/>
              </w:rPr>
            </w:pPr>
            <w:r w:rsidRPr="00EA31C1">
              <w:rPr>
                <w:b/>
                <w:i/>
                <w:color w:val="000000" w:themeColor="text1"/>
              </w:rPr>
              <w:t>-Культура:</w:t>
            </w:r>
          </w:p>
        </w:tc>
        <w:tc>
          <w:tcPr>
            <w:tcW w:w="2268" w:type="dxa"/>
            <w:vAlign w:val="center"/>
          </w:tcPr>
          <w:p w:rsidR="00994D6B" w:rsidRPr="00EA31C1" w:rsidRDefault="00994D6B" w:rsidP="00D8199A">
            <w:pPr>
              <w:spacing w:before="120"/>
              <w:jc w:val="center"/>
              <w:rPr>
                <w:color w:val="000000" w:themeColor="text1"/>
              </w:rPr>
            </w:pPr>
          </w:p>
        </w:tc>
        <w:tc>
          <w:tcPr>
            <w:tcW w:w="1687" w:type="dxa"/>
          </w:tcPr>
          <w:p w:rsidR="00994D6B" w:rsidRPr="00EA31C1" w:rsidRDefault="00994D6B" w:rsidP="00D8199A">
            <w:pPr>
              <w:jc w:val="center"/>
              <w:rPr>
                <w:color w:val="000000" w:themeColor="text1"/>
              </w:rPr>
            </w:pPr>
          </w:p>
        </w:tc>
        <w:tc>
          <w:tcPr>
            <w:tcW w:w="1687" w:type="dxa"/>
          </w:tcPr>
          <w:p w:rsidR="00994D6B" w:rsidRPr="00EA31C1" w:rsidRDefault="00994D6B" w:rsidP="00994D6B">
            <w:pPr>
              <w:jc w:val="center"/>
              <w:rPr>
                <w:color w:val="000000" w:themeColor="text1"/>
              </w:rPr>
            </w:pPr>
          </w:p>
        </w:tc>
      </w:tr>
      <w:tr w:rsidR="00994D6B" w:rsidRPr="00EA31C1" w:rsidTr="00994D6B">
        <w:tc>
          <w:tcPr>
            <w:tcW w:w="905" w:type="dxa"/>
            <w:vAlign w:val="center"/>
          </w:tcPr>
          <w:p w:rsidR="00994D6B" w:rsidRPr="00EA31C1" w:rsidRDefault="00994D6B" w:rsidP="004D4D7F">
            <w:pPr>
              <w:spacing w:before="120"/>
              <w:jc w:val="center"/>
              <w:rPr>
                <w:color w:val="000000" w:themeColor="text1"/>
              </w:rPr>
            </w:pPr>
            <w:r w:rsidRPr="00EA31C1">
              <w:rPr>
                <w:color w:val="000000" w:themeColor="text1"/>
              </w:rPr>
              <w:t>5</w:t>
            </w:r>
            <w:r w:rsidR="004D4D7F" w:rsidRPr="00EA31C1">
              <w:rPr>
                <w:color w:val="000000" w:themeColor="text1"/>
              </w:rPr>
              <w:t>6</w:t>
            </w:r>
          </w:p>
        </w:tc>
        <w:tc>
          <w:tcPr>
            <w:tcW w:w="6892" w:type="dxa"/>
            <w:vAlign w:val="center"/>
          </w:tcPr>
          <w:p w:rsidR="00994D6B" w:rsidRPr="00EA31C1" w:rsidRDefault="00994D6B" w:rsidP="00D8199A">
            <w:pPr>
              <w:spacing w:before="120"/>
              <w:rPr>
                <w:color w:val="000000" w:themeColor="text1"/>
              </w:rPr>
            </w:pPr>
            <w:r w:rsidRPr="00EA31C1">
              <w:rPr>
                <w:color w:val="000000" w:themeColor="text1"/>
              </w:rPr>
              <w:t>Число библиотек</w:t>
            </w:r>
          </w:p>
        </w:tc>
        <w:tc>
          <w:tcPr>
            <w:tcW w:w="2268" w:type="dxa"/>
            <w:vAlign w:val="center"/>
          </w:tcPr>
          <w:p w:rsidR="00994D6B" w:rsidRPr="00EA31C1" w:rsidRDefault="00994D6B" w:rsidP="00D8199A">
            <w:pPr>
              <w:spacing w:before="120"/>
              <w:jc w:val="center"/>
              <w:rPr>
                <w:color w:val="000000" w:themeColor="text1"/>
              </w:rPr>
            </w:pPr>
            <w:r w:rsidRPr="00EA31C1">
              <w:rPr>
                <w:color w:val="000000" w:themeColor="text1"/>
              </w:rPr>
              <w:t>единиц</w:t>
            </w:r>
          </w:p>
        </w:tc>
        <w:tc>
          <w:tcPr>
            <w:tcW w:w="1687" w:type="dxa"/>
          </w:tcPr>
          <w:p w:rsidR="00994D6B" w:rsidRPr="00EA31C1" w:rsidRDefault="00994D6B" w:rsidP="00D8199A">
            <w:pPr>
              <w:jc w:val="center"/>
              <w:rPr>
                <w:color w:val="000000" w:themeColor="text1"/>
              </w:rPr>
            </w:pPr>
            <w:r w:rsidRPr="00EA31C1">
              <w:rPr>
                <w:color w:val="000000" w:themeColor="text1"/>
              </w:rPr>
              <w:t>20</w:t>
            </w:r>
          </w:p>
        </w:tc>
        <w:tc>
          <w:tcPr>
            <w:tcW w:w="1687" w:type="dxa"/>
          </w:tcPr>
          <w:p w:rsidR="00994D6B" w:rsidRPr="00EA31C1" w:rsidRDefault="00994D6B" w:rsidP="004D4D7F">
            <w:pPr>
              <w:jc w:val="center"/>
              <w:rPr>
                <w:color w:val="000000" w:themeColor="text1"/>
              </w:rPr>
            </w:pPr>
            <w:r w:rsidRPr="00EA31C1">
              <w:rPr>
                <w:color w:val="000000" w:themeColor="text1"/>
              </w:rPr>
              <w:t>2</w:t>
            </w:r>
            <w:r w:rsidR="004D4D7F" w:rsidRPr="00EA31C1">
              <w:rPr>
                <w:color w:val="000000" w:themeColor="text1"/>
              </w:rPr>
              <w:t>0</w:t>
            </w:r>
          </w:p>
        </w:tc>
      </w:tr>
      <w:tr w:rsidR="00994D6B" w:rsidRPr="00EA31C1" w:rsidTr="00994D6B">
        <w:tc>
          <w:tcPr>
            <w:tcW w:w="905" w:type="dxa"/>
            <w:vAlign w:val="center"/>
          </w:tcPr>
          <w:p w:rsidR="00994D6B" w:rsidRPr="00EA31C1" w:rsidRDefault="00994D6B" w:rsidP="004D4D7F">
            <w:pPr>
              <w:spacing w:before="120"/>
              <w:jc w:val="center"/>
              <w:rPr>
                <w:color w:val="000000" w:themeColor="text1"/>
              </w:rPr>
            </w:pPr>
            <w:r w:rsidRPr="00EA31C1">
              <w:rPr>
                <w:color w:val="000000" w:themeColor="text1"/>
              </w:rPr>
              <w:t>5</w:t>
            </w:r>
            <w:r w:rsidR="004D4D7F" w:rsidRPr="00EA31C1">
              <w:rPr>
                <w:color w:val="000000" w:themeColor="text1"/>
              </w:rPr>
              <w:t>7</w:t>
            </w:r>
          </w:p>
        </w:tc>
        <w:tc>
          <w:tcPr>
            <w:tcW w:w="6892" w:type="dxa"/>
            <w:vAlign w:val="center"/>
          </w:tcPr>
          <w:p w:rsidR="00994D6B" w:rsidRPr="00EA31C1" w:rsidRDefault="00994D6B" w:rsidP="00D8199A">
            <w:pPr>
              <w:spacing w:before="120"/>
              <w:rPr>
                <w:color w:val="000000" w:themeColor="text1"/>
              </w:rPr>
            </w:pPr>
            <w:r w:rsidRPr="00EA31C1">
              <w:rPr>
                <w:color w:val="000000" w:themeColor="text1"/>
              </w:rPr>
              <w:t>Число книг и журналов</w:t>
            </w:r>
          </w:p>
        </w:tc>
        <w:tc>
          <w:tcPr>
            <w:tcW w:w="2268" w:type="dxa"/>
            <w:vAlign w:val="center"/>
          </w:tcPr>
          <w:p w:rsidR="00994D6B" w:rsidRPr="00EA31C1" w:rsidRDefault="00994D6B" w:rsidP="00D8199A">
            <w:pPr>
              <w:spacing w:before="120"/>
              <w:jc w:val="center"/>
              <w:rPr>
                <w:color w:val="000000" w:themeColor="text1"/>
              </w:rPr>
            </w:pPr>
            <w:r w:rsidRPr="00EA31C1">
              <w:rPr>
                <w:color w:val="000000" w:themeColor="text1"/>
              </w:rPr>
              <w:t>тыс</w:t>
            </w:r>
            <w:proofErr w:type="gramStart"/>
            <w:r w:rsidRPr="00EA31C1">
              <w:rPr>
                <w:color w:val="000000" w:themeColor="text1"/>
              </w:rPr>
              <w:t>.э</w:t>
            </w:r>
            <w:proofErr w:type="gramEnd"/>
            <w:r w:rsidRPr="00EA31C1">
              <w:rPr>
                <w:color w:val="000000" w:themeColor="text1"/>
              </w:rPr>
              <w:t>кз.</w:t>
            </w:r>
          </w:p>
        </w:tc>
        <w:tc>
          <w:tcPr>
            <w:tcW w:w="1687" w:type="dxa"/>
          </w:tcPr>
          <w:p w:rsidR="00994D6B" w:rsidRPr="00EA31C1" w:rsidRDefault="004D4D7F" w:rsidP="00D8199A">
            <w:pPr>
              <w:jc w:val="center"/>
              <w:rPr>
                <w:color w:val="000000" w:themeColor="text1"/>
              </w:rPr>
            </w:pPr>
            <w:r w:rsidRPr="00EA31C1">
              <w:rPr>
                <w:color w:val="000000" w:themeColor="text1"/>
              </w:rPr>
              <w:t>293</w:t>
            </w:r>
            <w:r w:rsidR="00994D6B" w:rsidRPr="00EA31C1">
              <w:rPr>
                <w:color w:val="000000" w:themeColor="text1"/>
              </w:rPr>
              <w:t>,5</w:t>
            </w:r>
          </w:p>
        </w:tc>
        <w:tc>
          <w:tcPr>
            <w:tcW w:w="1687" w:type="dxa"/>
          </w:tcPr>
          <w:p w:rsidR="00994D6B" w:rsidRPr="00EA31C1" w:rsidRDefault="00994D6B" w:rsidP="004D4D7F">
            <w:pPr>
              <w:jc w:val="center"/>
              <w:rPr>
                <w:color w:val="000000" w:themeColor="text1"/>
              </w:rPr>
            </w:pPr>
            <w:r w:rsidRPr="00EA31C1">
              <w:rPr>
                <w:color w:val="000000" w:themeColor="text1"/>
              </w:rPr>
              <w:t>30</w:t>
            </w:r>
            <w:r w:rsidR="004D4D7F" w:rsidRPr="00EA31C1">
              <w:rPr>
                <w:color w:val="000000" w:themeColor="text1"/>
              </w:rPr>
              <w:t>9</w:t>
            </w:r>
            <w:r w:rsidRPr="00EA31C1">
              <w:rPr>
                <w:color w:val="000000" w:themeColor="text1"/>
              </w:rPr>
              <w:t>,</w:t>
            </w:r>
            <w:r w:rsidR="004D4D7F" w:rsidRPr="00EA31C1">
              <w:rPr>
                <w:color w:val="000000" w:themeColor="text1"/>
              </w:rPr>
              <w:t>5</w:t>
            </w:r>
          </w:p>
        </w:tc>
      </w:tr>
      <w:tr w:rsidR="00994D6B" w:rsidRPr="00EA31C1" w:rsidTr="00994D6B">
        <w:tc>
          <w:tcPr>
            <w:tcW w:w="905" w:type="dxa"/>
            <w:vAlign w:val="center"/>
          </w:tcPr>
          <w:p w:rsidR="00994D6B" w:rsidRPr="00EA31C1" w:rsidRDefault="00994D6B" w:rsidP="004D4D7F">
            <w:pPr>
              <w:spacing w:before="120"/>
              <w:jc w:val="center"/>
              <w:rPr>
                <w:color w:val="000000" w:themeColor="text1"/>
              </w:rPr>
            </w:pPr>
            <w:r w:rsidRPr="00EA31C1">
              <w:rPr>
                <w:color w:val="000000" w:themeColor="text1"/>
              </w:rPr>
              <w:t>5</w:t>
            </w:r>
            <w:r w:rsidR="004D4D7F" w:rsidRPr="00EA31C1">
              <w:rPr>
                <w:color w:val="000000" w:themeColor="text1"/>
              </w:rPr>
              <w:t>8</w:t>
            </w:r>
          </w:p>
        </w:tc>
        <w:tc>
          <w:tcPr>
            <w:tcW w:w="6892" w:type="dxa"/>
            <w:vAlign w:val="center"/>
          </w:tcPr>
          <w:p w:rsidR="00994D6B" w:rsidRPr="00EA31C1" w:rsidRDefault="00994D6B" w:rsidP="00D8199A">
            <w:pPr>
              <w:spacing w:before="120"/>
              <w:rPr>
                <w:color w:val="000000" w:themeColor="text1"/>
              </w:rPr>
            </w:pPr>
            <w:r w:rsidRPr="00EA31C1">
              <w:rPr>
                <w:color w:val="000000" w:themeColor="text1"/>
              </w:rPr>
              <w:t xml:space="preserve">Число учреждений </w:t>
            </w:r>
            <w:proofErr w:type="spellStart"/>
            <w:r w:rsidRPr="00EA31C1">
              <w:rPr>
                <w:color w:val="000000" w:themeColor="text1"/>
              </w:rPr>
              <w:t>культурно-досугового</w:t>
            </w:r>
            <w:proofErr w:type="spellEnd"/>
            <w:r w:rsidRPr="00EA31C1">
              <w:rPr>
                <w:color w:val="000000" w:themeColor="text1"/>
              </w:rPr>
              <w:t xml:space="preserve"> типа</w:t>
            </w:r>
          </w:p>
        </w:tc>
        <w:tc>
          <w:tcPr>
            <w:tcW w:w="2268" w:type="dxa"/>
            <w:vAlign w:val="center"/>
          </w:tcPr>
          <w:p w:rsidR="00994D6B" w:rsidRPr="00EA31C1" w:rsidRDefault="00994D6B" w:rsidP="00D8199A">
            <w:pPr>
              <w:spacing w:before="120"/>
              <w:jc w:val="center"/>
              <w:rPr>
                <w:color w:val="000000" w:themeColor="text1"/>
              </w:rPr>
            </w:pPr>
            <w:r w:rsidRPr="00EA31C1">
              <w:rPr>
                <w:color w:val="000000" w:themeColor="text1"/>
              </w:rPr>
              <w:t>единиц</w:t>
            </w:r>
          </w:p>
        </w:tc>
        <w:tc>
          <w:tcPr>
            <w:tcW w:w="1687" w:type="dxa"/>
            <w:vAlign w:val="center"/>
          </w:tcPr>
          <w:p w:rsidR="00994D6B" w:rsidRPr="00EA31C1" w:rsidRDefault="00994D6B" w:rsidP="004D4D7F">
            <w:pPr>
              <w:jc w:val="center"/>
              <w:rPr>
                <w:color w:val="000000" w:themeColor="text1"/>
              </w:rPr>
            </w:pPr>
            <w:r w:rsidRPr="00EA31C1">
              <w:rPr>
                <w:color w:val="000000" w:themeColor="text1"/>
              </w:rPr>
              <w:t>3</w:t>
            </w:r>
            <w:r w:rsidR="004D4D7F" w:rsidRPr="00EA31C1">
              <w:rPr>
                <w:color w:val="000000" w:themeColor="text1"/>
              </w:rPr>
              <w:t>4</w:t>
            </w:r>
          </w:p>
        </w:tc>
        <w:tc>
          <w:tcPr>
            <w:tcW w:w="1687" w:type="dxa"/>
            <w:vAlign w:val="center"/>
          </w:tcPr>
          <w:p w:rsidR="00994D6B" w:rsidRPr="00EA31C1" w:rsidRDefault="00994D6B" w:rsidP="00994D6B">
            <w:pPr>
              <w:jc w:val="center"/>
              <w:rPr>
                <w:color w:val="000000" w:themeColor="text1"/>
              </w:rPr>
            </w:pPr>
            <w:r w:rsidRPr="00EA31C1">
              <w:rPr>
                <w:color w:val="000000" w:themeColor="text1"/>
              </w:rPr>
              <w:t>37</w:t>
            </w:r>
          </w:p>
        </w:tc>
      </w:tr>
      <w:tr w:rsidR="00994D6B" w:rsidRPr="00EA31C1" w:rsidTr="00994D6B">
        <w:tc>
          <w:tcPr>
            <w:tcW w:w="905" w:type="dxa"/>
            <w:vAlign w:val="center"/>
          </w:tcPr>
          <w:p w:rsidR="00994D6B" w:rsidRPr="00EA31C1" w:rsidRDefault="00994D6B" w:rsidP="004D4D7F">
            <w:pPr>
              <w:spacing w:before="120"/>
              <w:jc w:val="center"/>
              <w:rPr>
                <w:color w:val="000000" w:themeColor="text1"/>
              </w:rPr>
            </w:pPr>
            <w:r w:rsidRPr="00EA31C1">
              <w:rPr>
                <w:color w:val="000000" w:themeColor="text1"/>
              </w:rPr>
              <w:t>5</w:t>
            </w:r>
            <w:r w:rsidR="004D4D7F" w:rsidRPr="00EA31C1">
              <w:rPr>
                <w:color w:val="000000" w:themeColor="text1"/>
              </w:rPr>
              <w:t>9</w:t>
            </w:r>
          </w:p>
        </w:tc>
        <w:tc>
          <w:tcPr>
            <w:tcW w:w="6892" w:type="dxa"/>
            <w:vAlign w:val="center"/>
          </w:tcPr>
          <w:p w:rsidR="00994D6B" w:rsidRPr="00EA31C1" w:rsidRDefault="00994D6B" w:rsidP="00D8199A">
            <w:pPr>
              <w:spacing w:before="120"/>
              <w:rPr>
                <w:color w:val="000000" w:themeColor="text1"/>
              </w:rPr>
            </w:pPr>
            <w:r w:rsidRPr="00EA31C1">
              <w:rPr>
                <w:color w:val="000000" w:themeColor="text1"/>
              </w:rPr>
              <w:t>Число ме</w:t>
            </w:r>
            <w:proofErr w:type="gramStart"/>
            <w:r w:rsidRPr="00EA31C1">
              <w:rPr>
                <w:color w:val="000000" w:themeColor="text1"/>
              </w:rPr>
              <w:t>ст в зр</w:t>
            </w:r>
            <w:proofErr w:type="gramEnd"/>
            <w:r w:rsidRPr="00EA31C1">
              <w:rPr>
                <w:color w:val="000000" w:themeColor="text1"/>
              </w:rPr>
              <w:t>ительных залах - всего</w:t>
            </w:r>
          </w:p>
        </w:tc>
        <w:tc>
          <w:tcPr>
            <w:tcW w:w="2268" w:type="dxa"/>
            <w:vAlign w:val="center"/>
          </w:tcPr>
          <w:p w:rsidR="00994D6B" w:rsidRPr="00EA31C1" w:rsidRDefault="00994D6B" w:rsidP="00D8199A">
            <w:pPr>
              <w:spacing w:before="120"/>
              <w:jc w:val="center"/>
              <w:rPr>
                <w:color w:val="000000" w:themeColor="text1"/>
              </w:rPr>
            </w:pPr>
            <w:r w:rsidRPr="00EA31C1">
              <w:rPr>
                <w:color w:val="000000" w:themeColor="text1"/>
              </w:rPr>
              <w:t>единиц</w:t>
            </w:r>
          </w:p>
        </w:tc>
        <w:tc>
          <w:tcPr>
            <w:tcW w:w="1687" w:type="dxa"/>
            <w:vAlign w:val="center"/>
          </w:tcPr>
          <w:p w:rsidR="00994D6B" w:rsidRPr="00EA31C1" w:rsidRDefault="00994D6B" w:rsidP="00D8199A">
            <w:pPr>
              <w:jc w:val="center"/>
              <w:rPr>
                <w:color w:val="000000" w:themeColor="text1"/>
              </w:rPr>
            </w:pPr>
            <w:r w:rsidRPr="00EA31C1">
              <w:rPr>
                <w:color w:val="000000" w:themeColor="text1"/>
              </w:rPr>
              <w:t>2801</w:t>
            </w:r>
          </w:p>
        </w:tc>
        <w:tc>
          <w:tcPr>
            <w:tcW w:w="1687" w:type="dxa"/>
            <w:vAlign w:val="center"/>
          </w:tcPr>
          <w:p w:rsidR="00994D6B" w:rsidRPr="00EA31C1" w:rsidRDefault="00994D6B" w:rsidP="00994D6B">
            <w:pPr>
              <w:jc w:val="center"/>
              <w:rPr>
                <w:color w:val="000000" w:themeColor="text1"/>
              </w:rPr>
            </w:pPr>
            <w:r w:rsidRPr="00EA31C1">
              <w:rPr>
                <w:color w:val="000000" w:themeColor="text1"/>
              </w:rPr>
              <w:t>2801</w:t>
            </w:r>
          </w:p>
        </w:tc>
      </w:tr>
      <w:tr w:rsidR="00994D6B" w:rsidRPr="00EA31C1" w:rsidTr="00994D6B">
        <w:tc>
          <w:tcPr>
            <w:tcW w:w="905" w:type="dxa"/>
            <w:vAlign w:val="center"/>
          </w:tcPr>
          <w:p w:rsidR="00994D6B" w:rsidRPr="00EA31C1" w:rsidRDefault="004D4D7F" w:rsidP="00D8199A">
            <w:pPr>
              <w:spacing w:before="120"/>
              <w:jc w:val="center"/>
              <w:rPr>
                <w:color w:val="000000" w:themeColor="text1"/>
              </w:rPr>
            </w:pPr>
            <w:r w:rsidRPr="00EA31C1">
              <w:rPr>
                <w:color w:val="000000" w:themeColor="text1"/>
              </w:rPr>
              <w:t>60</w:t>
            </w:r>
          </w:p>
        </w:tc>
        <w:tc>
          <w:tcPr>
            <w:tcW w:w="6892" w:type="dxa"/>
            <w:vAlign w:val="center"/>
          </w:tcPr>
          <w:p w:rsidR="00994D6B" w:rsidRPr="00EA31C1" w:rsidRDefault="00994D6B" w:rsidP="00D8199A">
            <w:pPr>
              <w:spacing w:before="120"/>
              <w:rPr>
                <w:color w:val="000000" w:themeColor="text1"/>
              </w:rPr>
            </w:pPr>
            <w:r w:rsidRPr="00EA31C1">
              <w:rPr>
                <w:color w:val="000000" w:themeColor="text1"/>
              </w:rPr>
              <w:t xml:space="preserve">Число </w:t>
            </w:r>
            <w:proofErr w:type="spellStart"/>
            <w:r w:rsidRPr="00EA31C1">
              <w:rPr>
                <w:color w:val="000000" w:themeColor="text1"/>
              </w:rPr>
              <w:t>культурно-досуговых</w:t>
            </w:r>
            <w:proofErr w:type="spellEnd"/>
            <w:r w:rsidRPr="00EA31C1">
              <w:rPr>
                <w:color w:val="000000" w:themeColor="text1"/>
              </w:rPr>
              <w:t xml:space="preserve"> формирований</w:t>
            </w:r>
          </w:p>
        </w:tc>
        <w:tc>
          <w:tcPr>
            <w:tcW w:w="2268" w:type="dxa"/>
            <w:vAlign w:val="center"/>
          </w:tcPr>
          <w:p w:rsidR="00994D6B" w:rsidRPr="00EA31C1" w:rsidRDefault="00994D6B" w:rsidP="00D8199A">
            <w:pPr>
              <w:spacing w:before="120"/>
              <w:jc w:val="center"/>
              <w:rPr>
                <w:color w:val="000000" w:themeColor="text1"/>
              </w:rPr>
            </w:pPr>
            <w:r w:rsidRPr="00EA31C1">
              <w:rPr>
                <w:color w:val="000000" w:themeColor="text1"/>
              </w:rPr>
              <w:t>единиц</w:t>
            </w:r>
          </w:p>
        </w:tc>
        <w:tc>
          <w:tcPr>
            <w:tcW w:w="1687" w:type="dxa"/>
            <w:vAlign w:val="center"/>
          </w:tcPr>
          <w:p w:rsidR="00994D6B" w:rsidRPr="00EA31C1" w:rsidRDefault="00994D6B" w:rsidP="00D8199A">
            <w:pPr>
              <w:jc w:val="center"/>
              <w:rPr>
                <w:color w:val="000000" w:themeColor="text1"/>
              </w:rPr>
            </w:pPr>
            <w:r w:rsidRPr="00EA31C1">
              <w:rPr>
                <w:color w:val="000000" w:themeColor="text1"/>
              </w:rPr>
              <w:t>280</w:t>
            </w:r>
          </w:p>
        </w:tc>
        <w:tc>
          <w:tcPr>
            <w:tcW w:w="1687" w:type="dxa"/>
            <w:vAlign w:val="center"/>
          </w:tcPr>
          <w:p w:rsidR="00994D6B" w:rsidRPr="00EA31C1" w:rsidRDefault="00994D6B" w:rsidP="00994D6B">
            <w:pPr>
              <w:jc w:val="center"/>
              <w:rPr>
                <w:color w:val="000000" w:themeColor="text1"/>
              </w:rPr>
            </w:pPr>
            <w:r w:rsidRPr="00EA31C1">
              <w:rPr>
                <w:color w:val="000000" w:themeColor="text1"/>
              </w:rPr>
              <w:t>272</w:t>
            </w:r>
          </w:p>
        </w:tc>
      </w:tr>
      <w:tr w:rsidR="00994D6B" w:rsidRPr="00EA31C1" w:rsidTr="00994D6B">
        <w:tc>
          <w:tcPr>
            <w:tcW w:w="905" w:type="dxa"/>
            <w:vAlign w:val="center"/>
          </w:tcPr>
          <w:p w:rsidR="00994D6B" w:rsidRPr="00EA31C1" w:rsidRDefault="00994D6B" w:rsidP="004D4D7F">
            <w:pPr>
              <w:spacing w:before="120"/>
              <w:jc w:val="center"/>
              <w:rPr>
                <w:color w:val="000000" w:themeColor="text1"/>
              </w:rPr>
            </w:pPr>
            <w:r w:rsidRPr="00EA31C1">
              <w:rPr>
                <w:color w:val="000000" w:themeColor="text1"/>
              </w:rPr>
              <w:t>6</w:t>
            </w:r>
            <w:r w:rsidR="004D4D7F" w:rsidRPr="00EA31C1">
              <w:rPr>
                <w:color w:val="000000" w:themeColor="text1"/>
              </w:rPr>
              <w:t>1</w:t>
            </w:r>
          </w:p>
        </w:tc>
        <w:tc>
          <w:tcPr>
            <w:tcW w:w="6892" w:type="dxa"/>
            <w:vAlign w:val="center"/>
          </w:tcPr>
          <w:p w:rsidR="00994D6B" w:rsidRPr="00EA31C1" w:rsidRDefault="00994D6B" w:rsidP="00D8199A">
            <w:pPr>
              <w:spacing w:before="120"/>
              <w:rPr>
                <w:color w:val="000000" w:themeColor="text1"/>
              </w:rPr>
            </w:pPr>
            <w:r w:rsidRPr="00EA31C1">
              <w:rPr>
                <w:color w:val="000000" w:themeColor="text1"/>
              </w:rPr>
              <w:t>В них участников</w:t>
            </w:r>
          </w:p>
        </w:tc>
        <w:tc>
          <w:tcPr>
            <w:tcW w:w="2268" w:type="dxa"/>
            <w:vAlign w:val="center"/>
          </w:tcPr>
          <w:p w:rsidR="00994D6B" w:rsidRPr="00EA31C1" w:rsidRDefault="00994D6B" w:rsidP="00D8199A">
            <w:pPr>
              <w:spacing w:before="120"/>
              <w:jc w:val="center"/>
              <w:rPr>
                <w:color w:val="000000" w:themeColor="text1"/>
              </w:rPr>
            </w:pPr>
            <w:r w:rsidRPr="00EA31C1">
              <w:rPr>
                <w:color w:val="000000" w:themeColor="text1"/>
              </w:rPr>
              <w:t>человек</w:t>
            </w:r>
          </w:p>
        </w:tc>
        <w:tc>
          <w:tcPr>
            <w:tcW w:w="1687" w:type="dxa"/>
          </w:tcPr>
          <w:p w:rsidR="00994D6B" w:rsidRPr="00EA31C1" w:rsidRDefault="007A66DE" w:rsidP="00D8199A">
            <w:pPr>
              <w:jc w:val="center"/>
              <w:rPr>
                <w:color w:val="000000" w:themeColor="text1"/>
              </w:rPr>
            </w:pPr>
            <w:r w:rsidRPr="00EA31C1">
              <w:rPr>
                <w:color w:val="000000" w:themeColor="text1"/>
              </w:rPr>
              <w:t>2716</w:t>
            </w:r>
          </w:p>
        </w:tc>
        <w:tc>
          <w:tcPr>
            <w:tcW w:w="1687" w:type="dxa"/>
          </w:tcPr>
          <w:p w:rsidR="00994D6B" w:rsidRPr="00EA31C1" w:rsidRDefault="004D4D7F" w:rsidP="00994D6B">
            <w:pPr>
              <w:jc w:val="center"/>
              <w:rPr>
                <w:color w:val="000000" w:themeColor="text1"/>
              </w:rPr>
            </w:pPr>
            <w:r w:rsidRPr="00EA31C1">
              <w:rPr>
                <w:color w:val="000000" w:themeColor="text1"/>
              </w:rPr>
              <w:t>2801</w:t>
            </w:r>
          </w:p>
        </w:tc>
      </w:tr>
      <w:tr w:rsidR="00994D6B" w:rsidRPr="00EA31C1" w:rsidTr="00994D6B">
        <w:tc>
          <w:tcPr>
            <w:tcW w:w="905" w:type="dxa"/>
            <w:shd w:val="clear" w:color="auto" w:fill="E6E6E6"/>
            <w:vAlign w:val="center"/>
          </w:tcPr>
          <w:p w:rsidR="00994D6B" w:rsidRPr="00EA31C1" w:rsidRDefault="00994D6B" w:rsidP="00D8199A">
            <w:pPr>
              <w:jc w:val="center"/>
              <w:rPr>
                <w:color w:val="000000" w:themeColor="text1"/>
              </w:rPr>
            </w:pPr>
          </w:p>
        </w:tc>
        <w:tc>
          <w:tcPr>
            <w:tcW w:w="6892" w:type="dxa"/>
            <w:shd w:val="clear" w:color="auto" w:fill="E6E6E6"/>
            <w:vAlign w:val="center"/>
          </w:tcPr>
          <w:p w:rsidR="00994D6B" w:rsidRPr="00EA31C1" w:rsidRDefault="00994D6B" w:rsidP="005023E3">
            <w:pPr>
              <w:jc w:val="center"/>
              <w:rPr>
                <w:color w:val="000000" w:themeColor="text1"/>
              </w:rPr>
            </w:pPr>
            <w:r w:rsidRPr="00EA31C1">
              <w:rPr>
                <w:b/>
                <w:color w:val="000000" w:themeColor="text1"/>
              </w:rPr>
              <w:t>Жилищно-коммунальное хозяйство</w:t>
            </w:r>
          </w:p>
        </w:tc>
        <w:tc>
          <w:tcPr>
            <w:tcW w:w="2268" w:type="dxa"/>
            <w:shd w:val="clear" w:color="auto" w:fill="E6E6E6"/>
            <w:vAlign w:val="center"/>
          </w:tcPr>
          <w:p w:rsidR="00994D6B" w:rsidRPr="00EA31C1" w:rsidRDefault="00994D6B" w:rsidP="00D8199A">
            <w:pPr>
              <w:spacing w:before="120"/>
              <w:jc w:val="center"/>
              <w:rPr>
                <w:color w:val="000000" w:themeColor="text1"/>
              </w:rPr>
            </w:pPr>
          </w:p>
        </w:tc>
        <w:tc>
          <w:tcPr>
            <w:tcW w:w="1687" w:type="dxa"/>
            <w:shd w:val="clear" w:color="auto" w:fill="E6E6E6"/>
          </w:tcPr>
          <w:p w:rsidR="00994D6B" w:rsidRPr="00EA31C1" w:rsidRDefault="00994D6B" w:rsidP="00D8199A">
            <w:pPr>
              <w:jc w:val="center"/>
              <w:rPr>
                <w:color w:val="000000" w:themeColor="text1"/>
              </w:rPr>
            </w:pPr>
          </w:p>
        </w:tc>
        <w:tc>
          <w:tcPr>
            <w:tcW w:w="1687" w:type="dxa"/>
            <w:shd w:val="clear" w:color="auto" w:fill="E6E6E6"/>
          </w:tcPr>
          <w:p w:rsidR="00994D6B" w:rsidRPr="00EA31C1" w:rsidRDefault="00994D6B" w:rsidP="00994D6B">
            <w:pPr>
              <w:jc w:val="center"/>
              <w:rPr>
                <w:color w:val="000000" w:themeColor="text1"/>
              </w:rPr>
            </w:pPr>
          </w:p>
        </w:tc>
      </w:tr>
      <w:tr w:rsidR="00994D6B" w:rsidRPr="00EA31C1" w:rsidTr="00994D6B">
        <w:tc>
          <w:tcPr>
            <w:tcW w:w="905" w:type="dxa"/>
            <w:vAlign w:val="center"/>
          </w:tcPr>
          <w:p w:rsidR="00994D6B" w:rsidRPr="00EA31C1" w:rsidRDefault="00994D6B" w:rsidP="007A66DE">
            <w:pPr>
              <w:spacing w:before="120"/>
              <w:jc w:val="center"/>
              <w:rPr>
                <w:rFonts w:eastAsia="Arial Unicode MS"/>
                <w:color w:val="000000" w:themeColor="text1"/>
              </w:rPr>
            </w:pPr>
            <w:r w:rsidRPr="00EA31C1">
              <w:rPr>
                <w:rFonts w:eastAsia="Arial Unicode MS"/>
                <w:color w:val="000000" w:themeColor="text1"/>
              </w:rPr>
              <w:t>6</w:t>
            </w:r>
            <w:r w:rsidR="007A66DE" w:rsidRPr="00EA31C1">
              <w:rPr>
                <w:rFonts w:eastAsia="Arial Unicode MS"/>
                <w:color w:val="000000" w:themeColor="text1"/>
              </w:rPr>
              <w:t>2</w:t>
            </w:r>
          </w:p>
        </w:tc>
        <w:tc>
          <w:tcPr>
            <w:tcW w:w="6892" w:type="dxa"/>
            <w:vAlign w:val="center"/>
          </w:tcPr>
          <w:p w:rsidR="00994D6B" w:rsidRPr="00EA31C1" w:rsidRDefault="00994D6B" w:rsidP="00D8199A">
            <w:pPr>
              <w:spacing w:before="120"/>
              <w:rPr>
                <w:rFonts w:eastAsia="Arial Unicode MS"/>
                <w:color w:val="000000" w:themeColor="text1"/>
              </w:rPr>
            </w:pPr>
            <w:r w:rsidRPr="00EA31C1">
              <w:rPr>
                <w:color w:val="000000" w:themeColor="text1"/>
              </w:rPr>
              <w:t xml:space="preserve">Жилищный фонд (на конец года) – всего </w:t>
            </w:r>
          </w:p>
        </w:tc>
        <w:tc>
          <w:tcPr>
            <w:tcW w:w="2268" w:type="dxa"/>
            <w:vAlign w:val="center"/>
          </w:tcPr>
          <w:p w:rsidR="00994D6B" w:rsidRPr="00EA31C1" w:rsidRDefault="00994D6B" w:rsidP="00D8199A">
            <w:pPr>
              <w:spacing w:before="120"/>
              <w:jc w:val="center"/>
              <w:rPr>
                <w:rFonts w:eastAsia="Arial Unicode MS"/>
                <w:color w:val="000000" w:themeColor="text1"/>
              </w:rPr>
            </w:pPr>
            <w:r w:rsidRPr="00EA31C1">
              <w:rPr>
                <w:color w:val="000000" w:themeColor="text1"/>
              </w:rPr>
              <w:t>тыс. кв. м</w:t>
            </w:r>
          </w:p>
        </w:tc>
        <w:tc>
          <w:tcPr>
            <w:tcW w:w="1687" w:type="dxa"/>
          </w:tcPr>
          <w:p w:rsidR="00994D6B" w:rsidRPr="00EA31C1" w:rsidRDefault="00994D6B" w:rsidP="00D8199A">
            <w:pPr>
              <w:jc w:val="center"/>
              <w:rPr>
                <w:color w:val="000000" w:themeColor="text1"/>
              </w:rPr>
            </w:pPr>
          </w:p>
          <w:p w:rsidR="00994D6B" w:rsidRPr="00EA31C1" w:rsidRDefault="00994D6B" w:rsidP="007A66DE">
            <w:pPr>
              <w:jc w:val="center"/>
              <w:rPr>
                <w:color w:val="000000" w:themeColor="text1"/>
              </w:rPr>
            </w:pPr>
            <w:r w:rsidRPr="00EA31C1">
              <w:rPr>
                <w:color w:val="000000" w:themeColor="text1"/>
              </w:rPr>
              <w:t>55</w:t>
            </w:r>
            <w:r w:rsidR="007A66DE" w:rsidRPr="00EA31C1">
              <w:rPr>
                <w:color w:val="000000" w:themeColor="text1"/>
              </w:rPr>
              <w:t>3,9</w:t>
            </w:r>
          </w:p>
        </w:tc>
        <w:tc>
          <w:tcPr>
            <w:tcW w:w="1687" w:type="dxa"/>
          </w:tcPr>
          <w:p w:rsidR="00994D6B" w:rsidRPr="00EA31C1" w:rsidRDefault="00994D6B" w:rsidP="00994D6B">
            <w:pPr>
              <w:jc w:val="center"/>
              <w:rPr>
                <w:color w:val="000000" w:themeColor="text1"/>
              </w:rPr>
            </w:pPr>
          </w:p>
          <w:p w:rsidR="00994D6B" w:rsidRPr="00EA31C1" w:rsidRDefault="007A66DE" w:rsidP="00994D6B">
            <w:pPr>
              <w:jc w:val="center"/>
              <w:rPr>
                <w:color w:val="000000" w:themeColor="text1"/>
              </w:rPr>
            </w:pPr>
            <w:r w:rsidRPr="00EA31C1">
              <w:rPr>
                <w:color w:val="000000" w:themeColor="text1"/>
              </w:rPr>
              <w:t>547</w:t>
            </w:r>
            <w:r w:rsidR="00994D6B" w:rsidRPr="00EA31C1">
              <w:rPr>
                <w:color w:val="000000" w:themeColor="text1"/>
              </w:rPr>
              <w:t>,5</w:t>
            </w:r>
          </w:p>
        </w:tc>
      </w:tr>
      <w:tr w:rsidR="00994D6B" w:rsidRPr="00EA31C1" w:rsidTr="00994D6B">
        <w:tc>
          <w:tcPr>
            <w:tcW w:w="905" w:type="dxa"/>
            <w:vAlign w:val="center"/>
          </w:tcPr>
          <w:p w:rsidR="00994D6B" w:rsidRPr="00EA31C1" w:rsidRDefault="00994D6B" w:rsidP="007A66DE">
            <w:pPr>
              <w:spacing w:before="120"/>
              <w:jc w:val="center"/>
              <w:rPr>
                <w:rFonts w:eastAsia="Arial Unicode MS"/>
                <w:color w:val="000000" w:themeColor="text1"/>
              </w:rPr>
            </w:pPr>
            <w:r w:rsidRPr="00EA31C1">
              <w:rPr>
                <w:rFonts w:eastAsia="Arial Unicode MS"/>
                <w:color w:val="000000" w:themeColor="text1"/>
              </w:rPr>
              <w:t>6</w:t>
            </w:r>
            <w:r w:rsidR="007A66DE" w:rsidRPr="00EA31C1">
              <w:rPr>
                <w:rFonts w:eastAsia="Arial Unicode MS"/>
                <w:color w:val="000000" w:themeColor="text1"/>
              </w:rPr>
              <w:t>3</w:t>
            </w:r>
          </w:p>
        </w:tc>
        <w:tc>
          <w:tcPr>
            <w:tcW w:w="6892" w:type="dxa"/>
            <w:vAlign w:val="center"/>
          </w:tcPr>
          <w:p w:rsidR="00994D6B" w:rsidRPr="00EA31C1" w:rsidRDefault="00994D6B" w:rsidP="00D8199A">
            <w:pPr>
              <w:spacing w:before="120"/>
              <w:rPr>
                <w:rFonts w:eastAsia="Arial Unicode MS"/>
                <w:color w:val="000000" w:themeColor="text1"/>
              </w:rPr>
            </w:pPr>
            <w:r w:rsidRPr="00EA31C1">
              <w:rPr>
                <w:color w:val="000000" w:themeColor="text1"/>
              </w:rPr>
              <w:t xml:space="preserve">Удельный вес площади (весь жилищный фонд), оборудованной: </w:t>
            </w:r>
          </w:p>
        </w:tc>
        <w:tc>
          <w:tcPr>
            <w:tcW w:w="2268" w:type="dxa"/>
            <w:vAlign w:val="center"/>
          </w:tcPr>
          <w:p w:rsidR="00994D6B" w:rsidRPr="00EA31C1" w:rsidRDefault="00994D6B" w:rsidP="00D8199A">
            <w:pPr>
              <w:spacing w:before="120"/>
              <w:jc w:val="center"/>
              <w:rPr>
                <w:rFonts w:eastAsia="Arial Unicode MS"/>
                <w:color w:val="000000" w:themeColor="text1"/>
              </w:rPr>
            </w:pPr>
            <w:r w:rsidRPr="00EA31C1">
              <w:rPr>
                <w:color w:val="000000" w:themeColor="text1"/>
              </w:rPr>
              <w:t>%</w:t>
            </w:r>
          </w:p>
        </w:tc>
        <w:tc>
          <w:tcPr>
            <w:tcW w:w="1687" w:type="dxa"/>
          </w:tcPr>
          <w:p w:rsidR="00994D6B" w:rsidRPr="00EA31C1" w:rsidRDefault="00994D6B" w:rsidP="00D8199A">
            <w:pPr>
              <w:jc w:val="center"/>
              <w:rPr>
                <w:color w:val="000000" w:themeColor="text1"/>
              </w:rPr>
            </w:pPr>
          </w:p>
        </w:tc>
        <w:tc>
          <w:tcPr>
            <w:tcW w:w="1687" w:type="dxa"/>
          </w:tcPr>
          <w:p w:rsidR="00994D6B" w:rsidRPr="00EA31C1" w:rsidRDefault="00994D6B" w:rsidP="00994D6B">
            <w:pPr>
              <w:jc w:val="center"/>
              <w:rPr>
                <w:color w:val="000000" w:themeColor="text1"/>
              </w:rPr>
            </w:pPr>
          </w:p>
        </w:tc>
      </w:tr>
      <w:tr w:rsidR="001257AD" w:rsidRPr="00EA31C1" w:rsidTr="00994D6B">
        <w:tc>
          <w:tcPr>
            <w:tcW w:w="905" w:type="dxa"/>
            <w:vMerge w:val="restart"/>
            <w:vAlign w:val="center"/>
          </w:tcPr>
          <w:p w:rsidR="001257AD" w:rsidRPr="00EA31C1" w:rsidRDefault="001257AD" w:rsidP="00D8199A">
            <w:pPr>
              <w:spacing w:before="120"/>
              <w:jc w:val="center"/>
              <w:rPr>
                <w:rFonts w:eastAsia="Arial Unicode MS"/>
                <w:color w:val="000000" w:themeColor="text1"/>
              </w:rPr>
            </w:pPr>
          </w:p>
        </w:tc>
        <w:tc>
          <w:tcPr>
            <w:tcW w:w="6892" w:type="dxa"/>
            <w:vAlign w:val="center"/>
          </w:tcPr>
          <w:p w:rsidR="001257AD" w:rsidRPr="00EA31C1" w:rsidRDefault="001257AD" w:rsidP="00D8199A">
            <w:pPr>
              <w:spacing w:before="120"/>
              <w:rPr>
                <w:rFonts w:eastAsia="Arial Unicode MS"/>
                <w:i/>
                <w:color w:val="000000" w:themeColor="text1"/>
              </w:rPr>
            </w:pPr>
            <w:r w:rsidRPr="00EA31C1">
              <w:rPr>
                <w:i/>
                <w:color w:val="000000" w:themeColor="text1"/>
              </w:rPr>
              <w:t>- водопроводом</w:t>
            </w:r>
          </w:p>
        </w:tc>
        <w:tc>
          <w:tcPr>
            <w:tcW w:w="2268" w:type="dxa"/>
            <w:vAlign w:val="center"/>
          </w:tcPr>
          <w:p w:rsidR="001257AD" w:rsidRPr="00EA31C1" w:rsidRDefault="001257AD" w:rsidP="00D8199A">
            <w:pPr>
              <w:spacing w:before="120"/>
              <w:jc w:val="center"/>
              <w:rPr>
                <w:rFonts w:eastAsia="Arial Unicode MS"/>
                <w:i/>
                <w:color w:val="000000" w:themeColor="text1"/>
              </w:rPr>
            </w:pPr>
            <w:r w:rsidRPr="00EA31C1">
              <w:rPr>
                <w:i/>
                <w:color w:val="000000" w:themeColor="text1"/>
              </w:rPr>
              <w:t>-«-</w:t>
            </w:r>
          </w:p>
        </w:tc>
        <w:tc>
          <w:tcPr>
            <w:tcW w:w="1687" w:type="dxa"/>
          </w:tcPr>
          <w:p w:rsidR="001257AD" w:rsidRPr="00EA31C1" w:rsidRDefault="001257AD" w:rsidP="000960E2">
            <w:pPr>
              <w:jc w:val="center"/>
              <w:rPr>
                <w:color w:val="000000" w:themeColor="text1"/>
              </w:rPr>
            </w:pPr>
            <w:r w:rsidRPr="00EA31C1">
              <w:rPr>
                <w:color w:val="000000" w:themeColor="text1"/>
              </w:rPr>
              <w:t>65,8</w:t>
            </w:r>
          </w:p>
        </w:tc>
        <w:tc>
          <w:tcPr>
            <w:tcW w:w="1687" w:type="dxa"/>
          </w:tcPr>
          <w:p w:rsidR="001257AD" w:rsidRPr="00EA31C1" w:rsidRDefault="001257AD" w:rsidP="000960E2">
            <w:pPr>
              <w:jc w:val="center"/>
              <w:rPr>
                <w:color w:val="000000" w:themeColor="text1"/>
              </w:rPr>
            </w:pPr>
            <w:r w:rsidRPr="00EA31C1">
              <w:rPr>
                <w:color w:val="000000" w:themeColor="text1"/>
              </w:rPr>
              <w:t>65,8</w:t>
            </w:r>
          </w:p>
        </w:tc>
      </w:tr>
      <w:tr w:rsidR="001257AD" w:rsidRPr="00EA31C1" w:rsidTr="00994D6B">
        <w:tc>
          <w:tcPr>
            <w:tcW w:w="905" w:type="dxa"/>
            <w:vMerge/>
            <w:vAlign w:val="center"/>
          </w:tcPr>
          <w:p w:rsidR="001257AD" w:rsidRPr="00EA31C1" w:rsidRDefault="001257AD" w:rsidP="00D8199A">
            <w:pPr>
              <w:spacing w:before="120"/>
              <w:jc w:val="center"/>
              <w:rPr>
                <w:rFonts w:eastAsia="Arial Unicode MS"/>
                <w:color w:val="000000" w:themeColor="text1"/>
              </w:rPr>
            </w:pPr>
          </w:p>
        </w:tc>
        <w:tc>
          <w:tcPr>
            <w:tcW w:w="6892" w:type="dxa"/>
            <w:vAlign w:val="center"/>
          </w:tcPr>
          <w:p w:rsidR="001257AD" w:rsidRPr="00EA31C1" w:rsidRDefault="001257AD" w:rsidP="00D8199A">
            <w:pPr>
              <w:spacing w:before="120"/>
              <w:rPr>
                <w:rFonts w:eastAsia="Arial Unicode MS"/>
                <w:i/>
                <w:color w:val="000000" w:themeColor="text1"/>
              </w:rPr>
            </w:pPr>
            <w:r w:rsidRPr="00EA31C1">
              <w:rPr>
                <w:i/>
                <w:color w:val="000000" w:themeColor="text1"/>
              </w:rPr>
              <w:t>- канализацией</w:t>
            </w:r>
          </w:p>
        </w:tc>
        <w:tc>
          <w:tcPr>
            <w:tcW w:w="2268" w:type="dxa"/>
            <w:vAlign w:val="center"/>
          </w:tcPr>
          <w:p w:rsidR="001257AD" w:rsidRPr="00EA31C1" w:rsidRDefault="001257AD" w:rsidP="00D8199A">
            <w:pPr>
              <w:spacing w:before="120"/>
              <w:jc w:val="center"/>
              <w:rPr>
                <w:rFonts w:eastAsia="Arial Unicode MS"/>
                <w:i/>
                <w:color w:val="000000" w:themeColor="text1"/>
              </w:rPr>
            </w:pPr>
            <w:r w:rsidRPr="00EA31C1">
              <w:rPr>
                <w:i/>
                <w:color w:val="000000" w:themeColor="text1"/>
              </w:rPr>
              <w:t>-«-</w:t>
            </w:r>
          </w:p>
        </w:tc>
        <w:tc>
          <w:tcPr>
            <w:tcW w:w="1687" w:type="dxa"/>
          </w:tcPr>
          <w:p w:rsidR="001257AD" w:rsidRPr="00EA31C1" w:rsidRDefault="001257AD" w:rsidP="000960E2">
            <w:pPr>
              <w:jc w:val="center"/>
              <w:rPr>
                <w:color w:val="000000" w:themeColor="text1"/>
              </w:rPr>
            </w:pPr>
            <w:r w:rsidRPr="00EA31C1">
              <w:rPr>
                <w:color w:val="000000" w:themeColor="text1"/>
              </w:rPr>
              <w:t>53,1</w:t>
            </w:r>
          </w:p>
        </w:tc>
        <w:tc>
          <w:tcPr>
            <w:tcW w:w="1687" w:type="dxa"/>
          </w:tcPr>
          <w:p w:rsidR="001257AD" w:rsidRPr="00EA31C1" w:rsidRDefault="001257AD" w:rsidP="000960E2">
            <w:pPr>
              <w:jc w:val="center"/>
              <w:rPr>
                <w:color w:val="000000" w:themeColor="text1"/>
              </w:rPr>
            </w:pPr>
            <w:r w:rsidRPr="00EA31C1">
              <w:rPr>
                <w:color w:val="000000" w:themeColor="text1"/>
              </w:rPr>
              <w:t>53,1</w:t>
            </w:r>
          </w:p>
        </w:tc>
      </w:tr>
      <w:tr w:rsidR="001257AD" w:rsidRPr="00EA31C1" w:rsidTr="00994D6B">
        <w:tc>
          <w:tcPr>
            <w:tcW w:w="905" w:type="dxa"/>
            <w:vMerge/>
            <w:vAlign w:val="center"/>
          </w:tcPr>
          <w:p w:rsidR="001257AD" w:rsidRPr="00EA31C1" w:rsidRDefault="001257AD" w:rsidP="00D8199A">
            <w:pPr>
              <w:spacing w:before="120"/>
              <w:jc w:val="center"/>
              <w:rPr>
                <w:rFonts w:eastAsia="Arial Unicode MS"/>
                <w:color w:val="000000" w:themeColor="text1"/>
              </w:rPr>
            </w:pPr>
          </w:p>
        </w:tc>
        <w:tc>
          <w:tcPr>
            <w:tcW w:w="6892" w:type="dxa"/>
            <w:vAlign w:val="center"/>
          </w:tcPr>
          <w:p w:rsidR="001257AD" w:rsidRPr="00EA31C1" w:rsidRDefault="001257AD" w:rsidP="00D8199A">
            <w:pPr>
              <w:spacing w:before="120"/>
              <w:rPr>
                <w:rFonts w:eastAsia="Arial Unicode MS"/>
                <w:i/>
                <w:color w:val="000000" w:themeColor="text1"/>
              </w:rPr>
            </w:pPr>
            <w:r w:rsidRPr="00EA31C1">
              <w:rPr>
                <w:i/>
                <w:color w:val="000000" w:themeColor="text1"/>
              </w:rPr>
              <w:t>- центральным отоплением</w:t>
            </w:r>
          </w:p>
        </w:tc>
        <w:tc>
          <w:tcPr>
            <w:tcW w:w="2268" w:type="dxa"/>
            <w:vAlign w:val="center"/>
          </w:tcPr>
          <w:p w:rsidR="001257AD" w:rsidRPr="00EA31C1" w:rsidRDefault="001257AD" w:rsidP="00D8199A">
            <w:pPr>
              <w:spacing w:before="120"/>
              <w:jc w:val="center"/>
              <w:rPr>
                <w:rFonts w:eastAsia="Arial Unicode MS"/>
                <w:i/>
                <w:color w:val="000000" w:themeColor="text1"/>
              </w:rPr>
            </w:pPr>
            <w:r w:rsidRPr="00EA31C1">
              <w:rPr>
                <w:i/>
                <w:color w:val="000000" w:themeColor="text1"/>
              </w:rPr>
              <w:t>-«-</w:t>
            </w:r>
          </w:p>
        </w:tc>
        <w:tc>
          <w:tcPr>
            <w:tcW w:w="1687" w:type="dxa"/>
          </w:tcPr>
          <w:p w:rsidR="001257AD" w:rsidRPr="00EA31C1" w:rsidRDefault="001257AD" w:rsidP="000960E2">
            <w:pPr>
              <w:jc w:val="center"/>
              <w:rPr>
                <w:color w:val="000000" w:themeColor="text1"/>
              </w:rPr>
            </w:pPr>
            <w:r w:rsidRPr="00EA31C1">
              <w:rPr>
                <w:color w:val="000000" w:themeColor="text1"/>
              </w:rPr>
              <w:t>24,8</w:t>
            </w:r>
          </w:p>
        </w:tc>
        <w:tc>
          <w:tcPr>
            <w:tcW w:w="1687" w:type="dxa"/>
          </w:tcPr>
          <w:p w:rsidR="001257AD" w:rsidRPr="00EA31C1" w:rsidRDefault="001257AD" w:rsidP="000960E2">
            <w:pPr>
              <w:jc w:val="center"/>
              <w:rPr>
                <w:color w:val="000000" w:themeColor="text1"/>
              </w:rPr>
            </w:pPr>
            <w:r w:rsidRPr="00EA31C1">
              <w:rPr>
                <w:color w:val="000000" w:themeColor="text1"/>
              </w:rPr>
              <w:t>24,8</w:t>
            </w:r>
          </w:p>
        </w:tc>
      </w:tr>
      <w:tr w:rsidR="001257AD" w:rsidRPr="00EA31C1" w:rsidTr="00994D6B">
        <w:tc>
          <w:tcPr>
            <w:tcW w:w="905" w:type="dxa"/>
            <w:vMerge/>
            <w:vAlign w:val="center"/>
          </w:tcPr>
          <w:p w:rsidR="001257AD" w:rsidRPr="00EA31C1" w:rsidRDefault="001257AD" w:rsidP="00D8199A">
            <w:pPr>
              <w:spacing w:before="120"/>
              <w:jc w:val="center"/>
              <w:rPr>
                <w:rFonts w:eastAsia="Arial Unicode MS"/>
                <w:color w:val="000000" w:themeColor="text1"/>
              </w:rPr>
            </w:pPr>
          </w:p>
        </w:tc>
        <w:tc>
          <w:tcPr>
            <w:tcW w:w="6892" w:type="dxa"/>
            <w:vAlign w:val="center"/>
          </w:tcPr>
          <w:p w:rsidR="001257AD" w:rsidRPr="00EA31C1" w:rsidRDefault="001257AD" w:rsidP="00D8199A">
            <w:pPr>
              <w:spacing w:before="120"/>
              <w:rPr>
                <w:rFonts w:eastAsia="Arial Unicode MS"/>
                <w:i/>
                <w:color w:val="000000" w:themeColor="text1"/>
              </w:rPr>
            </w:pPr>
            <w:r w:rsidRPr="00EA31C1">
              <w:rPr>
                <w:i/>
                <w:color w:val="000000" w:themeColor="text1"/>
              </w:rPr>
              <w:t>- ваннами (душем)</w:t>
            </w:r>
          </w:p>
        </w:tc>
        <w:tc>
          <w:tcPr>
            <w:tcW w:w="2268" w:type="dxa"/>
            <w:vAlign w:val="center"/>
          </w:tcPr>
          <w:p w:rsidR="001257AD" w:rsidRPr="00EA31C1" w:rsidRDefault="001257AD" w:rsidP="00D8199A">
            <w:pPr>
              <w:spacing w:before="120"/>
              <w:jc w:val="center"/>
              <w:rPr>
                <w:rFonts w:eastAsia="Arial Unicode MS"/>
                <w:i/>
                <w:color w:val="000000" w:themeColor="text1"/>
              </w:rPr>
            </w:pPr>
            <w:r w:rsidRPr="00EA31C1">
              <w:rPr>
                <w:i/>
                <w:color w:val="000000" w:themeColor="text1"/>
              </w:rPr>
              <w:t>-«-</w:t>
            </w:r>
          </w:p>
        </w:tc>
        <w:tc>
          <w:tcPr>
            <w:tcW w:w="1687" w:type="dxa"/>
          </w:tcPr>
          <w:p w:rsidR="001257AD" w:rsidRPr="00EA31C1" w:rsidRDefault="001257AD" w:rsidP="000960E2">
            <w:pPr>
              <w:jc w:val="center"/>
              <w:rPr>
                <w:color w:val="000000" w:themeColor="text1"/>
              </w:rPr>
            </w:pPr>
            <w:r w:rsidRPr="00EA31C1">
              <w:rPr>
                <w:color w:val="000000" w:themeColor="text1"/>
              </w:rPr>
              <w:t>25,5</w:t>
            </w:r>
          </w:p>
        </w:tc>
        <w:tc>
          <w:tcPr>
            <w:tcW w:w="1687" w:type="dxa"/>
          </w:tcPr>
          <w:p w:rsidR="001257AD" w:rsidRPr="00EA31C1" w:rsidRDefault="001257AD" w:rsidP="000960E2">
            <w:pPr>
              <w:jc w:val="center"/>
              <w:rPr>
                <w:color w:val="000000" w:themeColor="text1"/>
              </w:rPr>
            </w:pPr>
            <w:r w:rsidRPr="00EA31C1">
              <w:rPr>
                <w:color w:val="000000" w:themeColor="text1"/>
              </w:rPr>
              <w:t>25,5</w:t>
            </w:r>
          </w:p>
        </w:tc>
      </w:tr>
      <w:tr w:rsidR="001257AD" w:rsidRPr="00EA31C1" w:rsidTr="00994D6B">
        <w:tc>
          <w:tcPr>
            <w:tcW w:w="905" w:type="dxa"/>
            <w:vMerge/>
            <w:vAlign w:val="center"/>
          </w:tcPr>
          <w:p w:rsidR="001257AD" w:rsidRPr="00EA31C1" w:rsidRDefault="001257AD" w:rsidP="00D8199A">
            <w:pPr>
              <w:spacing w:before="120"/>
              <w:jc w:val="center"/>
              <w:rPr>
                <w:rFonts w:eastAsia="Arial Unicode MS"/>
                <w:color w:val="000000" w:themeColor="text1"/>
              </w:rPr>
            </w:pPr>
          </w:p>
        </w:tc>
        <w:tc>
          <w:tcPr>
            <w:tcW w:w="6892" w:type="dxa"/>
            <w:vAlign w:val="center"/>
          </w:tcPr>
          <w:p w:rsidR="001257AD" w:rsidRPr="00EA31C1" w:rsidRDefault="001257AD" w:rsidP="00D8199A">
            <w:pPr>
              <w:spacing w:before="120"/>
              <w:rPr>
                <w:rFonts w:eastAsia="Arial Unicode MS"/>
                <w:i/>
                <w:color w:val="000000" w:themeColor="text1"/>
              </w:rPr>
            </w:pPr>
            <w:r w:rsidRPr="00EA31C1">
              <w:rPr>
                <w:i/>
                <w:color w:val="000000" w:themeColor="text1"/>
              </w:rPr>
              <w:t>- газом</w:t>
            </w:r>
          </w:p>
        </w:tc>
        <w:tc>
          <w:tcPr>
            <w:tcW w:w="2268" w:type="dxa"/>
            <w:vAlign w:val="center"/>
          </w:tcPr>
          <w:p w:rsidR="001257AD" w:rsidRPr="00EA31C1" w:rsidRDefault="001257AD" w:rsidP="00D8199A">
            <w:pPr>
              <w:spacing w:before="120"/>
              <w:jc w:val="center"/>
              <w:rPr>
                <w:rFonts w:eastAsia="Arial Unicode MS"/>
                <w:i/>
                <w:color w:val="000000" w:themeColor="text1"/>
              </w:rPr>
            </w:pPr>
            <w:r w:rsidRPr="00EA31C1">
              <w:rPr>
                <w:i/>
                <w:color w:val="000000" w:themeColor="text1"/>
              </w:rPr>
              <w:t>-«-</w:t>
            </w:r>
          </w:p>
        </w:tc>
        <w:tc>
          <w:tcPr>
            <w:tcW w:w="1687" w:type="dxa"/>
          </w:tcPr>
          <w:p w:rsidR="001257AD" w:rsidRPr="00EA31C1" w:rsidRDefault="001257AD" w:rsidP="000960E2">
            <w:pPr>
              <w:jc w:val="center"/>
              <w:rPr>
                <w:color w:val="000000" w:themeColor="text1"/>
              </w:rPr>
            </w:pPr>
            <w:r w:rsidRPr="00EA31C1">
              <w:rPr>
                <w:color w:val="000000" w:themeColor="text1"/>
              </w:rPr>
              <w:t>28,9</w:t>
            </w:r>
          </w:p>
        </w:tc>
        <w:tc>
          <w:tcPr>
            <w:tcW w:w="1687" w:type="dxa"/>
          </w:tcPr>
          <w:p w:rsidR="001257AD" w:rsidRPr="00EA31C1" w:rsidRDefault="001257AD" w:rsidP="000960E2">
            <w:pPr>
              <w:jc w:val="center"/>
              <w:rPr>
                <w:color w:val="000000" w:themeColor="text1"/>
              </w:rPr>
            </w:pPr>
            <w:r w:rsidRPr="00EA31C1">
              <w:rPr>
                <w:color w:val="000000" w:themeColor="text1"/>
              </w:rPr>
              <w:t>28,9</w:t>
            </w:r>
          </w:p>
        </w:tc>
      </w:tr>
      <w:tr w:rsidR="001257AD" w:rsidRPr="00EA31C1" w:rsidTr="00994D6B">
        <w:tc>
          <w:tcPr>
            <w:tcW w:w="905" w:type="dxa"/>
            <w:vMerge/>
            <w:vAlign w:val="center"/>
          </w:tcPr>
          <w:p w:rsidR="001257AD" w:rsidRPr="00EA31C1" w:rsidRDefault="001257AD" w:rsidP="00D8199A">
            <w:pPr>
              <w:spacing w:before="120"/>
              <w:jc w:val="center"/>
              <w:rPr>
                <w:rFonts w:eastAsia="Arial Unicode MS"/>
                <w:color w:val="000000" w:themeColor="text1"/>
              </w:rPr>
            </w:pPr>
          </w:p>
        </w:tc>
        <w:tc>
          <w:tcPr>
            <w:tcW w:w="6892" w:type="dxa"/>
            <w:vAlign w:val="center"/>
          </w:tcPr>
          <w:p w:rsidR="001257AD" w:rsidRPr="00EA31C1" w:rsidRDefault="001257AD" w:rsidP="00D8199A">
            <w:pPr>
              <w:spacing w:before="120"/>
              <w:rPr>
                <w:rFonts w:eastAsia="Arial Unicode MS"/>
                <w:i/>
                <w:color w:val="000000" w:themeColor="text1"/>
              </w:rPr>
            </w:pPr>
            <w:r w:rsidRPr="00EA31C1">
              <w:rPr>
                <w:i/>
                <w:color w:val="000000" w:themeColor="text1"/>
              </w:rPr>
              <w:t>- горячим водоснабжением</w:t>
            </w:r>
          </w:p>
        </w:tc>
        <w:tc>
          <w:tcPr>
            <w:tcW w:w="2268" w:type="dxa"/>
            <w:vAlign w:val="center"/>
          </w:tcPr>
          <w:p w:rsidR="001257AD" w:rsidRPr="00EA31C1" w:rsidRDefault="001257AD" w:rsidP="00D8199A">
            <w:pPr>
              <w:spacing w:before="120"/>
              <w:jc w:val="center"/>
              <w:rPr>
                <w:rFonts w:eastAsia="Arial Unicode MS"/>
                <w:i/>
                <w:color w:val="000000" w:themeColor="text1"/>
              </w:rPr>
            </w:pPr>
            <w:r w:rsidRPr="00EA31C1">
              <w:rPr>
                <w:i/>
                <w:color w:val="000000" w:themeColor="text1"/>
              </w:rPr>
              <w:t>-«-</w:t>
            </w:r>
          </w:p>
        </w:tc>
        <w:tc>
          <w:tcPr>
            <w:tcW w:w="1687" w:type="dxa"/>
          </w:tcPr>
          <w:p w:rsidR="001257AD" w:rsidRPr="00EA31C1" w:rsidRDefault="001257AD" w:rsidP="000960E2">
            <w:pPr>
              <w:jc w:val="center"/>
              <w:rPr>
                <w:color w:val="000000" w:themeColor="text1"/>
              </w:rPr>
            </w:pPr>
            <w:r w:rsidRPr="00EA31C1">
              <w:rPr>
                <w:color w:val="000000" w:themeColor="text1"/>
              </w:rPr>
              <w:t>25,7</w:t>
            </w:r>
          </w:p>
        </w:tc>
        <w:tc>
          <w:tcPr>
            <w:tcW w:w="1687" w:type="dxa"/>
          </w:tcPr>
          <w:p w:rsidR="001257AD" w:rsidRPr="00EA31C1" w:rsidRDefault="001257AD" w:rsidP="000960E2">
            <w:pPr>
              <w:jc w:val="center"/>
              <w:rPr>
                <w:color w:val="000000" w:themeColor="text1"/>
              </w:rPr>
            </w:pPr>
            <w:r w:rsidRPr="00EA31C1">
              <w:rPr>
                <w:color w:val="000000" w:themeColor="text1"/>
              </w:rPr>
              <w:t>25,7</w:t>
            </w:r>
          </w:p>
        </w:tc>
      </w:tr>
      <w:tr w:rsidR="001257AD" w:rsidRPr="00EA31C1" w:rsidTr="00994D6B">
        <w:tc>
          <w:tcPr>
            <w:tcW w:w="905" w:type="dxa"/>
            <w:vMerge/>
            <w:vAlign w:val="center"/>
          </w:tcPr>
          <w:p w:rsidR="001257AD" w:rsidRPr="00EA31C1" w:rsidRDefault="001257AD" w:rsidP="00D8199A">
            <w:pPr>
              <w:spacing w:before="120"/>
              <w:jc w:val="center"/>
              <w:rPr>
                <w:rFonts w:eastAsia="Arial Unicode MS"/>
                <w:color w:val="000000" w:themeColor="text1"/>
              </w:rPr>
            </w:pPr>
          </w:p>
        </w:tc>
        <w:tc>
          <w:tcPr>
            <w:tcW w:w="6892" w:type="dxa"/>
            <w:vAlign w:val="center"/>
          </w:tcPr>
          <w:p w:rsidR="001257AD" w:rsidRPr="00EA31C1" w:rsidRDefault="001257AD" w:rsidP="00D8199A">
            <w:pPr>
              <w:spacing w:before="120"/>
              <w:rPr>
                <w:rFonts w:eastAsia="Arial Unicode MS"/>
                <w:i/>
                <w:color w:val="000000" w:themeColor="text1"/>
              </w:rPr>
            </w:pPr>
            <w:r w:rsidRPr="00EA31C1">
              <w:rPr>
                <w:i/>
                <w:color w:val="000000" w:themeColor="text1"/>
              </w:rPr>
              <w:t>- напольными электроплитами</w:t>
            </w:r>
          </w:p>
        </w:tc>
        <w:tc>
          <w:tcPr>
            <w:tcW w:w="2268" w:type="dxa"/>
            <w:vAlign w:val="center"/>
          </w:tcPr>
          <w:p w:rsidR="001257AD" w:rsidRPr="00EA31C1" w:rsidRDefault="001257AD" w:rsidP="00D8199A">
            <w:pPr>
              <w:spacing w:before="120"/>
              <w:jc w:val="center"/>
              <w:rPr>
                <w:rFonts w:eastAsia="Arial Unicode MS"/>
                <w:i/>
                <w:color w:val="000000" w:themeColor="text1"/>
              </w:rPr>
            </w:pPr>
            <w:r w:rsidRPr="00EA31C1">
              <w:rPr>
                <w:i/>
                <w:color w:val="000000" w:themeColor="text1"/>
              </w:rPr>
              <w:t>-«-</w:t>
            </w:r>
          </w:p>
        </w:tc>
        <w:tc>
          <w:tcPr>
            <w:tcW w:w="1687" w:type="dxa"/>
          </w:tcPr>
          <w:p w:rsidR="001257AD" w:rsidRPr="00EA31C1" w:rsidRDefault="001257AD" w:rsidP="000960E2">
            <w:pPr>
              <w:jc w:val="center"/>
              <w:rPr>
                <w:color w:val="000000" w:themeColor="text1"/>
              </w:rPr>
            </w:pPr>
            <w:r w:rsidRPr="00EA31C1">
              <w:rPr>
                <w:color w:val="000000" w:themeColor="text1"/>
              </w:rPr>
              <w:t>6,6</w:t>
            </w:r>
          </w:p>
        </w:tc>
        <w:tc>
          <w:tcPr>
            <w:tcW w:w="1687" w:type="dxa"/>
          </w:tcPr>
          <w:p w:rsidR="001257AD" w:rsidRPr="00EA31C1" w:rsidRDefault="001257AD" w:rsidP="000960E2">
            <w:pPr>
              <w:jc w:val="center"/>
              <w:rPr>
                <w:color w:val="000000" w:themeColor="text1"/>
              </w:rPr>
            </w:pPr>
            <w:r w:rsidRPr="00EA31C1">
              <w:rPr>
                <w:color w:val="000000" w:themeColor="text1"/>
              </w:rPr>
              <w:t>6,6</w:t>
            </w:r>
          </w:p>
        </w:tc>
      </w:tr>
      <w:tr w:rsidR="00994D6B" w:rsidRPr="00EA31C1" w:rsidTr="00994D6B">
        <w:tc>
          <w:tcPr>
            <w:tcW w:w="905" w:type="dxa"/>
            <w:vAlign w:val="center"/>
          </w:tcPr>
          <w:p w:rsidR="00994D6B" w:rsidRPr="00EA31C1" w:rsidRDefault="00994D6B" w:rsidP="007A66DE">
            <w:pPr>
              <w:spacing w:before="120"/>
              <w:jc w:val="center"/>
              <w:rPr>
                <w:rFonts w:eastAsia="Arial Unicode MS"/>
                <w:color w:val="000000" w:themeColor="text1"/>
              </w:rPr>
            </w:pPr>
            <w:r w:rsidRPr="00EA31C1">
              <w:rPr>
                <w:rFonts w:eastAsia="Arial Unicode MS"/>
                <w:color w:val="000000" w:themeColor="text1"/>
              </w:rPr>
              <w:t>6</w:t>
            </w:r>
            <w:r w:rsidR="007A66DE" w:rsidRPr="00EA31C1">
              <w:rPr>
                <w:rFonts w:eastAsia="Arial Unicode MS"/>
                <w:color w:val="000000" w:themeColor="text1"/>
              </w:rPr>
              <w:t>4</w:t>
            </w:r>
          </w:p>
        </w:tc>
        <w:tc>
          <w:tcPr>
            <w:tcW w:w="6892" w:type="dxa"/>
            <w:vAlign w:val="center"/>
          </w:tcPr>
          <w:p w:rsidR="00994D6B" w:rsidRPr="00EA31C1" w:rsidRDefault="00994D6B" w:rsidP="00D8199A">
            <w:pPr>
              <w:spacing w:before="120"/>
              <w:rPr>
                <w:rFonts w:eastAsia="Arial Unicode MS"/>
                <w:color w:val="000000" w:themeColor="text1"/>
              </w:rPr>
            </w:pPr>
            <w:r w:rsidRPr="00EA31C1">
              <w:rPr>
                <w:color w:val="000000" w:themeColor="text1"/>
              </w:rPr>
              <w:t>Средняя обеспеченность населения жильем   (на конец года) – всего</w:t>
            </w:r>
          </w:p>
        </w:tc>
        <w:tc>
          <w:tcPr>
            <w:tcW w:w="2268" w:type="dxa"/>
            <w:vAlign w:val="center"/>
          </w:tcPr>
          <w:p w:rsidR="00994D6B" w:rsidRPr="00EA31C1" w:rsidRDefault="00994D6B" w:rsidP="00D8199A">
            <w:pPr>
              <w:spacing w:before="120"/>
              <w:jc w:val="center"/>
              <w:rPr>
                <w:rFonts w:eastAsia="Arial Unicode MS"/>
                <w:color w:val="000000" w:themeColor="text1"/>
              </w:rPr>
            </w:pPr>
            <w:r w:rsidRPr="00EA31C1">
              <w:rPr>
                <w:color w:val="000000" w:themeColor="text1"/>
              </w:rPr>
              <w:t>кв. м</w:t>
            </w:r>
          </w:p>
        </w:tc>
        <w:tc>
          <w:tcPr>
            <w:tcW w:w="1687" w:type="dxa"/>
            <w:vAlign w:val="center"/>
          </w:tcPr>
          <w:p w:rsidR="00994D6B" w:rsidRPr="00EA31C1" w:rsidRDefault="00994D6B" w:rsidP="001257AD">
            <w:pPr>
              <w:jc w:val="center"/>
              <w:rPr>
                <w:color w:val="000000" w:themeColor="text1"/>
              </w:rPr>
            </w:pPr>
            <w:r w:rsidRPr="00EA31C1">
              <w:rPr>
                <w:color w:val="000000" w:themeColor="text1"/>
              </w:rPr>
              <w:t>2</w:t>
            </w:r>
            <w:r w:rsidR="001257AD" w:rsidRPr="00EA31C1">
              <w:rPr>
                <w:color w:val="000000" w:themeColor="text1"/>
              </w:rPr>
              <w:t>5</w:t>
            </w:r>
            <w:r w:rsidRPr="00EA31C1">
              <w:rPr>
                <w:color w:val="000000" w:themeColor="text1"/>
              </w:rPr>
              <w:t>,</w:t>
            </w:r>
            <w:r w:rsidR="001257AD" w:rsidRPr="00EA31C1">
              <w:rPr>
                <w:color w:val="000000" w:themeColor="text1"/>
              </w:rPr>
              <w:t>23</w:t>
            </w:r>
          </w:p>
        </w:tc>
        <w:tc>
          <w:tcPr>
            <w:tcW w:w="1687" w:type="dxa"/>
            <w:vAlign w:val="center"/>
          </w:tcPr>
          <w:p w:rsidR="00994D6B" w:rsidRPr="00EA31C1" w:rsidRDefault="00994D6B" w:rsidP="001257AD">
            <w:pPr>
              <w:jc w:val="center"/>
              <w:rPr>
                <w:color w:val="000000" w:themeColor="text1"/>
              </w:rPr>
            </w:pPr>
            <w:r w:rsidRPr="00EA31C1">
              <w:rPr>
                <w:color w:val="000000" w:themeColor="text1"/>
              </w:rPr>
              <w:t>24,</w:t>
            </w:r>
            <w:r w:rsidR="001257AD" w:rsidRPr="00EA31C1">
              <w:rPr>
                <w:color w:val="000000" w:themeColor="text1"/>
              </w:rPr>
              <w:t>8</w:t>
            </w:r>
          </w:p>
        </w:tc>
      </w:tr>
      <w:tr w:rsidR="00EA31C1" w:rsidRPr="00EA31C1" w:rsidTr="00994D6B">
        <w:tc>
          <w:tcPr>
            <w:tcW w:w="905" w:type="dxa"/>
            <w:vAlign w:val="center"/>
          </w:tcPr>
          <w:p w:rsidR="00EA31C1" w:rsidRPr="00EA31C1" w:rsidRDefault="00EA31C1" w:rsidP="007A66DE">
            <w:pPr>
              <w:spacing w:before="120"/>
              <w:jc w:val="center"/>
              <w:rPr>
                <w:rFonts w:eastAsia="Arial Unicode MS"/>
                <w:color w:val="000000" w:themeColor="text1"/>
              </w:rPr>
            </w:pPr>
          </w:p>
        </w:tc>
        <w:tc>
          <w:tcPr>
            <w:tcW w:w="6892" w:type="dxa"/>
            <w:vAlign w:val="center"/>
          </w:tcPr>
          <w:p w:rsidR="00EA31C1" w:rsidRPr="00EA31C1" w:rsidRDefault="00EA31C1" w:rsidP="00D8199A">
            <w:pPr>
              <w:spacing w:before="120"/>
              <w:rPr>
                <w:color w:val="000000" w:themeColor="text1"/>
              </w:rPr>
            </w:pPr>
          </w:p>
        </w:tc>
        <w:tc>
          <w:tcPr>
            <w:tcW w:w="2268" w:type="dxa"/>
            <w:vAlign w:val="center"/>
          </w:tcPr>
          <w:p w:rsidR="00EA31C1" w:rsidRPr="00EA31C1" w:rsidRDefault="00EA31C1" w:rsidP="00D8199A">
            <w:pPr>
              <w:spacing w:before="120"/>
              <w:jc w:val="center"/>
              <w:rPr>
                <w:color w:val="000000" w:themeColor="text1"/>
              </w:rPr>
            </w:pPr>
          </w:p>
        </w:tc>
        <w:tc>
          <w:tcPr>
            <w:tcW w:w="1687" w:type="dxa"/>
            <w:vAlign w:val="center"/>
          </w:tcPr>
          <w:p w:rsidR="00EA31C1" w:rsidRPr="00EA31C1" w:rsidRDefault="00EA31C1" w:rsidP="001257AD">
            <w:pPr>
              <w:jc w:val="center"/>
              <w:rPr>
                <w:color w:val="000000" w:themeColor="text1"/>
              </w:rPr>
            </w:pPr>
          </w:p>
        </w:tc>
        <w:tc>
          <w:tcPr>
            <w:tcW w:w="1687" w:type="dxa"/>
            <w:vAlign w:val="center"/>
          </w:tcPr>
          <w:p w:rsidR="00EA31C1" w:rsidRPr="00EA31C1" w:rsidRDefault="00EA31C1" w:rsidP="001257AD">
            <w:pPr>
              <w:jc w:val="center"/>
              <w:rPr>
                <w:color w:val="000000" w:themeColor="text1"/>
              </w:rPr>
            </w:pPr>
          </w:p>
        </w:tc>
      </w:tr>
      <w:tr w:rsidR="00994D6B" w:rsidRPr="00EA31C1" w:rsidTr="00994D6B">
        <w:tc>
          <w:tcPr>
            <w:tcW w:w="905" w:type="dxa"/>
            <w:shd w:val="clear" w:color="auto" w:fill="E6E6E6"/>
            <w:vAlign w:val="center"/>
          </w:tcPr>
          <w:p w:rsidR="00994D6B" w:rsidRPr="00EA31C1" w:rsidRDefault="00994D6B" w:rsidP="00D8199A">
            <w:pPr>
              <w:spacing w:before="120"/>
              <w:jc w:val="center"/>
              <w:rPr>
                <w:rFonts w:eastAsia="Arial Unicode MS"/>
                <w:b/>
                <w:color w:val="000000" w:themeColor="text1"/>
              </w:rPr>
            </w:pPr>
          </w:p>
        </w:tc>
        <w:tc>
          <w:tcPr>
            <w:tcW w:w="6892" w:type="dxa"/>
            <w:shd w:val="clear" w:color="auto" w:fill="E6E6E6"/>
            <w:vAlign w:val="center"/>
          </w:tcPr>
          <w:p w:rsidR="00994D6B" w:rsidRPr="00EA31C1" w:rsidRDefault="00994D6B" w:rsidP="00D8199A">
            <w:pPr>
              <w:spacing w:before="120"/>
              <w:rPr>
                <w:rFonts w:eastAsia="Arial Unicode MS"/>
                <w:b/>
                <w:color w:val="000000" w:themeColor="text1"/>
              </w:rPr>
            </w:pPr>
            <w:r w:rsidRPr="00EA31C1">
              <w:rPr>
                <w:rFonts w:eastAsia="Arial Unicode MS"/>
                <w:b/>
                <w:color w:val="000000" w:themeColor="text1"/>
              </w:rPr>
              <w:t>Бюджет муниципального образования</w:t>
            </w:r>
          </w:p>
        </w:tc>
        <w:tc>
          <w:tcPr>
            <w:tcW w:w="2268" w:type="dxa"/>
            <w:shd w:val="clear" w:color="auto" w:fill="E6E6E6"/>
            <w:vAlign w:val="center"/>
          </w:tcPr>
          <w:p w:rsidR="00994D6B" w:rsidRPr="00EA31C1" w:rsidRDefault="00994D6B" w:rsidP="00D8199A">
            <w:pPr>
              <w:spacing w:before="120"/>
              <w:jc w:val="center"/>
              <w:rPr>
                <w:rFonts w:eastAsia="Arial Unicode MS"/>
                <w:color w:val="000000" w:themeColor="text1"/>
              </w:rPr>
            </w:pPr>
          </w:p>
        </w:tc>
        <w:tc>
          <w:tcPr>
            <w:tcW w:w="1687" w:type="dxa"/>
            <w:shd w:val="clear" w:color="auto" w:fill="E6E6E6"/>
          </w:tcPr>
          <w:p w:rsidR="00994D6B" w:rsidRPr="00EA31C1" w:rsidRDefault="00994D6B" w:rsidP="00D8199A">
            <w:pPr>
              <w:jc w:val="center"/>
              <w:rPr>
                <w:color w:val="000000" w:themeColor="text1"/>
              </w:rPr>
            </w:pPr>
          </w:p>
        </w:tc>
        <w:tc>
          <w:tcPr>
            <w:tcW w:w="1687" w:type="dxa"/>
            <w:shd w:val="clear" w:color="auto" w:fill="E6E6E6"/>
          </w:tcPr>
          <w:p w:rsidR="00994D6B" w:rsidRPr="00EA31C1" w:rsidRDefault="00994D6B" w:rsidP="00994D6B">
            <w:pPr>
              <w:jc w:val="center"/>
              <w:rPr>
                <w:color w:val="000000" w:themeColor="text1"/>
              </w:rPr>
            </w:pPr>
          </w:p>
        </w:tc>
      </w:tr>
      <w:tr w:rsidR="00994D6B" w:rsidRPr="00EA31C1" w:rsidTr="00994D6B">
        <w:tc>
          <w:tcPr>
            <w:tcW w:w="905" w:type="dxa"/>
          </w:tcPr>
          <w:p w:rsidR="00994D6B" w:rsidRPr="00EA31C1" w:rsidRDefault="00E4426C" w:rsidP="00D8199A">
            <w:pPr>
              <w:jc w:val="center"/>
              <w:rPr>
                <w:color w:val="000000" w:themeColor="text1"/>
              </w:rPr>
            </w:pPr>
            <w:r w:rsidRPr="00EA31C1">
              <w:rPr>
                <w:color w:val="000000" w:themeColor="text1"/>
              </w:rPr>
              <w:t>65</w:t>
            </w:r>
          </w:p>
        </w:tc>
        <w:tc>
          <w:tcPr>
            <w:tcW w:w="6892" w:type="dxa"/>
          </w:tcPr>
          <w:p w:rsidR="00994D6B" w:rsidRPr="00EA31C1" w:rsidRDefault="00994D6B" w:rsidP="00D8199A">
            <w:pPr>
              <w:rPr>
                <w:color w:val="000000" w:themeColor="text1"/>
              </w:rPr>
            </w:pPr>
            <w:r w:rsidRPr="00EA31C1">
              <w:rPr>
                <w:color w:val="000000" w:themeColor="text1"/>
              </w:rPr>
              <w:t>Доходы - всего</w:t>
            </w:r>
          </w:p>
        </w:tc>
        <w:tc>
          <w:tcPr>
            <w:tcW w:w="2268" w:type="dxa"/>
          </w:tcPr>
          <w:p w:rsidR="00994D6B" w:rsidRPr="00EA31C1" w:rsidRDefault="00994D6B" w:rsidP="00D8199A">
            <w:pPr>
              <w:jc w:val="center"/>
              <w:rPr>
                <w:color w:val="000000" w:themeColor="text1"/>
              </w:rPr>
            </w:pPr>
            <w:r w:rsidRPr="00EA31C1">
              <w:rPr>
                <w:color w:val="000000" w:themeColor="text1"/>
              </w:rPr>
              <w:t>млн</w:t>
            </w:r>
            <w:proofErr w:type="gramStart"/>
            <w:r w:rsidRPr="00EA31C1">
              <w:rPr>
                <w:color w:val="000000" w:themeColor="text1"/>
              </w:rPr>
              <w:t>.р</w:t>
            </w:r>
            <w:proofErr w:type="gramEnd"/>
            <w:r w:rsidRPr="00EA31C1">
              <w:rPr>
                <w:color w:val="000000" w:themeColor="text1"/>
              </w:rPr>
              <w:t>уб.</w:t>
            </w:r>
          </w:p>
        </w:tc>
        <w:tc>
          <w:tcPr>
            <w:tcW w:w="1687" w:type="dxa"/>
          </w:tcPr>
          <w:p w:rsidR="00994D6B" w:rsidRPr="00EA31C1" w:rsidRDefault="0007662F" w:rsidP="0007662F">
            <w:pPr>
              <w:jc w:val="center"/>
              <w:rPr>
                <w:color w:val="000000" w:themeColor="text1"/>
              </w:rPr>
            </w:pPr>
            <w:r w:rsidRPr="00EA31C1">
              <w:rPr>
                <w:color w:val="000000" w:themeColor="text1"/>
              </w:rPr>
              <w:t>855</w:t>
            </w:r>
            <w:r w:rsidR="00994D6B" w:rsidRPr="00EA31C1">
              <w:rPr>
                <w:color w:val="000000" w:themeColor="text1"/>
              </w:rPr>
              <w:t>,</w:t>
            </w:r>
            <w:r w:rsidRPr="00EA31C1">
              <w:rPr>
                <w:color w:val="000000" w:themeColor="text1"/>
              </w:rPr>
              <w:t>7</w:t>
            </w:r>
          </w:p>
        </w:tc>
        <w:tc>
          <w:tcPr>
            <w:tcW w:w="1687" w:type="dxa"/>
          </w:tcPr>
          <w:p w:rsidR="00994D6B" w:rsidRPr="00EA31C1" w:rsidRDefault="00994D6B" w:rsidP="0007662F">
            <w:pPr>
              <w:jc w:val="center"/>
              <w:rPr>
                <w:color w:val="000000" w:themeColor="text1"/>
              </w:rPr>
            </w:pPr>
            <w:r w:rsidRPr="00EA31C1">
              <w:rPr>
                <w:color w:val="000000" w:themeColor="text1"/>
              </w:rPr>
              <w:t>8</w:t>
            </w:r>
            <w:r w:rsidR="0007662F" w:rsidRPr="00EA31C1">
              <w:rPr>
                <w:color w:val="000000" w:themeColor="text1"/>
              </w:rPr>
              <w:t>13</w:t>
            </w:r>
            <w:r w:rsidRPr="00EA31C1">
              <w:rPr>
                <w:color w:val="000000" w:themeColor="text1"/>
              </w:rPr>
              <w:t>,6</w:t>
            </w:r>
          </w:p>
        </w:tc>
      </w:tr>
      <w:tr w:rsidR="00994D6B" w:rsidRPr="00EA31C1" w:rsidTr="00994D6B">
        <w:tc>
          <w:tcPr>
            <w:tcW w:w="905" w:type="dxa"/>
          </w:tcPr>
          <w:p w:rsidR="00994D6B" w:rsidRPr="00EA31C1" w:rsidRDefault="00E4426C" w:rsidP="00D8199A">
            <w:pPr>
              <w:jc w:val="center"/>
              <w:rPr>
                <w:color w:val="000000" w:themeColor="text1"/>
              </w:rPr>
            </w:pPr>
            <w:r w:rsidRPr="00EA31C1">
              <w:rPr>
                <w:color w:val="000000" w:themeColor="text1"/>
              </w:rPr>
              <w:t>66</w:t>
            </w:r>
          </w:p>
        </w:tc>
        <w:tc>
          <w:tcPr>
            <w:tcW w:w="6892" w:type="dxa"/>
          </w:tcPr>
          <w:p w:rsidR="00994D6B" w:rsidRPr="00EA31C1" w:rsidRDefault="00994D6B" w:rsidP="0007662F">
            <w:pPr>
              <w:rPr>
                <w:color w:val="000000" w:themeColor="text1"/>
              </w:rPr>
            </w:pPr>
            <w:r w:rsidRPr="00EA31C1">
              <w:rPr>
                <w:color w:val="000000" w:themeColor="text1"/>
              </w:rPr>
              <w:t>Об</w:t>
            </w:r>
            <w:r w:rsidR="0007662F" w:rsidRPr="00EA31C1">
              <w:rPr>
                <w:color w:val="000000" w:themeColor="text1"/>
              </w:rPr>
              <w:t xml:space="preserve">ъем собственных доходов местного бюджета (без дотаций  и субсидий, поступающие в бюджет МО) </w:t>
            </w:r>
            <w:r w:rsidRPr="00EA31C1">
              <w:rPr>
                <w:color w:val="000000" w:themeColor="text1"/>
              </w:rPr>
              <w:t xml:space="preserve"> </w:t>
            </w:r>
          </w:p>
        </w:tc>
        <w:tc>
          <w:tcPr>
            <w:tcW w:w="2268" w:type="dxa"/>
            <w:vAlign w:val="center"/>
          </w:tcPr>
          <w:p w:rsidR="00994D6B" w:rsidRPr="00EA31C1" w:rsidRDefault="0007662F" w:rsidP="0007662F">
            <w:pPr>
              <w:jc w:val="center"/>
              <w:rPr>
                <w:color w:val="000000" w:themeColor="text1"/>
              </w:rPr>
            </w:pPr>
            <w:r w:rsidRPr="00EA31C1">
              <w:rPr>
                <w:color w:val="000000" w:themeColor="text1"/>
              </w:rPr>
              <w:t>млн</w:t>
            </w:r>
            <w:proofErr w:type="gramStart"/>
            <w:r w:rsidRPr="00EA31C1">
              <w:rPr>
                <w:color w:val="000000" w:themeColor="text1"/>
              </w:rPr>
              <w:t>.р</w:t>
            </w:r>
            <w:proofErr w:type="gramEnd"/>
            <w:r w:rsidRPr="00EA31C1">
              <w:rPr>
                <w:color w:val="000000" w:themeColor="text1"/>
              </w:rPr>
              <w:t>уб.</w:t>
            </w:r>
          </w:p>
        </w:tc>
        <w:tc>
          <w:tcPr>
            <w:tcW w:w="1687" w:type="dxa"/>
            <w:vAlign w:val="center"/>
          </w:tcPr>
          <w:p w:rsidR="00994D6B" w:rsidRPr="00EA31C1" w:rsidRDefault="0007662F" w:rsidP="00D8199A">
            <w:pPr>
              <w:jc w:val="center"/>
              <w:rPr>
                <w:color w:val="000000" w:themeColor="text1"/>
              </w:rPr>
            </w:pPr>
            <w:r w:rsidRPr="00EA31C1">
              <w:rPr>
                <w:color w:val="000000" w:themeColor="text1"/>
              </w:rPr>
              <w:t>477,98</w:t>
            </w:r>
          </w:p>
        </w:tc>
        <w:tc>
          <w:tcPr>
            <w:tcW w:w="1687" w:type="dxa"/>
            <w:vAlign w:val="center"/>
          </w:tcPr>
          <w:p w:rsidR="00994D6B" w:rsidRPr="00EA31C1" w:rsidRDefault="0007662F" w:rsidP="00994D6B">
            <w:pPr>
              <w:jc w:val="center"/>
              <w:rPr>
                <w:color w:val="000000" w:themeColor="text1"/>
              </w:rPr>
            </w:pPr>
            <w:r w:rsidRPr="00EA31C1">
              <w:rPr>
                <w:color w:val="000000" w:themeColor="text1"/>
              </w:rPr>
              <w:t>496,0</w:t>
            </w:r>
          </w:p>
        </w:tc>
      </w:tr>
      <w:tr w:rsidR="0007662F" w:rsidRPr="00EA31C1" w:rsidTr="00994D6B">
        <w:tc>
          <w:tcPr>
            <w:tcW w:w="905" w:type="dxa"/>
          </w:tcPr>
          <w:p w:rsidR="0007662F" w:rsidRPr="00EA31C1" w:rsidRDefault="00E4426C" w:rsidP="00D8199A">
            <w:pPr>
              <w:jc w:val="center"/>
              <w:rPr>
                <w:color w:val="000000" w:themeColor="text1"/>
              </w:rPr>
            </w:pPr>
            <w:r w:rsidRPr="00EA31C1">
              <w:rPr>
                <w:color w:val="000000" w:themeColor="text1"/>
              </w:rPr>
              <w:t>67</w:t>
            </w:r>
          </w:p>
        </w:tc>
        <w:tc>
          <w:tcPr>
            <w:tcW w:w="6892" w:type="dxa"/>
          </w:tcPr>
          <w:p w:rsidR="0007662F" w:rsidRPr="00EA31C1" w:rsidRDefault="0007662F" w:rsidP="0007662F">
            <w:pPr>
              <w:rPr>
                <w:color w:val="000000" w:themeColor="text1"/>
              </w:rPr>
            </w:pPr>
            <w:r w:rsidRPr="00EA31C1">
              <w:rPr>
                <w:color w:val="000000" w:themeColor="text1"/>
              </w:rPr>
              <w:t>Обеспеченность собственными доходами</w:t>
            </w:r>
          </w:p>
        </w:tc>
        <w:tc>
          <w:tcPr>
            <w:tcW w:w="2268" w:type="dxa"/>
            <w:vAlign w:val="center"/>
          </w:tcPr>
          <w:p w:rsidR="0007662F" w:rsidRPr="00EA31C1" w:rsidRDefault="0007662F" w:rsidP="00D8199A">
            <w:pPr>
              <w:jc w:val="center"/>
              <w:rPr>
                <w:color w:val="000000" w:themeColor="text1"/>
              </w:rPr>
            </w:pPr>
            <w:r w:rsidRPr="00EA31C1">
              <w:rPr>
                <w:color w:val="000000" w:themeColor="text1"/>
              </w:rPr>
              <w:t>%</w:t>
            </w:r>
          </w:p>
        </w:tc>
        <w:tc>
          <w:tcPr>
            <w:tcW w:w="1687" w:type="dxa"/>
            <w:vAlign w:val="center"/>
          </w:tcPr>
          <w:p w:rsidR="0007662F" w:rsidRPr="00EA31C1" w:rsidRDefault="0007662F" w:rsidP="00D8199A">
            <w:pPr>
              <w:jc w:val="center"/>
              <w:rPr>
                <w:color w:val="000000" w:themeColor="text1"/>
              </w:rPr>
            </w:pPr>
            <w:r w:rsidRPr="00EA31C1">
              <w:rPr>
                <w:color w:val="000000" w:themeColor="text1"/>
              </w:rPr>
              <w:t>55,9</w:t>
            </w:r>
          </w:p>
        </w:tc>
        <w:tc>
          <w:tcPr>
            <w:tcW w:w="1687" w:type="dxa"/>
            <w:vAlign w:val="center"/>
          </w:tcPr>
          <w:p w:rsidR="0007662F" w:rsidRPr="00EA31C1" w:rsidRDefault="0007662F" w:rsidP="00994D6B">
            <w:pPr>
              <w:jc w:val="center"/>
              <w:rPr>
                <w:color w:val="000000" w:themeColor="text1"/>
              </w:rPr>
            </w:pPr>
            <w:r w:rsidRPr="00EA31C1">
              <w:rPr>
                <w:color w:val="000000" w:themeColor="text1"/>
              </w:rPr>
              <w:t>60,9</w:t>
            </w:r>
          </w:p>
        </w:tc>
      </w:tr>
      <w:tr w:rsidR="00994D6B" w:rsidRPr="00EA31C1" w:rsidTr="00994D6B">
        <w:tc>
          <w:tcPr>
            <w:tcW w:w="905" w:type="dxa"/>
          </w:tcPr>
          <w:p w:rsidR="00994D6B" w:rsidRPr="00EA31C1" w:rsidRDefault="00E4426C" w:rsidP="0007662F">
            <w:pPr>
              <w:jc w:val="center"/>
              <w:rPr>
                <w:color w:val="000000" w:themeColor="text1"/>
              </w:rPr>
            </w:pPr>
            <w:r w:rsidRPr="00EA31C1">
              <w:rPr>
                <w:color w:val="000000" w:themeColor="text1"/>
              </w:rPr>
              <w:t>68</w:t>
            </w:r>
          </w:p>
        </w:tc>
        <w:tc>
          <w:tcPr>
            <w:tcW w:w="6892" w:type="dxa"/>
          </w:tcPr>
          <w:p w:rsidR="00994D6B" w:rsidRPr="00EA31C1" w:rsidRDefault="00994D6B" w:rsidP="00D8199A">
            <w:pPr>
              <w:rPr>
                <w:color w:val="000000" w:themeColor="text1"/>
              </w:rPr>
            </w:pPr>
            <w:r w:rsidRPr="00EA31C1">
              <w:rPr>
                <w:color w:val="000000" w:themeColor="text1"/>
              </w:rPr>
              <w:t>Расходы – всего</w:t>
            </w:r>
          </w:p>
        </w:tc>
        <w:tc>
          <w:tcPr>
            <w:tcW w:w="2268" w:type="dxa"/>
          </w:tcPr>
          <w:p w:rsidR="00994D6B" w:rsidRPr="00EA31C1" w:rsidRDefault="00994D6B" w:rsidP="00D8199A">
            <w:pPr>
              <w:jc w:val="center"/>
              <w:rPr>
                <w:color w:val="000000" w:themeColor="text1"/>
              </w:rPr>
            </w:pPr>
            <w:r w:rsidRPr="00EA31C1">
              <w:rPr>
                <w:color w:val="000000" w:themeColor="text1"/>
              </w:rPr>
              <w:t>млн</w:t>
            </w:r>
            <w:proofErr w:type="gramStart"/>
            <w:r w:rsidRPr="00EA31C1">
              <w:rPr>
                <w:color w:val="000000" w:themeColor="text1"/>
              </w:rPr>
              <w:t>.р</w:t>
            </w:r>
            <w:proofErr w:type="gramEnd"/>
            <w:r w:rsidRPr="00EA31C1">
              <w:rPr>
                <w:color w:val="000000" w:themeColor="text1"/>
              </w:rPr>
              <w:t>уб.</w:t>
            </w:r>
          </w:p>
        </w:tc>
        <w:tc>
          <w:tcPr>
            <w:tcW w:w="1687" w:type="dxa"/>
          </w:tcPr>
          <w:p w:rsidR="00994D6B" w:rsidRPr="00EA31C1" w:rsidRDefault="00994D6B" w:rsidP="006C27E7">
            <w:pPr>
              <w:jc w:val="center"/>
              <w:rPr>
                <w:color w:val="000000" w:themeColor="text1"/>
              </w:rPr>
            </w:pPr>
            <w:r w:rsidRPr="00EA31C1">
              <w:rPr>
                <w:color w:val="000000" w:themeColor="text1"/>
              </w:rPr>
              <w:t>8</w:t>
            </w:r>
            <w:r w:rsidR="006C27E7" w:rsidRPr="00EA31C1">
              <w:rPr>
                <w:color w:val="000000" w:themeColor="text1"/>
              </w:rPr>
              <w:t>7</w:t>
            </w:r>
            <w:r w:rsidRPr="00EA31C1">
              <w:rPr>
                <w:color w:val="000000" w:themeColor="text1"/>
              </w:rPr>
              <w:t>9,</w:t>
            </w:r>
            <w:r w:rsidR="006C27E7" w:rsidRPr="00EA31C1">
              <w:rPr>
                <w:color w:val="000000" w:themeColor="text1"/>
              </w:rPr>
              <w:t>08</w:t>
            </w:r>
          </w:p>
        </w:tc>
        <w:tc>
          <w:tcPr>
            <w:tcW w:w="1687" w:type="dxa"/>
          </w:tcPr>
          <w:p w:rsidR="00994D6B" w:rsidRPr="00EA31C1" w:rsidRDefault="00994D6B" w:rsidP="006C27E7">
            <w:pPr>
              <w:jc w:val="center"/>
              <w:rPr>
                <w:color w:val="000000" w:themeColor="text1"/>
              </w:rPr>
            </w:pPr>
            <w:r w:rsidRPr="00EA31C1">
              <w:rPr>
                <w:color w:val="000000" w:themeColor="text1"/>
              </w:rPr>
              <w:t>8</w:t>
            </w:r>
            <w:r w:rsidR="006C27E7" w:rsidRPr="00EA31C1">
              <w:rPr>
                <w:color w:val="000000" w:themeColor="text1"/>
              </w:rPr>
              <w:t>59</w:t>
            </w:r>
            <w:r w:rsidRPr="00EA31C1">
              <w:rPr>
                <w:color w:val="000000" w:themeColor="text1"/>
              </w:rPr>
              <w:t>,</w:t>
            </w:r>
            <w:r w:rsidR="006C27E7" w:rsidRPr="00EA31C1">
              <w:rPr>
                <w:color w:val="000000" w:themeColor="text1"/>
              </w:rPr>
              <w:t>56</w:t>
            </w:r>
          </w:p>
        </w:tc>
      </w:tr>
      <w:tr w:rsidR="00994D6B" w:rsidRPr="00EA31C1" w:rsidTr="00994D6B">
        <w:tc>
          <w:tcPr>
            <w:tcW w:w="905" w:type="dxa"/>
          </w:tcPr>
          <w:p w:rsidR="00994D6B" w:rsidRPr="00EA31C1" w:rsidRDefault="00E4426C" w:rsidP="0007662F">
            <w:pPr>
              <w:jc w:val="center"/>
              <w:rPr>
                <w:color w:val="000000" w:themeColor="text1"/>
              </w:rPr>
            </w:pPr>
            <w:r w:rsidRPr="00EA31C1">
              <w:rPr>
                <w:color w:val="000000" w:themeColor="text1"/>
              </w:rPr>
              <w:t>69</w:t>
            </w:r>
          </w:p>
        </w:tc>
        <w:tc>
          <w:tcPr>
            <w:tcW w:w="6892" w:type="dxa"/>
          </w:tcPr>
          <w:p w:rsidR="00994D6B" w:rsidRPr="00EA31C1" w:rsidRDefault="00994D6B" w:rsidP="005023E3">
            <w:pPr>
              <w:rPr>
                <w:color w:val="000000" w:themeColor="text1"/>
              </w:rPr>
            </w:pPr>
            <w:proofErr w:type="spellStart"/>
            <w:r w:rsidRPr="00EA31C1">
              <w:rPr>
                <w:color w:val="000000" w:themeColor="text1"/>
              </w:rPr>
              <w:t>Профицит</w:t>
            </w:r>
            <w:proofErr w:type="spellEnd"/>
            <w:proofErr w:type="gramStart"/>
            <w:r w:rsidRPr="00EA31C1">
              <w:rPr>
                <w:color w:val="000000" w:themeColor="text1"/>
              </w:rPr>
              <w:t xml:space="preserve"> (+), </w:t>
            </w:r>
            <w:proofErr w:type="gramEnd"/>
            <w:r w:rsidRPr="00EA31C1">
              <w:rPr>
                <w:color w:val="000000" w:themeColor="text1"/>
              </w:rPr>
              <w:t>дефицит (-)</w:t>
            </w:r>
          </w:p>
        </w:tc>
        <w:tc>
          <w:tcPr>
            <w:tcW w:w="2268" w:type="dxa"/>
          </w:tcPr>
          <w:p w:rsidR="00994D6B" w:rsidRPr="00EA31C1" w:rsidRDefault="00994D6B" w:rsidP="00D8199A">
            <w:pPr>
              <w:jc w:val="center"/>
              <w:rPr>
                <w:color w:val="000000" w:themeColor="text1"/>
              </w:rPr>
            </w:pPr>
            <w:r w:rsidRPr="00EA31C1">
              <w:rPr>
                <w:color w:val="000000" w:themeColor="text1"/>
              </w:rPr>
              <w:t>млн</w:t>
            </w:r>
            <w:proofErr w:type="gramStart"/>
            <w:r w:rsidRPr="00EA31C1">
              <w:rPr>
                <w:color w:val="000000" w:themeColor="text1"/>
              </w:rPr>
              <w:t>.р</w:t>
            </w:r>
            <w:proofErr w:type="gramEnd"/>
            <w:r w:rsidRPr="00EA31C1">
              <w:rPr>
                <w:color w:val="000000" w:themeColor="text1"/>
              </w:rPr>
              <w:t>уб.</w:t>
            </w:r>
          </w:p>
        </w:tc>
        <w:tc>
          <w:tcPr>
            <w:tcW w:w="1687" w:type="dxa"/>
          </w:tcPr>
          <w:p w:rsidR="00994D6B" w:rsidRPr="00EA31C1" w:rsidRDefault="00994D6B" w:rsidP="00E4426C">
            <w:pPr>
              <w:jc w:val="center"/>
              <w:rPr>
                <w:color w:val="000000" w:themeColor="text1"/>
              </w:rPr>
            </w:pPr>
            <w:r w:rsidRPr="00EA31C1">
              <w:rPr>
                <w:color w:val="000000" w:themeColor="text1"/>
              </w:rPr>
              <w:t>-2</w:t>
            </w:r>
            <w:r w:rsidR="00E4426C" w:rsidRPr="00EA31C1">
              <w:rPr>
                <w:color w:val="000000" w:themeColor="text1"/>
              </w:rPr>
              <w:t>3,372</w:t>
            </w:r>
          </w:p>
        </w:tc>
        <w:tc>
          <w:tcPr>
            <w:tcW w:w="1687" w:type="dxa"/>
          </w:tcPr>
          <w:p w:rsidR="00994D6B" w:rsidRPr="00EA31C1" w:rsidRDefault="00994D6B" w:rsidP="00E4426C">
            <w:pPr>
              <w:jc w:val="center"/>
              <w:rPr>
                <w:color w:val="000000" w:themeColor="text1"/>
              </w:rPr>
            </w:pPr>
            <w:r w:rsidRPr="00EA31C1">
              <w:rPr>
                <w:color w:val="000000" w:themeColor="text1"/>
              </w:rPr>
              <w:t>-</w:t>
            </w:r>
            <w:r w:rsidR="00E4426C" w:rsidRPr="00EA31C1">
              <w:rPr>
                <w:color w:val="000000" w:themeColor="text1"/>
              </w:rPr>
              <w:t>4</w:t>
            </w:r>
            <w:r w:rsidRPr="00EA31C1">
              <w:rPr>
                <w:color w:val="000000" w:themeColor="text1"/>
              </w:rPr>
              <w:t>5,</w:t>
            </w:r>
            <w:r w:rsidR="00E4426C" w:rsidRPr="00EA31C1">
              <w:rPr>
                <w:color w:val="000000" w:themeColor="text1"/>
              </w:rPr>
              <w:t>917</w:t>
            </w:r>
          </w:p>
        </w:tc>
      </w:tr>
    </w:tbl>
    <w:p w:rsidR="00D8199A" w:rsidRPr="00EA31C1" w:rsidRDefault="00D8199A" w:rsidP="00C26121">
      <w:pPr>
        <w:jc w:val="center"/>
        <w:rPr>
          <w:b/>
          <w:color w:val="000000" w:themeColor="text1"/>
          <w:sz w:val="28"/>
          <w:szCs w:val="28"/>
        </w:rPr>
      </w:pPr>
    </w:p>
    <w:p w:rsidR="001B5CC5" w:rsidRPr="00EA31C1" w:rsidRDefault="001B5CC5">
      <w:pPr>
        <w:rPr>
          <w:color w:val="000000" w:themeColor="text1"/>
        </w:rPr>
      </w:pPr>
    </w:p>
    <w:p w:rsidR="001B5CC5" w:rsidRDefault="001B5CC5">
      <w:pPr>
        <w:sectPr w:rsidR="001B5CC5" w:rsidSect="00AE4CD0">
          <w:footerReference w:type="even" r:id="rId7"/>
          <w:footerReference w:type="default" r:id="rId8"/>
          <w:pgSz w:w="16838" w:h="11906" w:orient="landscape"/>
          <w:pgMar w:top="899" w:right="1134" w:bottom="851" w:left="1134" w:header="709" w:footer="709" w:gutter="0"/>
          <w:pgNumType w:start="1"/>
          <w:cols w:space="708"/>
          <w:docGrid w:linePitch="360"/>
        </w:sectPr>
      </w:pPr>
    </w:p>
    <w:p w:rsidR="006A0EC9" w:rsidRPr="00EA31C1" w:rsidRDefault="006A0EC9" w:rsidP="006A0EC9">
      <w:pPr>
        <w:ind w:firstLine="540"/>
        <w:jc w:val="both"/>
        <w:rPr>
          <w:b/>
          <w:color w:val="000000" w:themeColor="text1"/>
        </w:rPr>
      </w:pPr>
      <w:r w:rsidRPr="004C4F79">
        <w:lastRenderedPageBreak/>
        <w:tab/>
      </w:r>
      <w:r w:rsidRPr="00023541">
        <w:rPr>
          <w:color w:val="007FDE"/>
        </w:rPr>
        <w:tab/>
      </w:r>
      <w:r w:rsidRPr="00023541">
        <w:rPr>
          <w:color w:val="007FDE"/>
        </w:rPr>
        <w:tab/>
      </w:r>
      <w:r w:rsidRPr="00023541">
        <w:rPr>
          <w:color w:val="007FDE"/>
        </w:rPr>
        <w:tab/>
      </w:r>
      <w:r w:rsidRPr="00EA31C1">
        <w:rPr>
          <w:b/>
          <w:color w:val="000000" w:themeColor="text1"/>
        </w:rPr>
        <w:t>ПОЯСНИТЕЛЬНАЯ ЗАПИСКА</w:t>
      </w:r>
    </w:p>
    <w:p w:rsidR="00620290" w:rsidRPr="00EA31C1" w:rsidRDefault="006A0EC9" w:rsidP="006A0EC9">
      <w:pPr>
        <w:jc w:val="center"/>
        <w:rPr>
          <w:b/>
          <w:color w:val="000000" w:themeColor="text1"/>
        </w:rPr>
      </w:pPr>
      <w:r w:rsidRPr="00EA31C1">
        <w:rPr>
          <w:b/>
          <w:color w:val="000000" w:themeColor="text1"/>
        </w:rPr>
        <w:t xml:space="preserve">к отчёту социально - экономического развития </w:t>
      </w:r>
    </w:p>
    <w:p w:rsidR="006A0EC9" w:rsidRPr="00EA31C1" w:rsidRDefault="006A0EC9" w:rsidP="006A0EC9">
      <w:pPr>
        <w:jc w:val="center"/>
        <w:rPr>
          <w:b/>
          <w:color w:val="000000" w:themeColor="text1"/>
        </w:rPr>
      </w:pPr>
      <w:r w:rsidRPr="00EA31C1">
        <w:rPr>
          <w:b/>
          <w:color w:val="000000" w:themeColor="text1"/>
        </w:rPr>
        <w:t>Юргинского муниципального  района за  201</w:t>
      </w:r>
      <w:r w:rsidR="001244C3" w:rsidRPr="00EA31C1">
        <w:rPr>
          <w:b/>
          <w:color w:val="000000" w:themeColor="text1"/>
        </w:rPr>
        <w:t>6</w:t>
      </w:r>
      <w:r w:rsidRPr="00EA31C1">
        <w:rPr>
          <w:b/>
          <w:color w:val="000000" w:themeColor="text1"/>
        </w:rPr>
        <w:t xml:space="preserve"> год </w:t>
      </w:r>
    </w:p>
    <w:p w:rsidR="006A0EC9" w:rsidRPr="000C16CA" w:rsidRDefault="006A0EC9" w:rsidP="006A0EC9">
      <w:pPr>
        <w:ind w:firstLine="540"/>
        <w:jc w:val="both"/>
        <w:rPr>
          <w:color w:val="000000" w:themeColor="text1"/>
        </w:rPr>
      </w:pPr>
    </w:p>
    <w:p w:rsidR="00951DE1" w:rsidRPr="00274917" w:rsidRDefault="00EF1633" w:rsidP="00274917">
      <w:pPr>
        <w:pStyle w:val="21"/>
        <w:spacing w:line="276" w:lineRule="auto"/>
        <w:ind w:firstLine="539"/>
        <w:rPr>
          <w:b w:val="0"/>
          <w:color w:val="000000" w:themeColor="text1"/>
        </w:rPr>
      </w:pPr>
      <w:r w:rsidRPr="000C16CA">
        <w:rPr>
          <w:b w:val="0"/>
          <w:color w:val="000000" w:themeColor="text1"/>
        </w:rPr>
        <w:t xml:space="preserve">  </w:t>
      </w:r>
      <w:r w:rsidR="004C4F79" w:rsidRPr="000C16CA">
        <w:rPr>
          <w:b w:val="0"/>
          <w:color w:val="000000" w:themeColor="text1"/>
        </w:rPr>
        <w:tab/>
      </w:r>
      <w:r w:rsidR="00951DE1" w:rsidRPr="00274917">
        <w:rPr>
          <w:b w:val="0"/>
          <w:color w:val="000000" w:themeColor="text1"/>
        </w:rPr>
        <w:t>Юргинский муниципальный район Кемеровской области</w:t>
      </w:r>
      <w:r w:rsidR="00951DE1" w:rsidRPr="00274917">
        <w:rPr>
          <w:b w:val="0"/>
          <w:noProof/>
          <w:color w:val="000000" w:themeColor="text1"/>
        </w:rPr>
        <w:t xml:space="preserve"> </w:t>
      </w:r>
      <w:r w:rsidR="00951DE1" w:rsidRPr="00274917">
        <w:rPr>
          <w:b w:val="0"/>
          <w:color w:val="000000" w:themeColor="text1"/>
        </w:rPr>
        <w:t>расположен  в северо-западной  части Кемеровской области. Основным производственным направлением предприятий, функционирующих на территории  Юргинского муниципального района</w:t>
      </w:r>
      <w:r w:rsidR="00951DE1" w:rsidRPr="00274917">
        <w:rPr>
          <w:b w:val="0"/>
          <w:noProof/>
          <w:color w:val="000000" w:themeColor="text1"/>
        </w:rPr>
        <w:t xml:space="preserve"> </w:t>
      </w:r>
      <w:r w:rsidR="00951DE1" w:rsidRPr="00274917">
        <w:rPr>
          <w:b w:val="0"/>
          <w:color w:val="000000" w:themeColor="text1"/>
        </w:rPr>
        <w:t>Кемеровской</w:t>
      </w:r>
      <w:r w:rsidR="00951DE1" w:rsidRPr="00274917">
        <w:rPr>
          <w:b w:val="0"/>
          <w:noProof/>
          <w:color w:val="000000" w:themeColor="text1"/>
        </w:rPr>
        <w:t xml:space="preserve"> области,  является сельское хозяйство.</w:t>
      </w:r>
    </w:p>
    <w:p w:rsidR="00951DE1" w:rsidRPr="00274917" w:rsidRDefault="00951DE1" w:rsidP="00274917">
      <w:pPr>
        <w:spacing w:line="276" w:lineRule="auto"/>
        <w:ind w:firstLine="540"/>
        <w:jc w:val="both"/>
        <w:rPr>
          <w:color w:val="000000" w:themeColor="text1"/>
        </w:rPr>
      </w:pPr>
      <w:r w:rsidRPr="00274917">
        <w:rPr>
          <w:color w:val="000000" w:themeColor="text1"/>
        </w:rPr>
        <w:t>Уровень развития экономики муниципального образования относительно невысокий. Муниципальное образование является дотационным субъектом бюджетных отношений в Кемеровской области.</w:t>
      </w:r>
    </w:p>
    <w:p w:rsidR="00951DE1" w:rsidRPr="00274917" w:rsidRDefault="00274917" w:rsidP="00274917">
      <w:pPr>
        <w:spacing w:line="276" w:lineRule="auto"/>
        <w:ind w:firstLine="540"/>
        <w:jc w:val="both"/>
        <w:rPr>
          <w:color w:val="000000" w:themeColor="text1"/>
        </w:rPr>
      </w:pPr>
      <w:r w:rsidRPr="00274917">
        <w:rPr>
          <w:color w:val="000000" w:themeColor="text1"/>
        </w:rPr>
        <w:t>Доля дотаций в собственных доходах районного бюджета</w:t>
      </w:r>
      <w:r w:rsidR="00951DE1" w:rsidRPr="00274917">
        <w:rPr>
          <w:color w:val="000000" w:themeColor="text1"/>
        </w:rPr>
        <w:t xml:space="preserve"> Юргинского муниципального района </w:t>
      </w:r>
      <w:r w:rsidR="00951DE1" w:rsidRPr="00274917">
        <w:rPr>
          <w:noProof/>
          <w:color w:val="000000" w:themeColor="text1"/>
        </w:rPr>
        <w:t xml:space="preserve"> </w:t>
      </w:r>
      <w:r w:rsidRPr="00274917">
        <w:rPr>
          <w:noProof/>
          <w:color w:val="000000" w:themeColor="text1"/>
        </w:rPr>
        <w:t>в 2016 году</w:t>
      </w:r>
      <w:r w:rsidR="00951DE1" w:rsidRPr="00274917">
        <w:rPr>
          <w:noProof/>
          <w:color w:val="000000" w:themeColor="text1"/>
        </w:rPr>
        <w:t xml:space="preserve"> </w:t>
      </w:r>
      <w:r w:rsidR="00951DE1" w:rsidRPr="00274917">
        <w:rPr>
          <w:color w:val="000000" w:themeColor="text1"/>
        </w:rPr>
        <w:t>состав</w:t>
      </w:r>
      <w:r w:rsidRPr="00274917">
        <w:rPr>
          <w:color w:val="000000" w:themeColor="text1"/>
        </w:rPr>
        <w:t>ила 82,4%</w:t>
      </w:r>
      <w:r w:rsidR="00951DE1" w:rsidRPr="00274917">
        <w:rPr>
          <w:color w:val="000000" w:themeColor="text1"/>
        </w:rPr>
        <w:t>.</w:t>
      </w:r>
    </w:p>
    <w:p w:rsidR="00951DE1" w:rsidRDefault="00951DE1" w:rsidP="00274917">
      <w:pPr>
        <w:tabs>
          <w:tab w:val="num" w:pos="0"/>
        </w:tabs>
        <w:spacing w:line="276" w:lineRule="auto"/>
        <w:ind w:firstLine="540"/>
        <w:jc w:val="both"/>
        <w:rPr>
          <w:color w:val="000000" w:themeColor="text1"/>
        </w:rPr>
      </w:pPr>
      <w:r w:rsidRPr="00274917">
        <w:rPr>
          <w:color w:val="000000" w:themeColor="text1"/>
        </w:rPr>
        <w:t xml:space="preserve">Территория района </w:t>
      </w:r>
      <w:r w:rsidRPr="00274917">
        <w:rPr>
          <w:noProof/>
          <w:color w:val="000000" w:themeColor="text1"/>
        </w:rPr>
        <w:t xml:space="preserve"> </w:t>
      </w:r>
      <w:r w:rsidRPr="00274917">
        <w:rPr>
          <w:color w:val="000000" w:themeColor="text1"/>
        </w:rPr>
        <w:t xml:space="preserve">состоит  из 9 поселений, в состав которых входят 63 населенных пунктов.  </w:t>
      </w:r>
    </w:p>
    <w:p w:rsidR="00EA31C1" w:rsidRPr="00274917" w:rsidRDefault="00EA31C1" w:rsidP="00274917">
      <w:pPr>
        <w:tabs>
          <w:tab w:val="num" w:pos="0"/>
        </w:tabs>
        <w:spacing w:line="276" w:lineRule="auto"/>
        <w:ind w:firstLine="540"/>
        <w:jc w:val="both"/>
        <w:rPr>
          <w:color w:val="000000" w:themeColor="text1"/>
        </w:rPr>
      </w:pPr>
    </w:p>
    <w:p w:rsidR="00951DE1" w:rsidRPr="00EA31C1" w:rsidRDefault="00951DE1" w:rsidP="00274917">
      <w:pPr>
        <w:ind w:firstLine="540"/>
        <w:rPr>
          <w:b/>
          <w:color w:val="000000" w:themeColor="text1"/>
          <w:u w:val="single"/>
        </w:rPr>
      </w:pPr>
      <w:r w:rsidRPr="00EA31C1">
        <w:rPr>
          <w:b/>
          <w:color w:val="000000" w:themeColor="text1"/>
          <w:u w:val="single"/>
        </w:rPr>
        <w:t>Демография</w:t>
      </w:r>
      <w:proofErr w:type="gramStart"/>
      <w:r w:rsidRPr="00EA31C1">
        <w:rPr>
          <w:b/>
          <w:color w:val="000000" w:themeColor="text1"/>
          <w:u w:val="single"/>
        </w:rPr>
        <w:t xml:space="preserve"> </w:t>
      </w:r>
      <w:r w:rsidR="00274917" w:rsidRPr="00EA31C1">
        <w:rPr>
          <w:b/>
          <w:color w:val="000000" w:themeColor="text1"/>
          <w:u w:val="single"/>
        </w:rPr>
        <w:t>:</w:t>
      </w:r>
      <w:proofErr w:type="gramEnd"/>
    </w:p>
    <w:p w:rsidR="00951DE1" w:rsidRPr="000C16CA" w:rsidRDefault="00951DE1" w:rsidP="00951DE1">
      <w:pPr>
        <w:jc w:val="center"/>
        <w:rPr>
          <w:b/>
          <w:color w:val="000000" w:themeColor="text1"/>
        </w:rPr>
      </w:pPr>
    </w:p>
    <w:p w:rsidR="000960E2" w:rsidRPr="00274917" w:rsidRDefault="000960E2" w:rsidP="00274917">
      <w:pPr>
        <w:spacing w:line="276" w:lineRule="auto"/>
        <w:ind w:firstLine="708"/>
        <w:jc w:val="both"/>
        <w:rPr>
          <w:color w:val="000000" w:themeColor="text1"/>
        </w:rPr>
      </w:pPr>
      <w:r w:rsidRPr="00274917">
        <w:rPr>
          <w:color w:val="000000" w:themeColor="text1"/>
        </w:rPr>
        <w:t xml:space="preserve">Демографическая ситуация в Юргинском муниципальном районе характеризуется ежегодным снижением численности населения, как и в целом по Кемеровской области. </w:t>
      </w:r>
    </w:p>
    <w:p w:rsidR="000960E2" w:rsidRPr="00274917" w:rsidRDefault="000960E2" w:rsidP="00274917">
      <w:pPr>
        <w:spacing w:line="276" w:lineRule="auto"/>
        <w:ind w:firstLine="708"/>
        <w:jc w:val="both"/>
        <w:rPr>
          <w:color w:val="000000" w:themeColor="text1"/>
        </w:rPr>
      </w:pPr>
      <w:r w:rsidRPr="00274917">
        <w:rPr>
          <w:color w:val="000000" w:themeColor="text1"/>
        </w:rPr>
        <w:t xml:space="preserve">В 2016 году среднегодовая численность постоянного населения   района по оценке составила 21855 человек, по отношению к 2015 году она уменьшилась на 286 человек. </w:t>
      </w:r>
    </w:p>
    <w:p w:rsidR="000960E2" w:rsidRPr="00274917" w:rsidRDefault="000960E2" w:rsidP="00274917">
      <w:pPr>
        <w:pStyle w:val="ac"/>
        <w:spacing w:line="276" w:lineRule="auto"/>
        <w:ind w:firstLine="708"/>
        <w:jc w:val="both"/>
        <w:rPr>
          <w:color w:val="000000" w:themeColor="text1"/>
          <w:sz w:val="24"/>
        </w:rPr>
      </w:pPr>
      <w:r w:rsidRPr="00274917">
        <w:rPr>
          <w:color w:val="000000" w:themeColor="text1"/>
          <w:sz w:val="24"/>
        </w:rPr>
        <w:t xml:space="preserve">Сокращение численности населения произошло, в большей степени, из-за естественной убыли населения. Согласно </w:t>
      </w:r>
      <w:proofErr w:type="gramStart"/>
      <w:r w:rsidRPr="00274917">
        <w:rPr>
          <w:color w:val="000000" w:themeColor="text1"/>
          <w:sz w:val="24"/>
        </w:rPr>
        <w:t>статданным</w:t>
      </w:r>
      <w:proofErr w:type="gramEnd"/>
      <w:r w:rsidRPr="00274917">
        <w:rPr>
          <w:color w:val="000000" w:themeColor="text1"/>
          <w:sz w:val="24"/>
        </w:rPr>
        <w:t xml:space="preserve">, за 12 месяцев 2016 года появилось на свет 190 детей, что на 67 детишек меньше, чем в 2015 году. </w:t>
      </w:r>
    </w:p>
    <w:p w:rsidR="000960E2" w:rsidRPr="00274917" w:rsidRDefault="000960E2" w:rsidP="00274917">
      <w:pPr>
        <w:pStyle w:val="ac"/>
        <w:spacing w:line="276" w:lineRule="auto"/>
        <w:ind w:firstLine="708"/>
        <w:jc w:val="both"/>
        <w:rPr>
          <w:color w:val="000000" w:themeColor="text1"/>
          <w:sz w:val="24"/>
        </w:rPr>
      </w:pPr>
      <w:r w:rsidRPr="00274917">
        <w:rPr>
          <w:color w:val="000000" w:themeColor="text1"/>
          <w:sz w:val="24"/>
        </w:rPr>
        <w:t xml:space="preserve">По показателю «смертность населения» -  умерло на 34 человека меньше прошлого года – 334 человека (в 2015г. – 368 чел.). </w:t>
      </w:r>
    </w:p>
    <w:p w:rsidR="000960E2" w:rsidRPr="00274917" w:rsidRDefault="000960E2" w:rsidP="00274917">
      <w:pPr>
        <w:pStyle w:val="ac"/>
        <w:spacing w:line="276" w:lineRule="auto"/>
        <w:ind w:firstLine="708"/>
        <w:jc w:val="both"/>
        <w:rPr>
          <w:color w:val="000000" w:themeColor="text1"/>
          <w:sz w:val="24"/>
        </w:rPr>
      </w:pPr>
      <w:r w:rsidRPr="00274917">
        <w:rPr>
          <w:color w:val="000000" w:themeColor="text1"/>
          <w:sz w:val="24"/>
        </w:rPr>
        <w:t>Превышение смертности над рождаемостью составило 144 человека, что выше значения прошлого года - на 33 человека.</w:t>
      </w:r>
    </w:p>
    <w:p w:rsidR="000960E2" w:rsidRPr="00274917" w:rsidRDefault="000960E2" w:rsidP="00274917">
      <w:pPr>
        <w:spacing w:line="276" w:lineRule="auto"/>
        <w:ind w:firstLine="720"/>
        <w:jc w:val="both"/>
        <w:rPr>
          <w:color w:val="000000" w:themeColor="text1"/>
        </w:rPr>
      </w:pPr>
      <w:r w:rsidRPr="00274917">
        <w:rPr>
          <w:color w:val="000000" w:themeColor="text1"/>
        </w:rPr>
        <w:t>Согласно международным критериям население считается старым, если доля людей в возрасте 65 лет и более превышает 7% от общей численности населения. В Юргинском районе в этом возрасте находятся 14,3% жителей (почти каждый седьмой), в Кузбассе - 13,2% (каждый восьмой).</w:t>
      </w:r>
    </w:p>
    <w:p w:rsidR="000960E2" w:rsidRPr="00274917" w:rsidRDefault="000960E2" w:rsidP="00274917">
      <w:pPr>
        <w:spacing w:line="276" w:lineRule="auto"/>
        <w:ind w:firstLine="709"/>
        <w:jc w:val="both"/>
        <w:rPr>
          <w:color w:val="000000" w:themeColor="text1"/>
        </w:rPr>
      </w:pPr>
      <w:r w:rsidRPr="00274917">
        <w:rPr>
          <w:color w:val="000000" w:themeColor="text1"/>
        </w:rPr>
        <w:t>Каждый третий житель района (6648 человек</w:t>
      </w:r>
      <w:proofErr w:type="gramStart"/>
      <w:r w:rsidRPr="00274917">
        <w:rPr>
          <w:color w:val="000000" w:themeColor="text1"/>
        </w:rPr>
        <w:t xml:space="preserve"> )</w:t>
      </w:r>
      <w:proofErr w:type="gramEnd"/>
      <w:r w:rsidRPr="00274917">
        <w:rPr>
          <w:color w:val="000000" w:themeColor="text1"/>
        </w:rPr>
        <w:t xml:space="preserve"> - в пенсионном возрасте. Численность детей и подростков до   16 лет на 20% меньше, чем лиц старше трудоспособного возраста.</w:t>
      </w:r>
    </w:p>
    <w:p w:rsidR="000960E2" w:rsidRPr="00274917" w:rsidRDefault="000960E2" w:rsidP="00274917">
      <w:pPr>
        <w:spacing w:line="276" w:lineRule="auto"/>
        <w:ind w:firstLine="720"/>
        <w:jc w:val="both"/>
        <w:rPr>
          <w:color w:val="000000" w:themeColor="text1"/>
        </w:rPr>
      </w:pPr>
      <w:r w:rsidRPr="00274917">
        <w:rPr>
          <w:color w:val="000000" w:themeColor="text1"/>
        </w:rPr>
        <w:t>Миграция</w:t>
      </w:r>
      <w:r w:rsidRPr="00274917">
        <w:rPr>
          <w:i/>
          <w:color w:val="000000" w:themeColor="text1"/>
        </w:rPr>
        <w:t xml:space="preserve"> </w:t>
      </w:r>
      <w:r w:rsidRPr="00274917">
        <w:rPr>
          <w:color w:val="000000" w:themeColor="text1"/>
        </w:rPr>
        <w:t xml:space="preserve">продолжает являться фактором сокращения численности населения. Основная причина выезда населения -  учебная миграция,  большая часть молодежи в возрасте с 18 до 25 лет уезжают в крупные города, а после окончания учебы остается жить и работать в городе, где получили образование. </w:t>
      </w:r>
      <w:r w:rsidRPr="00274917">
        <w:rPr>
          <w:rStyle w:val="aa"/>
          <w:color w:val="000000" w:themeColor="text1"/>
        </w:rPr>
        <w:t>Так, за 12 месяцев 2016 года выехало из района 1133 человека (в 2015г.- 1227 чел.), прибыло – 924 человека (в 2015г. – 1141 чел.) Миграционная убыль  составила 209 человек. И это значительно больше, чем в прошлом году – на 123 чел., т.е. отток людей из района продолжается.</w:t>
      </w:r>
    </w:p>
    <w:p w:rsidR="000960E2" w:rsidRPr="00274917" w:rsidRDefault="000960E2" w:rsidP="00274917">
      <w:pPr>
        <w:pStyle w:val="ac"/>
        <w:spacing w:line="276" w:lineRule="auto"/>
        <w:ind w:firstLine="708"/>
        <w:jc w:val="both"/>
        <w:rPr>
          <w:rStyle w:val="aa"/>
          <w:color w:val="000000" w:themeColor="text1"/>
          <w:sz w:val="24"/>
        </w:rPr>
      </w:pPr>
      <w:r w:rsidRPr="00274917">
        <w:rPr>
          <w:rStyle w:val="aa"/>
          <w:color w:val="000000" w:themeColor="text1"/>
          <w:sz w:val="24"/>
        </w:rPr>
        <w:t xml:space="preserve">В общей структуре населения, как и прежде, доминируют женщины – доля их в общей численности составляет 52%. </w:t>
      </w:r>
    </w:p>
    <w:p w:rsidR="005F6FAA" w:rsidRPr="00274917" w:rsidRDefault="005F6FAA" w:rsidP="00274917">
      <w:pPr>
        <w:spacing w:line="276" w:lineRule="auto"/>
        <w:ind w:firstLine="360"/>
        <w:jc w:val="both"/>
        <w:rPr>
          <w:bCs/>
          <w:color w:val="000000" w:themeColor="text1"/>
        </w:rPr>
      </w:pPr>
      <w:r w:rsidRPr="00274917">
        <w:rPr>
          <w:color w:val="000000" w:themeColor="text1"/>
        </w:rPr>
        <w:lastRenderedPageBreak/>
        <w:t xml:space="preserve">      </w:t>
      </w:r>
      <w:r w:rsidRPr="00274917">
        <w:rPr>
          <w:bCs/>
          <w:color w:val="000000" w:themeColor="text1"/>
        </w:rPr>
        <w:t>Чтобы улучшить демографическую ситуацию, необходимо: снижать уровень заболеваемости и смертности, формировать у населения потребность в здоровом образе жизни, а также развивать экономику и создавать новые рабочие места.</w:t>
      </w:r>
    </w:p>
    <w:p w:rsidR="00274917" w:rsidRDefault="00274917" w:rsidP="00274917">
      <w:pPr>
        <w:spacing w:line="276" w:lineRule="auto"/>
        <w:rPr>
          <w:b/>
          <w:color w:val="4F81BD" w:themeColor="accent1"/>
          <w:u w:val="single"/>
        </w:rPr>
      </w:pPr>
    </w:p>
    <w:p w:rsidR="00951DE1" w:rsidRPr="00EA31C1" w:rsidRDefault="00951DE1" w:rsidP="00274917">
      <w:pPr>
        <w:spacing w:line="276" w:lineRule="auto"/>
        <w:rPr>
          <w:b/>
          <w:color w:val="000000" w:themeColor="text1"/>
          <w:u w:val="single"/>
        </w:rPr>
      </w:pPr>
      <w:r w:rsidRPr="00EA31C1">
        <w:rPr>
          <w:b/>
          <w:color w:val="000000" w:themeColor="text1"/>
          <w:u w:val="single"/>
        </w:rPr>
        <w:t>Труд. Заработная плата.</w:t>
      </w:r>
      <w:r w:rsidR="00274917" w:rsidRPr="00EA31C1">
        <w:rPr>
          <w:b/>
          <w:color w:val="000000" w:themeColor="text1"/>
          <w:u w:val="single"/>
        </w:rPr>
        <w:t xml:space="preserve"> Доходы населения:</w:t>
      </w:r>
    </w:p>
    <w:p w:rsidR="00951DE1" w:rsidRPr="00274917" w:rsidRDefault="00951DE1" w:rsidP="00951DE1">
      <w:pPr>
        <w:spacing w:line="276" w:lineRule="auto"/>
        <w:ind w:firstLine="708"/>
        <w:rPr>
          <w:color w:val="000000" w:themeColor="text1"/>
        </w:rPr>
      </w:pPr>
    </w:p>
    <w:p w:rsidR="005F6FAA" w:rsidRPr="00274917" w:rsidRDefault="005F6FAA" w:rsidP="00274917">
      <w:pPr>
        <w:spacing w:line="276" w:lineRule="auto"/>
        <w:jc w:val="both"/>
        <w:rPr>
          <w:rStyle w:val="aa"/>
          <w:color w:val="000000" w:themeColor="text1"/>
        </w:rPr>
      </w:pPr>
      <w:r w:rsidRPr="00274917">
        <w:rPr>
          <w:color w:val="000000" w:themeColor="text1"/>
          <w:sz w:val="28"/>
          <w:szCs w:val="28"/>
        </w:rPr>
        <w:t xml:space="preserve">   </w:t>
      </w:r>
      <w:r w:rsidRPr="00274917">
        <w:rPr>
          <w:color w:val="000000" w:themeColor="text1"/>
          <w:sz w:val="28"/>
          <w:szCs w:val="28"/>
        </w:rPr>
        <w:tab/>
      </w:r>
      <w:r w:rsidRPr="00274917">
        <w:rPr>
          <w:color w:val="000000" w:themeColor="text1"/>
        </w:rPr>
        <w:t xml:space="preserve">В 2016 году общее число занятых в экономике района составило 6057 человек, что на 43 человека меньше, чем в 2015 году. В частном секторе экономики занято 66,5% жителей района. Остальные трудятся в </w:t>
      </w:r>
      <w:r w:rsidRPr="00274917">
        <w:rPr>
          <w:rStyle w:val="aa"/>
          <w:color w:val="000000" w:themeColor="text1"/>
        </w:rPr>
        <w:t xml:space="preserve">государственных, муниципальных бюджетных учреждениях. На 100 человек увеличилось число работающих пенсионеров. </w:t>
      </w:r>
    </w:p>
    <w:p w:rsidR="005F6FAA" w:rsidRPr="00274917" w:rsidRDefault="005F6FAA" w:rsidP="00274917">
      <w:pPr>
        <w:spacing w:line="276" w:lineRule="auto"/>
        <w:ind w:firstLine="708"/>
        <w:jc w:val="both"/>
        <w:rPr>
          <w:color w:val="000000" w:themeColor="text1"/>
        </w:rPr>
      </w:pPr>
      <w:r w:rsidRPr="00274917">
        <w:rPr>
          <w:color w:val="000000" w:themeColor="text1"/>
        </w:rPr>
        <w:t xml:space="preserve">С целью создания новых рабочих мест по </w:t>
      </w:r>
      <w:r w:rsidR="00B05DE5" w:rsidRPr="00274917">
        <w:rPr>
          <w:color w:val="000000" w:themeColor="text1"/>
        </w:rPr>
        <w:t>п</w:t>
      </w:r>
      <w:r w:rsidRPr="00274917">
        <w:rPr>
          <w:color w:val="000000" w:themeColor="text1"/>
        </w:rPr>
        <w:t>рограмме «Содействие занятости населения Кузбасса» выделялись средства на организацию общественных работ для безработных и несовершеннолетних граждан</w:t>
      </w:r>
      <w:r w:rsidR="00B05DE5" w:rsidRPr="00274917">
        <w:rPr>
          <w:color w:val="000000" w:themeColor="text1"/>
        </w:rPr>
        <w:t>,</w:t>
      </w:r>
      <w:r w:rsidRPr="00274917">
        <w:rPr>
          <w:color w:val="000000" w:themeColor="text1"/>
        </w:rPr>
        <w:t xml:space="preserve">  на открытие собственного бизнеса. В 2016 году получили реальную помощь в трудоустройстве -150 человек (</w:t>
      </w:r>
      <w:r w:rsidR="00B05DE5" w:rsidRPr="00274917">
        <w:rPr>
          <w:color w:val="000000" w:themeColor="text1"/>
        </w:rPr>
        <w:t xml:space="preserve">в </w:t>
      </w:r>
      <w:r w:rsidRPr="00274917">
        <w:rPr>
          <w:color w:val="000000" w:themeColor="text1"/>
        </w:rPr>
        <w:t>2015</w:t>
      </w:r>
      <w:r w:rsidR="00B05DE5" w:rsidRPr="00274917">
        <w:rPr>
          <w:color w:val="000000" w:themeColor="text1"/>
        </w:rPr>
        <w:t>г.</w:t>
      </w:r>
      <w:r w:rsidRPr="00274917">
        <w:rPr>
          <w:color w:val="000000" w:themeColor="text1"/>
        </w:rPr>
        <w:t xml:space="preserve"> - 226 человек). Снижение показателя связано с уменьшением финансирования из областного бюджета на данные мероприятия.</w:t>
      </w:r>
    </w:p>
    <w:p w:rsidR="005F6FAA" w:rsidRPr="00274917" w:rsidRDefault="00B05DE5" w:rsidP="00274917">
      <w:pPr>
        <w:pStyle w:val="ac"/>
        <w:spacing w:line="276" w:lineRule="auto"/>
        <w:ind w:firstLine="708"/>
        <w:jc w:val="both"/>
        <w:rPr>
          <w:bCs/>
          <w:color w:val="000000" w:themeColor="text1"/>
          <w:sz w:val="24"/>
        </w:rPr>
      </w:pPr>
      <w:r w:rsidRPr="00274917">
        <w:rPr>
          <w:bCs/>
          <w:color w:val="000000" w:themeColor="text1"/>
          <w:sz w:val="24"/>
        </w:rPr>
        <w:t>В</w:t>
      </w:r>
      <w:r w:rsidR="005F6FAA" w:rsidRPr="00274917">
        <w:rPr>
          <w:bCs/>
          <w:color w:val="000000" w:themeColor="text1"/>
          <w:sz w:val="24"/>
        </w:rPr>
        <w:t xml:space="preserve">о исполнение Майских Указов Президента РФ в Юргинском районе за 2016 год создано 182 рабочих места, на 13 мест больше, чем в 2015 году. </w:t>
      </w:r>
    </w:p>
    <w:p w:rsidR="00951DE1" w:rsidRPr="00274917" w:rsidRDefault="00951DE1" w:rsidP="00274917">
      <w:pPr>
        <w:spacing w:line="276" w:lineRule="auto"/>
        <w:jc w:val="both"/>
        <w:rPr>
          <w:color w:val="000000" w:themeColor="text1"/>
        </w:rPr>
      </w:pPr>
      <w:r w:rsidRPr="00274917">
        <w:rPr>
          <w:color w:val="000000" w:themeColor="text1"/>
        </w:rPr>
        <w:t xml:space="preserve">    </w:t>
      </w:r>
      <w:r w:rsidRPr="00274917">
        <w:rPr>
          <w:color w:val="000000" w:themeColor="text1"/>
        </w:rPr>
        <w:tab/>
        <w:t xml:space="preserve">Численность граждан, обратившихся в Центр занятости населения </w:t>
      </w:r>
      <w:proofErr w:type="gramStart"/>
      <w:r w:rsidRPr="00274917">
        <w:rPr>
          <w:color w:val="000000" w:themeColor="text1"/>
        </w:rPr>
        <w:t>г</w:t>
      </w:r>
      <w:proofErr w:type="gramEnd"/>
      <w:r w:rsidRPr="00274917">
        <w:rPr>
          <w:color w:val="000000" w:themeColor="text1"/>
        </w:rPr>
        <w:t>. Юрги по содействию в поиске подходящей работы – 8</w:t>
      </w:r>
      <w:r w:rsidR="00110FDF" w:rsidRPr="00274917">
        <w:rPr>
          <w:color w:val="000000" w:themeColor="text1"/>
        </w:rPr>
        <w:t>30</w:t>
      </w:r>
      <w:r w:rsidRPr="00274917">
        <w:rPr>
          <w:color w:val="000000" w:themeColor="text1"/>
        </w:rPr>
        <w:t xml:space="preserve"> человека (за 2014г. - 8</w:t>
      </w:r>
      <w:r w:rsidR="00110FDF" w:rsidRPr="00274917">
        <w:rPr>
          <w:color w:val="000000" w:themeColor="text1"/>
        </w:rPr>
        <w:t>44</w:t>
      </w:r>
      <w:r w:rsidRPr="00274917">
        <w:rPr>
          <w:color w:val="000000" w:themeColor="text1"/>
        </w:rPr>
        <w:t xml:space="preserve"> чел.), из них </w:t>
      </w:r>
      <w:r w:rsidR="00110FDF" w:rsidRPr="00274917">
        <w:rPr>
          <w:color w:val="000000" w:themeColor="text1"/>
        </w:rPr>
        <w:t>579</w:t>
      </w:r>
      <w:r w:rsidRPr="00274917">
        <w:rPr>
          <w:color w:val="000000" w:themeColor="text1"/>
        </w:rPr>
        <w:t xml:space="preserve"> были признаны  безработными,  что на </w:t>
      </w:r>
      <w:r w:rsidR="00110FDF" w:rsidRPr="00274917">
        <w:rPr>
          <w:color w:val="000000" w:themeColor="text1"/>
        </w:rPr>
        <w:t>70</w:t>
      </w:r>
      <w:r w:rsidRPr="00274917">
        <w:rPr>
          <w:color w:val="000000" w:themeColor="text1"/>
        </w:rPr>
        <w:t xml:space="preserve"> человек </w:t>
      </w:r>
      <w:r w:rsidR="00110FDF" w:rsidRPr="00274917">
        <w:rPr>
          <w:color w:val="000000" w:themeColor="text1"/>
        </w:rPr>
        <w:t>меньше</w:t>
      </w:r>
      <w:r w:rsidRPr="00274917">
        <w:rPr>
          <w:color w:val="000000" w:themeColor="text1"/>
        </w:rPr>
        <w:t xml:space="preserve"> по сравнению с прошлым годом. </w:t>
      </w:r>
    </w:p>
    <w:p w:rsidR="00951DE1" w:rsidRPr="00274917" w:rsidRDefault="00951DE1" w:rsidP="00274917">
      <w:pPr>
        <w:spacing w:line="276" w:lineRule="auto"/>
        <w:ind w:firstLine="708"/>
        <w:jc w:val="both"/>
        <w:rPr>
          <w:color w:val="000000" w:themeColor="text1"/>
        </w:rPr>
      </w:pPr>
      <w:r w:rsidRPr="00274917">
        <w:rPr>
          <w:color w:val="000000" w:themeColor="text1"/>
        </w:rPr>
        <w:t>Официальный статус безработного  на 01.01.201</w:t>
      </w:r>
      <w:r w:rsidR="00110FDF" w:rsidRPr="00274917">
        <w:rPr>
          <w:color w:val="000000" w:themeColor="text1"/>
        </w:rPr>
        <w:t>7</w:t>
      </w:r>
      <w:r w:rsidRPr="00274917">
        <w:rPr>
          <w:color w:val="000000" w:themeColor="text1"/>
        </w:rPr>
        <w:t>г.  получили 3</w:t>
      </w:r>
      <w:r w:rsidR="00110FDF" w:rsidRPr="00274917">
        <w:rPr>
          <w:color w:val="000000" w:themeColor="text1"/>
        </w:rPr>
        <w:t>09</w:t>
      </w:r>
      <w:r w:rsidRPr="00274917">
        <w:rPr>
          <w:color w:val="000000" w:themeColor="text1"/>
        </w:rPr>
        <w:t xml:space="preserve"> человек </w:t>
      </w:r>
      <w:proofErr w:type="gramStart"/>
      <w:r w:rsidRPr="00274917">
        <w:rPr>
          <w:color w:val="000000" w:themeColor="text1"/>
        </w:rPr>
        <w:t xml:space="preserve">( </w:t>
      </w:r>
      <w:proofErr w:type="gramEnd"/>
      <w:r w:rsidRPr="00274917">
        <w:rPr>
          <w:color w:val="000000" w:themeColor="text1"/>
        </w:rPr>
        <w:t>на 01.01.201</w:t>
      </w:r>
      <w:r w:rsidR="00110FDF" w:rsidRPr="00274917">
        <w:rPr>
          <w:color w:val="000000" w:themeColor="text1"/>
        </w:rPr>
        <w:t>6</w:t>
      </w:r>
      <w:r w:rsidRPr="00274917">
        <w:rPr>
          <w:color w:val="000000" w:themeColor="text1"/>
        </w:rPr>
        <w:t>г. 3</w:t>
      </w:r>
      <w:r w:rsidR="00110FDF" w:rsidRPr="00274917">
        <w:rPr>
          <w:color w:val="000000" w:themeColor="text1"/>
        </w:rPr>
        <w:t>9</w:t>
      </w:r>
      <w:r w:rsidRPr="00274917">
        <w:rPr>
          <w:color w:val="000000" w:themeColor="text1"/>
        </w:rPr>
        <w:t xml:space="preserve">4 чел). </w:t>
      </w:r>
    </w:p>
    <w:p w:rsidR="003F2707" w:rsidRPr="00274917" w:rsidRDefault="00951DE1" w:rsidP="00274917">
      <w:pPr>
        <w:pStyle w:val="ac"/>
        <w:spacing w:line="276" w:lineRule="auto"/>
        <w:ind w:firstLine="708"/>
        <w:jc w:val="both"/>
        <w:rPr>
          <w:bCs/>
          <w:color w:val="000000" w:themeColor="text1"/>
          <w:sz w:val="24"/>
        </w:rPr>
      </w:pPr>
      <w:r w:rsidRPr="00274917">
        <w:rPr>
          <w:color w:val="000000" w:themeColor="text1"/>
          <w:sz w:val="24"/>
        </w:rPr>
        <w:t xml:space="preserve"> </w:t>
      </w:r>
      <w:r w:rsidR="00023541" w:rsidRPr="00274917">
        <w:rPr>
          <w:color w:val="000000" w:themeColor="text1"/>
          <w:sz w:val="24"/>
        </w:rPr>
        <w:t>Средний размер начисленной заработной платы (включая субъекты малого предпринимательства) в 201</w:t>
      </w:r>
      <w:r w:rsidR="00110FDF" w:rsidRPr="00274917">
        <w:rPr>
          <w:color w:val="000000" w:themeColor="text1"/>
          <w:sz w:val="24"/>
        </w:rPr>
        <w:t>6</w:t>
      </w:r>
      <w:r w:rsidR="00023541" w:rsidRPr="00274917">
        <w:rPr>
          <w:color w:val="000000" w:themeColor="text1"/>
          <w:sz w:val="24"/>
        </w:rPr>
        <w:t xml:space="preserve"> году составил   </w:t>
      </w:r>
      <w:r w:rsidR="00E47F4D" w:rsidRPr="00274917">
        <w:rPr>
          <w:color w:val="000000" w:themeColor="text1"/>
          <w:sz w:val="24"/>
        </w:rPr>
        <w:t>20447</w:t>
      </w:r>
      <w:r w:rsidR="00023541" w:rsidRPr="00274917">
        <w:rPr>
          <w:color w:val="000000" w:themeColor="text1"/>
          <w:sz w:val="24"/>
        </w:rPr>
        <w:t xml:space="preserve"> рублей, что на </w:t>
      </w:r>
      <w:r w:rsidR="003F2707" w:rsidRPr="00274917">
        <w:rPr>
          <w:color w:val="000000" w:themeColor="text1"/>
          <w:sz w:val="24"/>
        </w:rPr>
        <w:t>3</w:t>
      </w:r>
      <w:r w:rsidR="00023541" w:rsidRPr="00274917">
        <w:rPr>
          <w:color w:val="000000" w:themeColor="text1"/>
          <w:sz w:val="24"/>
        </w:rPr>
        <w:t>,8% выше уровня 201</w:t>
      </w:r>
      <w:r w:rsidR="003F2707" w:rsidRPr="00274917">
        <w:rPr>
          <w:color w:val="000000" w:themeColor="text1"/>
          <w:sz w:val="24"/>
        </w:rPr>
        <w:t>5</w:t>
      </w:r>
      <w:r w:rsidR="00023541" w:rsidRPr="00274917">
        <w:rPr>
          <w:color w:val="000000" w:themeColor="text1"/>
          <w:sz w:val="24"/>
        </w:rPr>
        <w:t xml:space="preserve"> года, в том числе крупных и средних предприятий, организаций - 2</w:t>
      </w:r>
      <w:r w:rsidR="003F2707" w:rsidRPr="00274917">
        <w:rPr>
          <w:color w:val="000000" w:themeColor="text1"/>
          <w:sz w:val="24"/>
        </w:rPr>
        <w:t>3214</w:t>
      </w:r>
      <w:r w:rsidR="00023541" w:rsidRPr="00274917">
        <w:rPr>
          <w:color w:val="000000" w:themeColor="text1"/>
          <w:sz w:val="24"/>
        </w:rPr>
        <w:t xml:space="preserve"> руб.  </w:t>
      </w:r>
      <w:proofErr w:type="gramStart"/>
      <w:r w:rsidR="00023541" w:rsidRPr="00274917">
        <w:rPr>
          <w:color w:val="000000" w:themeColor="text1"/>
          <w:sz w:val="24"/>
        </w:rPr>
        <w:t xml:space="preserve">( </w:t>
      </w:r>
      <w:proofErr w:type="gramEnd"/>
      <w:r w:rsidR="00023541" w:rsidRPr="00274917">
        <w:rPr>
          <w:color w:val="000000" w:themeColor="text1"/>
          <w:sz w:val="24"/>
        </w:rPr>
        <w:t xml:space="preserve">увеличение на </w:t>
      </w:r>
      <w:r w:rsidR="003F2707" w:rsidRPr="00274917">
        <w:rPr>
          <w:color w:val="000000" w:themeColor="text1"/>
          <w:sz w:val="24"/>
        </w:rPr>
        <w:t>6</w:t>
      </w:r>
      <w:r w:rsidR="00023541" w:rsidRPr="00274917">
        <w:rPr>
          <w:color w:val="000000" w:themeColor="text1"/>
          <w:sz w:val="24"/>
        </w:rPr>
        <w:t xml:space="preserve">,6%). Уровень заработной платы в районе в сравнении со </w:t>
      </w:r>
      <w:proofErr w:type="spellStart"/>
      <w:r w:rsidR="00023541" w:rsidRPr="00274917">
        <w:rPr>
          <w:color w:val="000000" w:themeColor="text1"/>
          <w:sz w:val="24"/>
        </w:rPr>
        <w:t>среднеобластным</w:t>
      </w:r>
      <w:proofErr w:type="spellEnd"/>
      <w:r w:rsidR="00023541" w:rsidRPr="00274917">
        <w:rPr>
          <w:color w:val="000000" w:themeColor="text1"/>
          <w:sz w:val="24"/>
        </w:rPr>
        <w:t xml:space="preserve"> (по Кемеровской области) ниже на 8</w:t>
      </w:r>
      <w:r w:rsidR="003F2707" w:rsidRPr="00274917">
        <w:rPr>
          <w:color w:val="000000" w:themeColor="text1"/>
          <w:sz w:val="24"/>
        </w:rPr>
        <w:t>999</w:t>
      </w:r>
      <w:r w:rsidR="00023541" w:rsidRPr="00274917">
        <w:rPr>
          <w:color w:val="000000" w:themeColor="text1"/>
          <w:sz w:val="24"/>
        </w:rPr>
        <w:t xml:space="preserve"> руб. или на 3</w:t>
      </w:r>
      <w:r w:rsidR="003F2707" w:rsidRPr="00274917">
        <w:rPr>
          <w:color w:val="000000" w:themeColor="text1"/>
          <w:sz w:val="24"/>
        </w:rPr>
        <w:t>0</w:t>
      </w:r>
      <w:r w:rsidR="00023541" w:rsidRPr="00274917">
        <w:rPr>
          <w:color w:val="000000" w:themeColor="text1"/>
          <w:sz w:val="24"/>
        </w:rPr>
        <w:t>%.</w:t>
      </w:r>
      <w:r w:rsidR="003F2707" w:rsidRPr="00274917">
        <w:rPr>
          <w:bCs/>
          <w:color w:val="000000" w:themeColor="text1"/>
          <w:sz w:val="24"/>
        </w:rPr>
        <w:t xml:space="preserve">.  Почти на 16% увеличилась средняя зарплата на предприятиях сельского хозяйства, на 21% - на предприятиях ЖКХ и </w:t>
      </w:r>
      <w:proofErr w:type="gramStart"/>
      <w:r w:rsidR="003F2707" w:rsidRPr="00274917">
        <w:rPr>
          <w:bCs/>
          <w:color w:val="000000" w:themeColor="text1"/>
          <w:sz w:val="24"/>
        </w:rPr>
        <w:t>на</w:t>
      </w:r>
      <w:proofErr w:type="gramEnd"/>
      <w:r w:rsidR="003F2707" w:rsidRPr="00274917">
        <w:rPr>
          <w:bCs/>
          <w:color w:val="000000" w:themeColor="text1"/>
          <w:sz w:val="24"/>
        </w:rPr>
        <w:t xml:space="preserve"> 4,3% - </w:t>
      </w:r>
      <w:proofErr w:type="gramStart"/>
      <w:r w:rsidR="003F2707" w:rsidRPr="00274917">
        <w:rPr>
          <w:bCs/>
          <w:color w:val="000000" w:themeColor="text1"/>
          <w:sz w:val="24"/>
        </w:rPr>
        <w:t>в</w:t>
      </w:r>
      <w:proofErr w:type="gramEnd"/>
      <w:r w:rsidR="003F2707" w:rsidRPr="00274917">
        <w:rPr>
          <w:bCs/>
          <w:color w:val="000000" w:themeColor="text1"/>
          <w:sz w:val="24"/>
        </w:rPr>
        <w:t xml:space="preserve"> учреждениях культуры.</w:t>
      </w:r>
    </w:p>
    <w:p w:rsidR="00023541" w:rsidRPr="00274917" w:rsidRDefault="00023541" w:rsidP="00274917">
      <w:pPr>
        <w:pStyle w:val="ac"/>
        <w:spacing w:line="276" w:lineRule="auto"/>
        <w:ind w:firstLine="708"/>
        <w:jc w:val="both"/>
        <w:rPr>
          <w:color w:val="000000" w:themeColor="text1"/>
          <w:sz w:val="24"/>
        </w:rPr>
      </w:pPr>
      <w:r w:rsidRPr="00274917">
        <w:rPr>
          <w:color w:val="000000" w:themeColor="text1"/>
          <w:sz w:val="24"/>
        </w:rPr>
        <w:t>Численность пенсионеров, состоящих на учёте в Пенсионном Фонде РФ на 01 января 201</w:t>
      </w:r>
      <w:r w:rsidR="003F2707" w:rsidRPr="00274917">
        <w:rPr>
          <w:color w:val="000000" w:themeColor="text1"/>
          <w:sz w:val="24"/>
        </w:rPr>
        <w:t>7</w:t>
      </w:r>
      <w:r w:rsidRPr="00274917">
        <w:rPr>
          <w:color w:val="000000" w:themeColor="text1"/>
          <w:sz w:val="24"/>
        </w:rPr>
        <w:t>г. в Юргинском муниципальном районе – 66</w:t>
      </w:r>
      <w:r w:rsidR="00F25396" w:rsidRPr="00274917">
        <w:rPr>
          <w:color w:val="000000" w:themeColor="text1"/>
          <w:sz w:val="24"/>
        </w:rPr>
        <w:t>30</w:t>
      </w:r>
      <w:r w:rsidRPr="00274917">
        <w:rPr>
          <w:color w:val="000000" w:themeColor="text1"/>
          <w:sz w:val="24"/>
        </w:rPr>
        <w:t xml:space="preserve"> человек. Средний размер назначенных пенсий – 10</w:t>
      </w:r>
      <w:r w:rsidR="00F25396" w:rsidRPr="00274917">
        <w:rPr>
          <w:color w:val="000000" w:themeColor="text1"/>
          <w:sz w:val="24"/>
        </w:rPr>
        <w:t>824,5</w:t>
      </w:r>
      <w:r w:rsidRPr="00274917">
        <w:rPr>
          <w:color w:val="000000" w:themeColor="text1"/>
          <w:sz w:val="24"/>
        </w:rPr>
        <w:t xml:space="preserve"> рублей, что ниже </w:t>
      </w:r>
      <w:proofErr w:type="spellStart"/>
      <w:r w:rsidRPr="00274917">
        <w:rPr>
          <w:color w:val="000000" w:themeColor="text1"/>
          <w:sz w:val="24"/>
        </w:rPr>
        <w:t>среднеобластного</w:t>
      </w:r>
      <w:proofErr w:type="spellEnd"/>
      <w:r w:rsidRPr="00274917">
        <w:rPr>
          <w:color w:val="000000" w:themeColor="text1"/>
          <w:sz w:val="24"/>
        </w:rPr>
        <w:t xml:space="preserve"> уровня на 163</w:t>
      </w:r>
      <w:r w:rsidR="00F25396" w:rsidRPr="00274917">
        <w:rPr>
          <w:color w:val="000000" w:themeColor="text1"/>
          <w:sz w:val="24"/>
        </w:rPr>
        <w:t xml:space="preserve">9 </w:t>
      </w:r>
      <w:r w:rsidRPr="00274917">
        <w:rPr>
          <w:color w:val="000000" w:themeColor="text1"/>
          <w:sz w:val="24"/>
        </w:rPr>
        <w:t xml:space="preserve"> рубл</w:t>
      </w:r>
      <w:r w:rsidR="00F25396" w:rsidRPr="00274917">
        <w:rPr>
          <w:color w:val="000000" w:themeColor="text1"/>
          <w:sz w:val="24"/>
        </w:rPr>
        <w:t>я</w:t>
      </w:r>
      <w:r w:rsidRPr="00274917">
        <w:rPr>
          <w:color w:val="000000" w:themeColor="text1"/>
          <w:sz w:val="24"/>
        </w:rPr>
        <w:t xml:space="preserve"> </w:t>
      </w:r>
      <w:proofErr w:type="gramStart"/>
      <w:r w:rsidRPr="00274917">
        <w:rPr>
          <w:color w:val="000000" w:themeColor="text1"/>
          <w:sz w:val="24"/>
        </w:rPr>
        <w:t xml:space="preserve">( </w:t>
      </w:r>
      <w:proofErr w:type="gramEnd"/>
      <w:r w:rsidRPr="00274917">
        <w:rPr>
          <w:color w:val="000000" w:themeColor="text1"/>
          <w:sz w:val="24"/>
        </w:rPr>
        <w:t>86,</w:t>
      </w:r>
      <w:r w:rsidR="00F25396" w:rsidRPr="00274917">
        <w:rPr>
          <w:color w:val="000000" w:themeColor="text1"/>
          <w:sz w:val="24"/>
        </w:rPr>
        <w:t>9</w:t>
      </w:r>
      <w:r w:rsidRPr="00274917">
        <w:rPr>
          <w:color w:val="000000" w:themeColor="text1"/>
          <w:sz w:val="24"/>
        </w:rPr>
        <w:t>%).</w:t>
      </w:r>
    </w:p>
    <w:p w:rsidR="00023541" w:rsidRPr="00274917" w:rsidRDefault="00023541" w:rsidP="00274917">
      <w:pPr>
        <w:pStyle w:val="ac"/>
        <w:spacing w:line="276" w:lineRule="auto"/>
        <w:ind w:firstLine="708"/>
        <w:jc w:val="both"/>
        <w:rPr>
          <w:rStyle w:val="aa"/>
          <w:color w:val="000000" w:themeColor="text1"/>
          <w:sz w:val="24"/>
        </w:rPr>
      </w:pPr>
      <w:r w:rsidRPr="00274917">
        <w:rPr>
          <w:rStyle w:val="aa"/>
          <w:color w:val="000000" w:themeColor="text1"/>
          <w:sz w:val="24"/>
        </w:rPr>
        <w:t>Среднедушевые денежные доходы населения, являющиеся важной составляющей качества жизни граждан, в 201</w:t>
      </w:r>
      <w:r w:rsidR="00B05DE5" w:rsidRPr="00274917">
        <w:rPr>
          <w:rStyle w:val="aa"/>
          <w:color w:val="000000" w:themeColor="text1"/>
          <w:sz w:val="24"/>
        </w:rPr>
        <w:t>6</w:t>
      </w:r>
      <w:r w:rsidRPr="00274917">
        <w:rPr>
          <w:rStyle w:val="aa"/>
          <w:color w:val="000000" w:themeColor="text1"/>
          <w:sz w:val="24"/>
        </w:rPr>
        <w:t xml:space="preserve"> году  составили по оценке 10</w:t>
      </w:r>
      <w:r w:rsidR="00B05DE5" w:rsidRPr="00274917">
        <w:rPr>
          <w:rStyle w:val="aa"/>
          <w:color w:val="000000" w:themeColor="text1"/>
          <w:sz w:val="24"/>
        </w:rPr>
        <w:t>602</w:t>
      </w:r>
      <w:r w:rsidRPr="00274917">
        <w:rPr>
          <w:rStyle w:val="aa"/>
          <w:color w:val="000000" w:themeColor="text1"/>
          <w:sz w:val="24"/>
        </w:rPr>
        <w:t xml:space="preserve"> руб., что на </w:t>
      </w:r>
      <w:r w:rsidR="00B05DE5" w:rsidRPr="00274917">
        <w:rPr>
          <w:rStyle w:val="aa"/>
          <w:color w:val="000000" w:themeColor="text1"/>
          <w:sz w:val="24"/>
        </w:rPr>
        <w:t>3</w:t>
      </w:r>
      <w:r w:rsidRPr="00274917">
        <w:rPr>
          <w:rStyle w:val="aa"/>
          <w:color w:val="000000" w:themeColor="text1"/>
          <w:sz w:val="24"/>
        </w:rPr>
        <w:t>,</w:t>
      </w:r>
      <w:r w:rsidR="00B05DE5" w:rsidRPr="00274917">
        <w:rPr>
          <w:rStyle w:val="aa"/>
          <w:color w:val="000000" w:themeColor="text1"/>
          <w:sz w:val="24"/>
        </w:rPr>
        <w:t>8% выше 2015</w:t>
      </w:r>
      <w:r w:rsidRPr="00274917">
        <w:rPr>
          <w:rStyle w:val="aa"/>
          <w:color w:val="000000" w:themeColor="text1"/>
          <w:sz w:val="24"/>
        </w:rPr>
        <w:t xml:space="preserve"> года.  В Юргинском районе, как и в целом по Кемеровской области,  для лиц, имеющих среднедушевые денежные доходы ниже величины прожиточного минимума,  действует эффективная система социальной поддержки (субсидии, пособия, натуральная помощь).</w:t>
      </w:r>
    </w:p>
    <w:p w:rsidR="008D7DA1" w:rsidRPr="00274917" w:rsidRDefault="008D7DA1" w:rsidP="00274917">
      <w:pPr>
        <w:spacing w:line="276" w:lineRule="auto"/>
        <w:ind w:firstLine="708"/>
        <w:jc w:val="both"/>
        <w:rPr>
          <w:color w:val="000000" w:themeColor="text1"/>
        </w:rPr>
      </w:pPr>
      <w:r w:rsidRPr="00274917">
        <w:rPr>
          <w:color w:val="000000" w:themeColor="text1"/>
        </w:rPr>
        <w:t xml:space="preserve">С 2015года детские пособия и субсидии за услуги ЖКХ выплачиваются только работающим гражданам, либо имеющим статус безработного. </w:t>
      </w:r>
    </w:p>
    <w:p w:rsidR="00B05DE5" w:rsidRPr="00274917" w:rsidRDefault="00B05DE5" w:rsidP="00274917">
      <w:pPr>
        <w:spacing w:line="276" w:lineRule="auto"/>
        <w:ind w:firstLine="708"/>
        <w:jc w:val="both"/>
        <w:rPr>
          <w:color w:val="000000" w:themeColor="text1"/>
        </w:rPr>
      </w:pPr>
      <w:r w:rsidRPr="00274917">
        <w:rPr>
          <w:color w:val="000000" w:themeColor="text1"/>
        </w:rPr>
        <w:t xml:space="preserve">Мерами социальной поддержки в 2016 году воспользовались около 8 тысяч человек. </w:t>
      </w:r>
      <w:r w:rsidRPr="00274917">
        <w:rPr>
          <w:rFonts w:eastAsia="Batang"/>
          <w:color w:val="000000" w:themeColor="text1"/>
          <w:lang w:eastAsia="ko-KR"/>
        </w:rPr>
        <w:t>На реализацию этих мер затрачено 112 миллионов 700 тыс. рублей, что на уровне 2015 года.</w:t>
      </w:r>
      <w:r w:rsidRPr="00274917">
        <w:rPr>
          <w:color w:val="000000" w:themeColor="text1"/>
        </w:rPr>
        <w:t xml:space="preserve"> </w:t>
      </w:r>
    </w:p>
    <w:p w:rsidR="00B05DE5" w:rsidRPr="00274917" w:rsidRDefault="00B05DE5" w:rsidP="00274917">
      <w:pPr>
        <w:spacing w:line="276" w:lineRule="auto"/>
        <w:jc w:val="both"/>
        <w:rPr>
          <w:color w:val="000000" w:themeColor="text1"/>
        </w:rPr>
      </w:pPr>
      <w:r w:rsidRPr="00274917">
        <w:rPr>
          <w:rFonts w:eastAsia="Batang"/>
          <w:color w:val="000000" w:themeColor="text1"/>
          <w:lang w:eastAsia="ko-KR"/>
        </w:rPr>
        <w:lastRenderedPageBreak/>
        <w:tab/>
        <w:t xml:space="preserve">  Компенсации за услуги ЖКХ получили 5700 граждан, компенсацию за уголь - </w:t>
      </w:r>
      <w:r w:rsidRPr="00274917">
        <w:rPr>
          <w:color w:val="000000" w:themeColor="text1"/>
        </w:rPr>
        <w:t xml:space="preserve">2500 человек. </w:t>
      </w:r>
    </w:p>
    <w:p w:rsidR="00951DE1" w:rsidRPr="000C16CA" w:rsidRDefault="00951DE1" w:rsidP="00951DE1">
      <w:pPr>
        <w:pStyle w:val="ac"/>
        <w:spacing w:line="276" w:lineRule="auto"/>
        <w:ind w:firstLine="708"/>
        <w:jc w:val="both"/>
        <w:rPr>
          <w:rStyle w:val="aa"/>
          <w:b/>
          <w:color w:val="000000" w:themeColor="text1"/>
          <w:sz w:val="24"/>
        </w:rPr>
      </w:pPr>
    </w:p>
    <w:p w:rsidR="00994D6B" w:rsidRPr="00274917" w:rsidRDefault="00994D6B" w:rsidP="00951DE1">
      <w:pPr>
        <w:pStyle w:val="ac"/>
        <w:spacing w:line="276" w:lineRule="auto"/>
        <w:ind w:firstLine="708"/>
        <w:jc w:val="both"/>
        <w:rPr>
          <w:rStyle w:val="aa"/>
          <w:b/>
          <w:color w:val="000000" w:themeColor="text1"/>
          <w:sz w:val="24"/>
          <w:u w:val="single"/>
        </w:rPr>
      </w:pPr>
      <w:r w:rsidRPr="00274917">
        <w:rPr>
          <w:rStyle w:val="aa"/>
          <w:b/>
          <w:color w:val="000000" w:themeColor="text1"/>
          <w:sz w:val="24"/>
          <w:u w:val="single"/>
        </w:rPr>
        <w:t>Сельское хозяйство:</w:t>
      </w:r>
    </w:p>
    <w:p w:rsidR="00F834E0" w:rsidRDefault="00F834E0" w:rsidP="00951DE1">
      <w:pPr>
        <w:pStyle w:val="ac"/>
        <w:spacing w:line="276" w:lineRule="auto"/>
        <w:ind w:firstLine="708"/>
        <w:jc w:val="both"/>
        <w:rPr>
          <w:rStyle w:val="aa"/>
          <w:b/>
          <w:color w:val="000000" w:themeColor="text1"/>
          <w:sz w:val="24"/>
          <w:u w:val="single"/>
        </w:rPr>
      </w:pPr>
    </w:p>
    <w:p w:rsidR="00F834E0" w:rsidRPr="00274917" w:rsidRDefault="00F834E0" w:rsidP="00274917">
      <w:pPr>
        <w:spacing w:line="276" w:lineRule="auto"/>
        <w:ind w:firstLine="708"/>
        <w:jc w:val="both"/>
        <w:rPr>
          <w:color w:val="000000" w:themeColor="text1"/>
        </w:rPr>
      </w:pPr>
      <w:r w:rsidRPr="00274917">
        <w:rPr>
          <w:color w:val="000000" w:themeColor="text1"/>
        </w:rPr>
        <w:t xml:space="preserve">Приоритетным направлением экономики района является развитие агропромышленного комплекса. </w:t>
      </w:r>
    </w:p>
    <w:p w:rsidR="00F834E0" w:rsidRPr="00274917" w:rsidRDefault="00F834E0" w:rsidP="00274917">
      <w:pPr>
        <w:spacing w:line="276" w:lineRule="auto"/>
        <w:jc w:val="both"/>
        <w:rPr>
          <w:color w:val="000000" w:themeColor="text1"/>
        </w:rPr>
      </w:pPr>
      <w:r w:rsidRPr="00274917">
        <w:rPr>
          <w:color w:val="000000" w:themeColor="text1"/>
        </w:rPr>
        <w:t xml:space="preserve">            В сельскохозяйственной отрасли Юргинского района функционируют </w:t>
      </w:r>
      <w:r w:rsidRPr="00274917">
        <w:rPr>
          <w:bCs/>
          <w:color w:val="000000" w:themeColor="text1"/>
        </w:rPr>
        <w:t>9</w:t>
      </w:r>
      <w:r w:rsidRPr="00274917">
        <w:rPr>
          <w:color w:val="000000" w:themeColor="text1"/>
        </w:rPr>
        <w:t xml:space="preserve"> сельскохозяйственных предприятий, </w:t>
      </w:r>
      <w:r w:rsidRPr="00274917">
        <w:rPr>
          <w:bCs/>
          <w:color w:val="000000" w:themeColor="text1"/>
        </w:rPr>
        <w:t>2</w:t>
      </w:r>
      <w:r w:rsidRPr="00274917">
        <w:rPr>
          <w:color w:val="000000" w:themeColor="text1"/>
        </w:rPr>
        <w:t xml:space="preserve">6 крестьянско-фермерских хозяйств и 2184 личных подсобных хозяйства. В землепользовании находится </w:t>
      </w:r>
      <w:r w:rsidRPr="00274917">
        <w:rPr>
          <w:bCs/>
          <w:color w:val="000000" w:themeColor="text1"/>
        </w:rPr>
        <w:t>127</w:t>
      </w:r>
      <w:r w:rsidRPr="00274917">
        <w:rPr>
          <w:color w:val="000000" w:themeColor="text1"/>
        </w:rPr>
        <w:t xml:space="preserve"> тыс</w:t>
      </w:r>
      <w:r w:rsidR="008B22B5">
        <w:rPr>
          <w:color w:val="000000" w:themeColor="text1"/>
        </w:rPr>
        <w:t>.</w:t>
      </w:r>
      <w:r w:rsidRPr="00274917">
        <w:rPr>
          <w:color w:val="000000" w:themeColor="text1"/>
        </w:rPr>
        <w:t xml:space="preserve"> гектар земель сельскохозяйственного назначения, в том числе </w:t>
      </w:r>
      <w:r w:rsidRPr="00274917">
        <w:rPr>
          <w:bCs/>
          <w:color w:val="000000" w:themeColor="text1"/>
        </w:rPr>
        <w:t xml:space="preserve">86 </w:t>
      </w:r>
      <w:r w:rsidRPr="00274917">
        <w:rPr>
          <w:color w:val="000000" w:themeColor="text1"/>
        </w:rPr>
        <w:t>тыс</w:t>
      </w:r>
      <w:r w:rsidR="008B22B5">
        <w:rPr>
          <w:color w:val="000000" w:themeColor="text1"/>
        </w:rPr>
        <w:t>.</w:t>
      </w:r>
      <w:r w:rsidRPr="00274917">
        <w:rPr>
          <w:color w:val="000000" w:themeColor="text1"/>
        </w:rPr>
        <w:t xml:space="preserve"> гектар пашни. </w:t>
      </w:r>
    </w:p>
    <w:p w:rsidR="00F834E0" w:rsidRPr="00274917" w:rsidRDefault="00F834E0" w:rsidP="00274917">
      <w:pPr>
        <w:spacing w:line="276" w:lineRule="auto"/>
        <w:jc w:val="both"/>
        <w:rPr>
          <w:color w:val="000000" w:themeColor="text1"/>
        </w:rPr>
      </w:pPr>
      <w:r w:rsidRPr="00274917">
        <w:rPr>
          <w:color w:val="000000" w:themeColor="text1"/>
        </w:rPr>
        <w:t xml:space="preserve">           </w:t>
      </w:r>
      <w:proofErr w:type="spellStart"/>
      <w:r w:rsidRPr="00274917">
        <w:rPr>
          <w:color w:val="000000" w:themeColor="text1"/>
        </w:rPr>
        <w:t>Валовый</w:t>
      </w:r>
      <w:proofErr w:type="spellEnd"/>
      <w:r w:rsidRPr="00274917">
        <w:rPr>
          <w:color w:val="000000" w:themeColor="text1"/>
        </w:rPr>
        <w:t xml:space="preserve">  объём сельхозпродукции во всех категориях хозяйств составил 2153 млн</w:t>
      </w:r>
      <w:proofErr w:type="gramStart"/>
      <w:r w:rsidRPr="00274917">
        <w:rPr>
          <w:color w:val="000000" w:themeColor="text1"/>
        </w:rPr>
        <w:t>.р</w:t>
      </w:r>
      <w:proofErr w:type="gramEnd"/>
      <w:r w:rsidRPr="00274917">
        <w:rPr>
          <w:color w:val="000000" w:themeColor="text1"/>
        </w:rPr>
        <w:t xml:space="preserve">уб. рублей, что на 2,5 % больше, чем в 2015 году. </w:t>
      </w:r>
    </w:p>
    <w:p w:rsidR="00F834E0" w:rsidRPr="00274917" w:rsidRDefault="00F834E0" w:rsidP="00274917">
      <w:pPr>
        <w:spacing w:line="276" w:lineRule="auto"/>
        <w:ind w:firstLine="709"/>
        <w:jc w:val="both"/>
        <w:rPr>
          <w:color w:val="000000" w:themeColor="text1"/>
        </w:rPr>
      </w:pPr>
      <w:r w:rsidRPr="00274917">
        <w:rPr>
          <w:color w:val="000000" w:themeColor="text1"/>
        </w:rPr>
        <w:t xml:space="preserve">В 2016 году зерновыми и зернобобовыми культурами было засеяно </w:t>
      </w:r>
      <w:smartTag w:uri="urn:schemas-microsoft-com:office:smarttags" w:element="metricconverter">
        <w:smartTagPr>
          <w:attr w:name="ProductID" w:val="2015 г"/>
        </w:smartTagPr>
        <w:r w:rsidRPr="0086565D">
          <w:rPr>
            <w:bCs/>
            <w:color w:val="000000" w:themeColor="text1"/>
          </w:rPr>
          <w:t>43050</w:t>
        </w:r>
        <w:r w:rsidRPr="0086565D">
          <w:rPr>
            <w:color w:val="000000" w:themeColor="text1"/>
          </w:rPr>
          <w:t xml:space="preserve"> гектар</w:t>
        </w:r>
      </w:smartTag>
      <w:r w:rsidRPr="0086565D">
        <w:rPr>
          <w:color w:val="000000" w:themeColor="text1"/>
        </w:rPr>
        <w:t>.</w:t>
      </w:r>
      <w:r w:rsidRPr="00274917">
        <w:rPr>
          <w:color w:val="000000" w:themeColor="text1"/>
        </w:rPr>
        <w:t xml:space="preserve"> </w:t>
      </w:r>
      <w:proofErr w:type="spellStart"/>
      <w:r w:rsidRPr="00274917">
        <w:rPr>
          <w:color w:val="000000" w:themeColor="text1"/>
        </w:rPr>
        <w:t>Валовый</w:t>
      </w:r>
      <w:proofErr w:type="spellEnd"/>
      <w:r w:rsidRPr="00274917">
        <w:rPr>
          <w:color w:val="000000" w:themeColor="text1"/>
        </w:rPr>
        <w:t xml:space="preserve"> сбор зерна </w:t>
      </w:r>
      <w:r w:rsidR="00FF5747" w:rsidRPr="00274917">
        <w:rPr>
          <w:color w:val="000000" w:themeColor="text1"/>
        </w:rPr>
        <w:t xml:space="preserve">(в весе после доработки) </w:t>
      </w:r>
      <w:r w:rsidRPr="00274917">
        <w:rPr>
          <w:color w:val="000000" w:themeColor="text1"/>
        </w:rPr>
        <w:t xml:space="preserve">составил </w:t>
      </w:r>
      <w:r w:rsidR="00FF5747" w:rsidRPr="00274917">
        <w:rPr>
          <w:color w:val="000000" w:themeColor="text1"/>
        </w:rPr>
        <w:t>70,9</w:t>
      </w:r>
      <w:r w:rsidRPr="00274917">
        <w:rPr>
          <w:color w:val="000000" w:themeColor="text1"/>
        </w:rPr>
        <w:t xml:space="preserve"> тыс</w:t>
      </w:r>
      <w:r w:rsidR="00FF5747" w:rsidRPr="00274917">
        <w:rPr>
          <w:color w:val="000000" w:themeColor="text1"/>
        </w:rPr>
        <w:t>.</w:t>
      </w:r>
      <w:r w:rsidRPr="00274917">
        <w:rPr>
          <w:color w:val="000000" w:themeColor="text1"/>
        </w:rPr>
        <w:t xml:space="preserve"> тонн при средней урожайности 1</w:t>
      </w:r>
      <w:r w:rsidR="00FF5747" w:rsidRPr="00274917">
        <w:rPr>
          <w:color w:val="000000" w:themeColor="text1"/>
        </w:rPr>
        <w:t>6</w:t>
      </w:r>
      <w:r w:rsidRPr="00274917">
        <w:rPr>
          <w:color w:val="000000" w:themeColor="text1"/>
        </w:rPr>
        <w:t>,</w:t>
      </w:r>
      <w:r w:rsidR="00FF5747" w:rsidRPr="00274917">
        <w:rPr>
          <w:color w:val="000000" w:themeColor="text1"/>
        </w:rPr>
        <w:t>5</w:t>
      </w:r>
      <w:r w:rsidRPr="00274917">
        <w:rPr>
          <w:color w:val="000000" w:themeColor="text1"/>
        </w:rPr>
        <w:t xml:space="preserve"> центнера с гектара. Лидерами по урожайности стали КФХ «Баранов» - 25,2 </w:t>
      </w:r>
      <w:proofErr w:type="spellStart"/>
      <w:r w:rsidRPr="00274917">
        <w:rPr>
          <w:color w:val="000000" w:themeColor="text1"/>
        </w:rPr>
        <w:t>ц</w:t>
      </w:r>
      <w:proofErr w:type="spellEnd"/>
      <w:r w:rsidRPr="00274917">
        <w:rPr>
          <w:color w:val="000000" w:themeColor="text1"/>
        </w:rPr>
        <w:t xml:space="preserve">/га, ООО «Юргинский» - 20,4 </w:t>
      </w:r>
      <w:proofErr w:type="spellStart"/>
      <w:r w:rsidRPr="00274917">
        <w:rPr>
          <w:color w:val="000000" w:themeColor="text1"/>
        </w:rPr>
        <w:t>ц</w:t>
      </w:r>
      <w:proofErr w:type="spellEnd"/>
      <w:r w:rsidRPr="00274917">
        <w:rPr>
          <w:color w:val="000000" w:themeColor="text1"/>
        </w:rPr>
        <w:t xml:space="preserve">/га, ООО «СХП «Новые зори» - 19,7 </w:t>
      </w:r>
      <w:proofErr w:type="spellStart"/>
      <w:r w:rsidRPr="00274917">
        <w:rPr>
          <w:color w:val="000000" w:themeColor="text1"/>
        </w:rPr>
        <w:t>ц</w:t>
      </w:r>
      <w:proofErr w:type="spellEnd"/>
      <w:r w:rsidRPr="00274917">
        <w:rPr>
          <w:color w:val="000000" w:themeColor="text1"/>
        </w:rPr>
        <w:t xml:space="preserve">/га, ООО «Спутник» - 19,2 </w:t>
      </w:r>
      <w:proofErr w:type="spellStart"/>
      <w:r w:rsidRPr="00274917">
        <w:rPr>
          <w:color w:val="000000" w:themeColor="text1"/>
        </w:rPr>
        <w:t>ц</w:t>
      </w:r>
      <w:proofErr w:type="spellEnd"/>
      <w:r w:rsidRPr="00274917">
        <w:rPr>
          <w:color w:val="000000" w:themeColor="text1"/>
        </w:rPr>
        <w:t>/га.</w:t>
      </w:r>
    </w:p>
    <w:p w:rsidR="00F834E0" w:rsidRPr="00274917" w:rsidRDefault="00F834E0" w:rsidP="00274917">
      <w:pPr>
        <w:spacing w:line="276" w:lineRule="auto"/>
        <w:ind w:firstLine="709"/>
        <w:jc w:val="both"/>
        <w:rPr>
          <w:color w:val="000000" w:themeColor="text1"/>
        </w:rPr>
      </w:pPr>
      <w:r w:rsidRPr="00274917">
        <w:rPr>
          <w:color w:val="000000" w:themeColor="text1"/>
        </w:rPr>
        <w:t xml:space="preserve">Под урожай 2017 года  посеяно </w:t>
      </w:r>
      <w:r w:rsidRPr="00274917">
        <w:rPr>
          <w:bCs/>
          <w:color w:val="000000" w:themeColor="text1"/>
        </w:rPr>
        <w:t xml:space="preserve">1713 </w:t>
      </w:r>
      <w:r w:rsidR="00FF5747" w:rsidRPr="00274917">
        <w:rPr>
          <w:bCs/>
          <w:color w:val="000000" w:themeColor="text1"/>
        </w:rPr>
        <w:t>гектар</w:t>
      </w:r>
      <w:r w:rsidRPr="00274917">
        <w:rPr>
          <w:color w:val="000000" w:themeColor="text1"/>
        </w:rPr>
        <w:t xml:space="preserve"> озимой ржи, </w:t>
      </w:r>
      <w:r w:rsidRPr="00274917">
        <w:rPr>
          <w:bCs/>
          <w:color w:val="000000" w:themeColor="text1"/>
        </w:rPr>
        <w:t xml:space="preserve">547 </w:t>
      </w:r>
      <w:r w:rsidRPr="00274917">
        <w:rPr>
          <w:color w:val="000000" w:themeColor="text1"/>
        </w:rPr>
        <w:t>г</w:t>
      </w:r>
      <w:r w:rsidR="00FF5747" w:rsidRPr="00274917">
        <w:rPr>
          <w:color w:val="000000" w:themeColor="text1"/>
        </w:rPr>
        <w:t>ектар</w:t>
      </w:r>
      <w:r w:rsidRPr="00274917">
        <w:rPr>
          <w:color w:val="000000" w:themeColor="text1"/>
        </w:rPr>
        <w:t xml:space="preserve"> озимой пшеницы и </w:t>
      </w:r>
      <w:r w:rsidRPr="00274917">
        <w:rPr>
          <w:bCs/>
          <w:color w:val="000000" w:themeColor="text1"/>
        </w:rPr>
        <w:t xml:space="preserve">178 </w:t>
      </w:r>
      <w:r w:rsidRPr="00274917">
        <w:rPr>
          <w:color w:val="000000" w:themeColor="text1"/>
        </w:rPr>
        <w:t>гек</w:t>
      </w:r>
      <w:r w:rsidR="00FF5747" w:rsidRPr="00274917">
        <w:rPr>
          <w:color w:val="000000" w:themeColor="text1"/>
        </w:rPr>
        <w:t>тар</w:t>
      </w:r>
      <w:r w:rsidRPr="00274917">
        <w:rPr>
          <w:color w:val="000000" w:themeColor="text1"/>
        </w:rPr>
        <w:t xml:space="preserve"> озимой сурепицы. Несмотря на неблагоприятную погоду, </w:t>
      </w:r>
      <w:r w:rsidR="00FF5747" w:rsidRPr="00274917">
        <w:rPr>
          <w:color w:val="000000" w:themeColor="text1"/>
        </w:rPr>
        <w:t xml:space="preserve">в 2016 году </w:t>
      </w:r>
      <w:r w:rsidRPr="00274917">
        <w:rPr>
          <w:color w:val="000000" w:themeColor="text1"/>
        </w:rPr>
        <w:t>озимые дали более 25 центнеров с гектара, а в ООО «Юргинский» урожайность озимой ржи составила более 40 центнеров с гектара.</w:t>
      </w:r>
    </w:p>
    <w:p w:rsidR="00F834E0" w:rsidRPr="00274917" w:rsidRDefault="00F834E0" w:rsidP="00274917">
      <w:pPr>
        <w:spacing w:line="276" w:lineRule="auto"/>
        <w:ind w:firstLine="709"/>
        <w:jc w:val="both"/>
        <w:rPr>
          <w:bCs/>
          <w:color w:val="000000" w:themeColor="text1"/>
        </w:rPr>
      </w:pPr>
      <w:r w:rsidRPr="00274917">
        <w:rPr>
          <w:color w:val="000000" w:themeColor="text1"/>
        </w:rPr>
        <w:t>В районе</w:t>
      </w:r>
      <w:r w:rsidRPr="00274917">
        <w:rPr>
          <w:bCs/>
          <w:color w:val="000000" w:themeColor="text1"/>
        </w:rPr>
        <w:t xml:space="preserve"> </w:t>
      </w:r>
      <w:r w:rsidRPr="00274917">
        <w:rPr>
          <w:color w:val="000000" w:themeColor="text1"/>
        </w:rPr>
        <w:t xml:space="preserve">начали выращивать </w:t>
      </w:r>
      <w:r w:rsidRPr="00274917">
        <w:rPr>
          <w:bCs/>
          <w:color w:val="000000" w:themeColor="text1"/>
        </w:rPr>
        <w:t>гречиху</w:t>
      </w:r>
      <w:r w:rsidRPr="00274917">
        <w:rPr>
          <w:color w:val="000000" w:themeColor="text1"/>
        </w:rPr>
        <w:t xml:space="preserve"> и новую культуру – </w:t>
      </w:r>
      <w:r w:rsidRPr="00274917">
        <w:rPr>
          <w:bCs/>
          <w:color w:val="000000" w:themeColor="text1"/>
        </w:rPr>
        <w:t>чечевицу.</w:t>
      </w:r>
      <w:r w:rsidRPr="00274917">
        <w:rPr>
          <w:color w:val="000000" w:themeColor="text1"/>
        </w:rPr>
        <w:t xml:space="preserve"> Эти сельскохозяйственные культуры имеют большой спрос на продовольственном рынке. В 2017 году в районе планируется увеличить площади посевов чечевицы до </w:t>
      </w:r>
      <w:r w:rsidRPr="00274917">
        <w:rPr>
          <w:bCs/>
          <w:color w:val="000000" w:themeColor="text1"/>
        </w:rPr>
        <w:t xml:space="preserve">280 </w:t>
      </w:r>
      <w:r w:rsidRPr="00274917">
        <w:rPr>
          <w:color w:val="000000" w:themeColor="text1"/>
        </w:rPr>
        <w:t xml:space="preserve">и гречихи - до </w:t>
      </w:r>
      <w:smartTag w:uri="urn:schemas-microsoft-com:office:smarttags" w:element="metricconverter">
        <w:smartTagPr>
          <w:attr w:name="ProductID" w:val="2015 г"/>
        </w:smartTagPr>
        <w:r w:rsidRPr="00274917">
          <w:rPr>
            <w:bCs/>
            <w:color w:val="000000" w:themeColor="text1"/>
          </w:rPr>
          <w:t xml:space="preserve">1100 </w:t>
        </w:r>
        <w:r w:rsidRPr="00274917">
          <w:rPr>
            <w:color w:val="000000" w:themeColor="text1"/>
          </w:rPr>
          <w:t>гектаров</w:t>
        </w:r>
      </w:smartTag>
      <w:r w:rsidRPr="00274917">
        <w:rPr>
          <w:color w:val="000000" w:themeColor="text1"/>
        </w:rPr>
        <w:t>.</w:t>
      </w:r>
    </w:p>
    <w:p w:rsidR="008B22B5" w:rsidRDefault="00F834E0" w:rsidP="00274917">
      <w:pPr>
        <w:spacing w:line="276" w:lineRule="auto"/>
        <w:ind w:firstLine="709"/>
        <w:jc w:val="both"/>
        <w:rPr>
          <w:color w:val="000000" w:themeColor="text1"/>
        </w:rPr>
      </w:pPr>
      <w:r w:rsidRPr="00274917">
        <w:rPr>
          <w:color w:val="000000" w:themeColor="text1"/>
        </w:rPr>
        <w:t xml:space="preserve">Круглогодичную занятость населения в сельской местности, а также выгодный сбыт зерна гарантирует отрасль животноводства. </w:t>
      </w:r>
    </w:p>
    <w:p w:rsidR="00F834E0" w:rsidRPr="00274917" w:rsidRDefault="00F834E0" w:rsidP="00274917">
      <w:pPr>
        <w:spacing w:line="276" w:lineRule="auto"/>
        <w:ind w:firstLine="709"/>
        <w:jc w:val="both"/>
        <w:rPr>
          <w:color w:val="000000" w:themeColor="text1"/>
        </w:rPr>
      </w:pPr>
      <w:r w:rsidRPr="00274917">
        <w:rPr>
          <w:color w:val="000000" w:themeColor="text1"/>
        </w:rPr>
        <w:t xml:space="preserve">В районе во всех категориях хозяйств насчитывается </w:t>
      </w:r>
      <w:r w:rsidRPr="00274917">
        <w:rPr>
          <w:bCs/>
          <w:color w:val="000000" w:themeColor="text1"/>
        </w:rPr>
        <w:t xml:space="preserve">11840 </w:t>
      </w:r>
      <w:r w:rsidRPr="00274917">
        <w:rPr>
          <w:color w:val="000000" w:themeColor="text1"/>
        </w:rPr>
        <w:t xml:space="preserve">голов крупного рогатого скота, в том числе </w:t>
      </w:r>
      <w:r w:rsidR="00FF5747" w:rsidRPr="00274917">
        <w:rPr>
          <w:color w:val="000000" w:themeColor="text1"/>
        </w:rPr>
        <w:t>4854</w:t>
      </w:r>
      <w:r w:rsidRPr="00274917">
        <w:rPr>
          <w:color w:val="000000" w:themeColor="text1"/>
        </w:rPr>
        <w:t xml:space="preserve"> коров, </w:t>
      </w:r>
      <w:r w:rsidR="00FF5747" w:rsidRPr="00274917">
        <w:rPr>
          <w:color w:val="000000" w:themeColor="text1"/>
        </w:rPr>
        <w:t>10877 голов</w:t>
      </w:r>
      <w:r w:rsidRPr="00274917">
        <w:rPr>
          <w:color w:val="000000" w:themeColor="text1"/>
        </w:rPr>
        <w:t xml:space="preserve"> свиней, 4</w:t>
      </w:r>
      <w:r w:rsidR="00FF5747" w:rsidRPr="00274917">
        <w:rPr>
          <w:color w:val="000000" w:themeColor="text1"/>
        </w:rPr>
        <w:t>053</w:t>
      </w:r>
      <w:r w:rsidRPr="00274917">
        <w:rPr>
          <w:color w:val="000000" w:themeColor="text1"/>
        </w:rPr>
        <w:t xml:space="preserve"> овец, 830 лошадей и около </w:t>
      </w:r>
      <w:r w:rsidRPr="00274917">
        <w:rPr>
          <w:bCs/>
          <w:color w:val="000000" w:themeColor="text1"/>
        </w:rPr>
        <w:t>1</w:t>
      </w:r>
      <w:r w:rsidR="00FF5747" w:rsidRPr="00274917">
        <w:rPr>
          <w:bCs/>
          <w:color w:val="000000" w:themeColor="text1"/>
        </w:rPr>
        <w:t>4988</w:t>
      </w:r>
      <w:r w:rsidRPr="00274917">
        <w:rPr>
          <w:color w:val="000000" w:themeColor="text1"/>
        </w:rPr>
        <w:t xml:space="preserve"> голов птицы. </w:t>
      </w:r>
    </w:p>
    <w:p w:rsidR="00F834E0" w:rsidRPr="00EA31C1" w:rsidRDefault="00F834E0" w:rsidP="00274917">
      <w:pPr>
        <w:spacing w:line="276" w:lineRule="auto"/>
        <w:ind w:firstLine="709"/>
        <w:jc w:val="both"/>
        <w:rPr>
          <w:color w:val="000000" w:themeColor="text1"/>
        </w:rPr>
      </w:pPr>
      <w:r w:rsidRPr="00274917">
        <w:rPr>
          <w:color w:val="000000" w:themeColor="text1"/>
        </w:rPr>
        <w:t xml:space="preserve">Валовое производство мяса на убой в живом весе увеличилось на </w:t>
      </w:r>
      <w:r w:rsidRPr="00EA31C1">
        <w:rPr>
          <w:bCs/>
          <w:color w:val="000000" w:themeColor="text1"/>
        </w:rPr>
        <w:t xml:space="preserve">3,1% </w:t>
      </w:r>
      <w:r w:rsidRPr="00EA31C1">
        <w:rPr>
          <w:color w:val="000000" w:themeColor="text1"/>
        </w:rPr>
        <w:t>относительно</w:t>
      </w:r>
      <w:r w:rsidRPr="00EA31C1">
        <w:rPr>
          <w:bCs/>
          <w:color w:val="000000" w:themeColor="text1"/>
        </w:rPr>
        <w:t xml:space="preserve"> </w:t>
      </w:r>
      <w:r w:rsidRPr="00EA31C1">
        <w:rPr>
          <w:color w:val="000000" w:themeColor="text1"/>
        </w:rPr>
        <w:t xml:space="preserve">уровня прошлого года и составило </w:t>
      </w:r>
      <w:r w:rsidRPr="00EA31C1">
        <w:rPr>
          <w:bCs/>
          <w:color w:val="000000" w:themeColor="text1"/>
        </w:rPr>
        <w:t xml:space="preserve">3062 </w:t>
      </w:r>
      <w:r w:rsidRPr="00EA31C1">
        <w:rPr>
          <w:color w:val="000000" w:themeColor="text1"/>
        </w:rPr>
        <w:t>т</w:t>
      </w:r>
      <w:r w:rsidR="008B22B5">
        <w:rPr>
          <w:color w:val="000000" w:themeColor="text1"/>
        </w:rPr>
        <w:t>он</w:t>
      </w:r>
      <w:r w:rsidR="00EA31C1">
        <w:rPr>
          <w:color w:val="000000" w:themeColor="text1"/>
        </w:rPr>
        <w:t>н</w:t>
      </w:r>
      <w:r w:rsidRPr="00EA31C1">
        <w:rPr>
          <w:color w:val="000000" w:themeColor="text1"/>
        </w:rPr>
        <w:t xml:space="preserve">. </w:t>
      </w:r>
    </w:p>
    <w:p w:rsidR="00F834E0" w:rsidRPr="00EA31C1" w:rsidRDefault="00F834E0" w:rsidP="00274917">
      <w:pPr>
        <w:spacing w:line="276" w:lineRule="auto"/>
        <w:ind w:firstLine="709"/>
        <w:jc w:val="both"/>
        <w:rPr>
          <w:color w:val="000000" w:themeColor="text1"/>
        </w:rPr>
      </w:pPr>
      <w:r w:rsidRPr="00EA31C1">
        <w:rPr>
          <w:color w:val="000000" w:themeColor="text1"/>
        </w:rPr>
        <w:t xml:space="preserve">Валовое производство молока также выросло на </w:t>
      </w:r>
      <w:r w:rsidRPr="00EA31C1">
        <w:rPr>
          <w:bCs/>
          <w:color w:val="000000" w:themeColor="text1"/>
        </w:rPr>
        <w:t>2,3%</w:t>
      </w:r>
      <w:r w:rsidRPr="00EA31C1">
        <w:rPr>
          <w:color w:val="000000" w:themeColor="text1"/>
        </w:rPr>
        <w:t xml:space="preserve"> и составило </w:t>
      </w:r>
      <w:r w:rsidRPr="00EA31C1">
        <w:rPr>
          <w:bCs/>
          <w:color w:val="000000" w:themeColor="text1"/>
        </w:rPr>
        <w:t xml:space="preserve">20666 </w:t>
      </w:r>
      <w:r w:rsidRPr="00EA31C1">
        <w:rPr>
          <w:color w:val="000000" w:themeColor="text1"/>
        </w:rPr>
        <w:t>тонн.</w:t>
      </w:r>
    </w:p>
    <w:p w:rsidR="00F834E0" w:rsidRPr="00EA31C1" w:rsidRDefault="00F834E0" w:rsidP="00274917">
      <w:pPr>
        <w:spacing w:line="276" w:lineRule="auto"/>
        <w:ind w:firstLine="709"/>
        <w:jc w:val="both"/>
        <w:rPr>
          <w:color w:val="000000" w:themeColor="text1"/>
        </w:rPr>
      </w:pPr>
      <w:r w:rsidRPr="00EA31C1">
        <w:rPr>
          <w:color w:val="000000" w:themeColor="text1"/>
        </w:rPr>
        <w:t xml:space="preserve">Крупнейшими производителями молока в районе являются ООО «Юргинский Аграрий», ООО «Юргинский» и КФХ  «Арутюнян». Они производят 95% от всего валового производства молока. </w:t>
      </w:r>
    </w:p>
    <w:p w:rsidR="00F834E0" w:rsidRPr="00274917" w:rsidRDefault="00F834E0" w:rsidP="00274917">
      <w:pPr>
        <w:spacing w:line="276" w:lineRule="auto"/>
        <w:ind w:firstLine="709"/>
        <w:jc w:val="both"/>
        <w:rPr>
          <w:color w:val="000000" w:themeColor="text1"/>
        </w:rPr>
      </w:pPr>
      <w:r w:rsidRPr="00EA31C1">
        <w:rPr>
          <w:color w:val="000000" w:themeColor="text1"/>
        </w:rPr>
        <w:t xml:space="preserve">Продуктивность дойного стада в общественном секторе составила </w:t>
      </w:r>
      <w:r w:rsidRPr="00EA31C1">
        <w:rPr>
          <w:bCs/>
          <w:color w:val="000000" w:themeColor="text1"/>
        </w:rPr>
        <w:t xml:space="preserve">4510  </w:t>
      </w:r>
      <w:r w:rsidRPr="00EA31C1">
        <w:rPr>
          <w:color w:val="000000" w:themeColor="text1"/>
        </w:rPr>
        <w:t>к</w:t>
      </w:r>
      <w:r w:rsidR="00EA31C1">
        <w:rPr>
          <w:color w:val="000000" w:themeColor="text1"/>
        </w:rPr>
        <w:t>г</w:t>
      </w:r>
      <w:proofErr w:type="gramStart"/>
      <w:r w:rsidR="00EA31C1">
        <w:rPr>
          <w:color w:val="000000" w:themeColor="text1"/>
        </w:rPr>
        <w:t>.</w:t>
      </w:r>
      <w:proofErr w:type="gramEnd"/>
      <w:r w:rsidRPr="00274917">
        <w:rPr>
          <w:color w:val="000000" w:themeColor="text1"/>
        </w:rPr>
        <w:t xml:space="preserve"> </w:t>
      </w:r>
      <w:proofErr w:type="gramStart"/>
      <w:r w:rsidRPr="00274917">
        <w:rPr>
          <w:color w:val="000000" w:themeColor="text1"/>
        </w:rPr>
        <w:t>м</w:t>
      </w:r>
      <w:proofErr w:type="gramEnd"/>
      <w:r w:rsidRPr="00274917">
        <w:rPr>
          <w:color w:val="000000" w:themeColor="text1"/>
        </w:rPr>
        <w:t xml:space="preserve">олока – это на </w:t>
      </w:r>
      <w:smartTag w:uri="urn:schemas-microsoft-com:office:smarttags" w:element="metricconverter">
        <w:smartTagPr>
          <w:attr w:name="ProductID" w:val="2015 г"/>
        </w:smartTagPr>
        <w:r w:rsidRPr="00274917">
          <w:rPr>
            <w:color w:val="000000" w:themeColor="text1"/>
          </w:rPr>
          <w:t>214 кг</w:t>
        </w:r>
        <w:r w:rsidR="00EA31C1">
          <w:rPr>
            <w:color w:val="000000" w:themeColor="text1"/>
          </w:rPr>
          <w:t>.</w:t>
        </w:r>
      </w:smartTag>
      <w:r w:rsidRPr="00274917">
        <w:rPr>
          <w:color w:val="000000" w:themeColor="text1"/>
        </w:rPr>
        <w:t xml:space="preserve"> больше уровня прошлого года. </w:t>
      </w:r>
    </w:p>
    <w:p w:rsidR="00F834E0" w:rsidRPr="00274917" w:rsidRDefault="00F834E0" w:rsidP="00274917">
      <w:pPr>
        <w:spacing w:line="276" w:lineRule="auto"/>
        <w:ind w:firstLine="709"/>
        <w:jc w:val="both"/>
        <w:rPr>
          <w:b/>
          <w:bCs/>
          <w:color w:val="000000" w:themeColor="text1"/>
        </w:rPr>
      </w:pPr>
      <w:r w:rsidRPr="00274917">
        <w:rPr>
          <w:color w:val="000000" w:themeColor="text1"/>
        </w:rPr>
        <w:t xml:space="preserve">Лидером по молочной продуктивности на протяжении многих лет остается ООО «Юргинский». В этом хозяйстве надой на 1 фуражную корову за 2016 год составил </w:t>
      </w:r>
      <w:smartTag w:uri="urn:schemas-microsoft-com:office:smarttags" w:element="metricconverter">
        <w:smartTagPr>
          <w:attr w:name="ProductID" w:val="2015 г"/>
        </w:smartTagPr>
        <w:r w:rsidRPr="00274917">
          <w:rPr>
            <w:color w:val="000000" w:themeColor="text1"/>
          </w:rPr>
          <w:t>5446 кг</w:t>
        </w:r>
        <w:proofErr w:type="gramStart"/>
        <w:r w:rsidR="00EA31C1">
          <w:rPr>
            <w:color w:val="000000" w:themeColor="text1"/>
          </w:rPr>
          <w:t>.</w:t>
        </w:r>
      </w:smartTag>
      <w:proofErr w:type="gramEnd"/>
      <w:r w:rsidRPr="00274917">
        <w:rPr>
          <w:color w:val="000000" w:themeColor="text1"/>
        </w:rPr>
        <w:t xml:space="preserve"> </w:t>
      </w:r>
      <w:proofErr w:type="gramStart"/>
      <w:r w:rsidRPr="00274917">
        <w:rPr>
          <w:color w:val="000000" w:themeColor="text1"/>
        </w:rPr>
        <w:t>м</w:t>
      </w:r>
      <w:proofErr w:type="gramEnd"/>
      <w:r w:rsidRPr="00274917">
        <w:rPr>
          <w:color w:val="000000" w:themeColor="text1"/>
        </w:rPr>
        <w:t xml:space="preserve">олока.  </w:t>
      </w:r>
    </w:p>
    <w:p w:rsidR="00F834E0" w:rsidRPr="00274917" w:rsidRDefault="00F834E0" w:rsidP="00274917">
      <w:pPr>
        <w:spacing w:line="276" w:lineRule="auto"/>
        <w:ind w:firstLine="709"/>
        <w:jc w:val="both"/>
        <w:rPr>
          <w:color w:val="000000" w:themeColor="text1"/>
        </w:rPr>
      </w:pPr>
      <w:r w:rsidRPr="00274917">
        <w:rPr>
          <w:color w:val="000000" w:themeColor="text1"/>
        </w:rPr>
        <w:t>На зимовку хозяйствами района заготовлено достаточное количество грубых и сочных кормов - более 25,5  центнеров кормовых единиц на условную голову.</w:t>
      </w:r>
    </w:p>
    <w:p w:rsidR="00F834E0" w:rsidRPr="00274917" w:rsidRDefault="00F834E0" w:rsidP="00274917">
      <w:pPr>
        <w:spacing w:line="276" w:lineRule="auto"/>
        <w:ind w:firstLine="709"/>
        <w:jc w:val="both"/>
        <w:rPr>
          <w:color w:val="000000" w:themeColor="text1"/>
          <w:sz w:val="28"/>
          <w:szCs w:val="28"/>
        </w:rPr>
      </w:pPr>
      <w:r w:rsidRPr="00274917">
        <w:rPr>
          <w:color w:val="000000" w:themeColor="text1"/>
        </w:rPr>
        <w:t xml:space="preserve">Есть перспектива развития животноводческой отрасли района. В связи с введением в эксплуатацию коровника в крестьянско-фермерском хозяйстве «Баранова» поголовье </w:t>
      </w:r>
      <w:r w:rsidRPr="00274917">
        <w:rPr>
          <w:color w:val="000000" w:themeColor="text1"/>
        </w:rPr>
        <w:lastRenderedPageBreak/>
        <w:t xml:space="preserve">КРС увеличилось до 260 голов, из которых 89 коров. Хозяйством закуплено еще 100 голов телок черно-пестрой породы с хорошим генетическим потенциалом. </w:t>
      </w:r>
      <w:r w:rsidRPr="00274917">
        <w:rPr>
          <w:color w:val="000000" w:themeColor="text1"/>
          <w:sz w:val="28"/>
          <w:szCs w:val="28"/>
        </w:rPr>
        <w:t xml:space="preserve">  </w:t>
      </w:r>
    </w:p>
    <w:p w:rsidR="00F834E0" w:rsidRPr="00274917" w:rsidRDefault="00F834E0" w:rsidP="00274917">
      <w:pPr>
        <w:spacing w:line="276" w:lineRule="auto"/>
        <w:ind w:firstLine="709"/>
        <w:jc w:val="both"/>
        <w:rPr>
          <w:color w:val="000000" w:themeColor="text1"/>
        </w:rPr>
      </w:pPr>
      <w:r w:rsidRPr="00274917">
        <w:rPr>
          <w:color w:val="000000" w:themeColor="text1"/>
        </w:rPr>
        <w:t xml:space="preserve">Развитию сельского хозяйства способствует не только увеличение поголовья скота, но и применение новых технологий, которые значительно снижают себестоимость продукции и улучшают ее качество.  </w:t>
      </w:r>
    </w:p>
    <w:p w:rsidR="00F834E0" w:rsidRPr="00274917" w:rsidRDefault="00F834E0" w:rsidP="00274917">
      <w:pPr>
        <w:spacing w:line="276" w:lineRule="auto"/>
        <w:ind w:firstLine="709"/>
        <w:jc w:val="both"/>
        <w:rPr>
          <w:color w:val="000000" w:themeColor="text1"/>
        </w:rPr>
      </w:pPr>
      <w:r w:rsidRPr="00274917">
        <w:rPr>
          <w:color w:val="000000" w:themeColor="text1"/>
        </w:rPr>
        <w:t>В 2016 году впервые в хозяйстве «Баранова А.Ю.» была освоена технология кормопроизводства – «сенаж в упаковке», позволяющая сохранить  питательность кормов за счет полной герметичности полимерного рукава и естественного процесса консервирования.</w:t>
      </w:r>
    </w:p>
    <w:p w:rsidR="00F834E0" w:rsidRPr="00274917" w:rsidRDefault="00F834E0" w:rsidP="00274917">
      <w:pPr>
        <w:spacing w:line="276" w:lineRule="auto"/>
        <w:rPr>
          <w:color w:val="000000" w:themeColor="text1"/>
        </w:rPr>
      </w:pPr>
      <w:r w:rsidRPr="00274917">
        <w:rPr>
          <w:color w:val="000000" w:themeColor="text1"/>
        </w:rPr>
        <w:t xml:space="preserve">           В обществе с ограниченной ответственностью «Юргинский Аграрий» провели реконструкцию двух сушильных комплексов. Теперь, в качестве топлива используется не нефть, а уголь. В результате затраты на сушку зерна снизились в несколько раз.</w:t>
      </w:r>
    </w:p>
    <w:p w:rsidR="00F834E0" w:rsidRPr="00274917" w:rsidRDefault="00F834E0" w:rsidP="00274917">
      <w:pPr>
        <w:spacing w:line="276" w:lineRule="auto"/>
        <w:ind w:firstLine="708"/>
        <w:jc w:val="both"/>
        <w:rPr>
          <w:color w:val="000000" w:themeColor="text1"/>
        </w:rPr>
      </w:pPr>
      <w:r w:rsidRPr="00274917">
        <w:rPr>
          <w:color w:val="000000" w:themeColor="text1"/>
        </w:rPr>
        <w:t>В прошлом году на поддержку</w:t>
      </w:r>
      <w:r w:rsidRPr="00274917">
        <w:rPr>
          <w:b/>
          <w:bCs/>
          <w:color w:val="000000" w:themeColor="text1"/>
        </w:rPr>
        <w:t xml:space="preserve"> </w:t>
      </w:r>
      <w:r w:rsidRPr="00274917">
        <w:rPr>
          <w:color w:val="000000" w:themeColor="text1"/>
        </w:rPr>
        <w:t>агропромышленного  комплекса Юргинского района было выделено из бюджетов всех уровней около 44 млн. рублей,</w:t>
      </w:r>
      <w:r w:rsidRPr="00274917">
        <w:rPr>
          <w:b/>
          <w:bCs/>
          <w:color w:val="000000" w:themeColor="text1"/>
        </w:rPr>
        <w:t xml:space="preserve"> </w:t>
      </w:r>
      <w:r w:rsidRPr="00274917">
        <w:rPr>
          <w:color w:val="000000" w:themeColor="text1"/>
        </w:rPr>
        <w:t xml:space="preserve"> в том числе растениеводства – 24,8  млн. рублей, животноводства –  17,4 млн. рублей.</w:t>
      </w:r>
      <w:r w:rsidRPr="00274917">
        <w:rPr>
          <w:color w:val="000000" w:themeColor="text1"/>
          <w:sz w:val="28"/>
          <w:szCs w:val="28"/>
        </w:rPr>
        <w:t xml:space="preserve"> </w:t>
      </w:r>
      <w:r w:rsidRPr="00274917">
        <w:rPr>
          <w:color w:val="000000" w:themeColor="text1"/>
        </w:rPr>
        <w:t xml:space="preserve"> </w:t>
      </w:r>
    </w:p>
    <w:p w:rsidR="00F834E0" w:rsidRPr="00274917" w:rsidRDefault="00F834E0" w:rsidP="00274917">
      <w:pPr>
        <w:spacing w:line="276" w:lineRule="auto"/>
        <w:ind w:firstLine="709"/>
        <w:jc w:val="both"/>
        <w:rPr>
          <w:color w:val="000000" w:themeColor="text1"/>
        </w:rPr>
      </w:pPr>
      <w:proofErr w:type="spellStart"/>
      <w:r w:rsidRPr="00274917">
        <w:rPr>
          <w:color w:val="000000" w:themeColor="text1"/>
        </w:rPr>
        <w:t>Грантовая</w:t>
      </w:r>
      <w:proofErr w:type="spellEnd"/>
      <w:r w:rsidRPr="00274917">
        <w:rPr>
          <w:color w:val="000000" w:themeColor="text1"/>
        </w:rPr>
        <w:t xml:space="preserve"> поддержка из районного бюджета была оказана двум начинающим фермерам. 244 тыс</w:t>
      </w:r>
      <w:r w:rsidR="008E54BC" w:rsidRPr="00274917">
        <w:rPr>
          <w:color w:val="000000" w:themeColor="text1"/>
        </w:rPr>
        <w:t>.</w:t>
      </w:r>
      <w:r w:rsidRPr="00274917">
        <w:rPr>
          <w:color w:val="000000" w:themeColor="text1"/>
        </w:rPr>
        <w:t xml:space="preserve"> рублей получил глава </w:t>
      </w:r>
      <w:r w:rsidR="008E54BC" w:rsidRPr="00274917">
        <w:rPr>
          <w:color w:val="000000" w:themeColor="text1"/>
        </w:rPr>
        <w:t>КФХ</w:t>
      </w:r>
      <w:r w:rsidRPr="00274917">
        <w:rPr>
          <w:color w:val="000000" w:themeColor="text1"/>
        </w:rPr>
        <w:t xml:space="preserve"> Мельников</w:t>
      </w:r>
      <w:r w:rsidR="008E54BC" w:rsidRPr="00274917">
        <w:rPr>
          <w:color w:val="000000" w:themeColor="text1"/>
        </w:rPr>
        <w:t xml:space="preserve"> А.А.</w:t>
      </w:r>
      <w:r w:rsidRPr="00274917">
        <w:rPr>
          <w:color w:val="000000" w:themeColor="text1"/>
        </w:rPr>
        <w:t xml:space="preserve"> из д</w:t>
      </w:r>
      <w:r w:rsidR="008E54BC" w:rsidRPr="00274917">
        <w:rPr>
          <w:color w:val="000000" w:themeColor="text1"/>
        </w:rPr>
        <w:t>.</w:t>
      </w:r>
      <w:r w:rsidRPr="00274917">
        <w:rPr>
          <w:color w:val="000000" w:themeColor="text1"/>
        </w:rPr>
        <w:t xml:space="preserve"> </w:t>
      </w:r>
      <w:proofErr w:type="spellStart"/>
      <w:r w:rsidRPr="00274917">
        <w:rPr>
          <w:color w:val="000000" w:themeColor="text1"/>
        </w:rPr>
        <w:t>Безменово</w:t>
      </w:r>
      <w:proofErr w:type="spellEnd"/>
      <w:r w:rsidRPr="00274917">
        <w:rPr>
          <w:color w:val="000000" w:themeColor="text1"/>
        </w:rPr>
        <w:t>, который зан</w:t>
      </w:r>
      <w:r w:rsidR="008E54BC" w:rsidRPr="00274917">
        <w:rPr>
          <w:color w:val="000000" w:themeColor="text1"/>
        </w:rPr>
        <w:t>имается</w:t>
      </w:r>
      <w:r w:rsidRPr="00274917">
        <w:rPr>
          <w:color w:val="000000" w:themeColor="text1"/>
        </w:rPr>
        <w:t xml:space="preserve"> овцеводством. На момент получения гранта он построил овчарню на 300 голов, у него имелось 60 голов овец. На сегодняшний день он приобрел  50 голов овцематок, еще 100 голов  будут приобретены весной. </w:t>
      </w:r>
    </w:p>
    <w:p w:rsidR="00F834E0" w:rsidRPr="00274917" w:rsidRDefault="00F834E0" w:rsidP="00274917">
      <w:pPr>
        <w:spacing w:line="276" w:lineRule="auto"/>
        <w:ind w:firstLine="709"/>
        <w:jc w:val="both"/>
        <w:rPr>
          <w:color w:val="000000" w:themeColor="text1"/>
        </w:rPr>
      </w:pPr>
      <w:r w:rsidRPr="00274917">
        <w:rPr>
          <w:color w:val="000000" w:themeColor="text1"/>
        </w:rPr>
        <w:t>Грант в 100 тысяч получила Кузьмина</w:t>
      </w:r>
      <w:r w:rsidR="008E54BC" w:rsidRPr="00274917">
        <w:rPr>
          <w:color w:val="000000" w:themeColor="text1"/>
        </w:rPr>
        <w:t xml:space="preserve"> О.А.</w:t>
      </w:r>
      <w:r w:rsidRPr="00274917">
        <w:rPr>
          <w:color w:val="000000" w:themeColor="text1"/>
        </w:rPr>
        <w:t xml:space="preserve"> из </w:t>
      </w:r>
      <w:r w:rsidR="008E54BC" w:rsidRPr="00274917">
        <w:rPr>
          <w:color w:val="000000" w:themeColor="text1"/>
        </w:rPr>
        <w:t xml:space="preserve">п.ст. </w:t>
      </w:r>
      <w:r w:rsidRPr="00274917">
        <w:rPr>
          <w:color w:val="000000" w:themeColor="text1"/>
        </w:rPr>
        <w:t>Юрг</w:t>
      </w:r>
      <w:r w:rsidR="008E54BC" w:rsidRPr="00274917">
        <w:rPr>
          <w:color w:val="000000" w:themeColor="text1"/>
        </w:rPr>
        <w:t>а</w:t>
      </w:r>
      <w:r w:rsidRPr="00274917">
        <w:rPr>
          <w:color w:val="000000" w:themeColor="text1"/>
        </w:rPr>
        <w:t xml:space="preserve">-2 на развитие молочного производства. </w:t>
      </w:r>
    </w:p>
    <w:p w:rsidR="00F834E0" w:rsidRPr="00274917" w:rsidRDefault="00F834E0" w:rsidP="00274917">
      <w:pPr>
        <w:spacing w:line="276" w:lineRule="auto"/>
        <w:ind w:firstLine="709"/>
        <w:jc w:val="both"/>
        <w:rPr>
          <w:color w:val="000000" w:themeColor="text1"/>
          <w:sz w:val="28"/>
          <w:szCs w:val="28"/>
        </w:rPr>
      </w:pPr>
      <w:r w:rsidRPr="00274917">
        <w:rPr>
          <w:color w:val="000000" w:themeColor="text1"/>
        </w:rPr>
        <w:t xml:space="preserve">Из федерального и областного бюджета на приобретение трактора и поголовья крупнорогатого скота </w:t>
      </w:r>
      <w:proofErr w:type="gramStart"/>
      <w:r w:rsidRPr="00274917">
        <w:rPr>
          <w:color w:val="000000" w:themeColor="text1"/>
        </w:rPr>
        <w:t>выделен</w:t>
      </w:r>
      <w:proofErr w:type="gramEnd"/>
      <w:r w:rsidRPr="00274917">
        <w:rPr>
          <w:color w:val="000000" w:themeColor="text1"/>
        </w:rPr>
        <w:t xml:space="preserve"> 1438 тыс</w:t>
      </w:r>
      <w:r w:rsidR="008E54BC" w:rsidRPr="00274917">
        <w:rPr>
          <w:color w:val="000000" w:themeColor="text1"/>
        </w:rPr>
        <w:t>.</w:t>
      </w:r>
      <w:r w:rsidRPr="00274917">
        <w:rPr>
          <w:color w:val="000000" w:themeColor="text1"/>
        </w:rPr>
        <w:t xml:space="preserve"> рублей  </w:t>
      </w:r>
      <w:proofErr w:type="spellStart"/>
      <w:r w:rsidRPr="00274917">
        <w:rPr>
          <w:color w:val="000000" w:themeColor="text1"/>
        </w:rPr>
        <w:t>Коломыц</w:t>
      </w:r>
      <w:proofErr w:type="spellEnd"/>
      <w:r w:rsidRPr="00274917">
        <w:rPr>
          <w:color w:val="000000" w:themeColor="text1"/>
        </w:rPr>
        <w:t xml:space="preserve"> </w:t>
      </w:r>
      <w:r w:rsidR="008E54BC" w:rsidRPr="00274917">
        <w:rPr>
          <w:color w:val="000000" w:themeColor="text1"/>
        </w:rPr>
        <w:t xml:space="preserve">В.А. </w:t>
      </w:r>
      <w:r w:rsidRPr="00274917">
        <w:rPr>
          <w:color w:val="000000" w:themeColor="text1"/>
        </w:rPr>
        <w:t>из д</w:t>
      </w:r>
      <w:r w:rsidR="008E54BC" w:rsidRPr="00274917">
        <w:rPr>
          <w:color w:val="000000" w:themeColor="text1"/>
        </w:rPr>
        <w:t>.</w:t>
      </w:r>
      <w:r w:rsidRPr="00274917">
        <w:rPr>
          <w:color w:val="000000" w:themeColor="text1"/>
        </w:rPr>
        <w:t xml:space="preserve"> </w:t>
      </w:r>
      <w:proofErr w:type="spellStart"/>
      <w:r w:rsidRPr="00274917">
        <w:rPr>
          <w:color w:val="000000" w:themeColor="text1"/>
        </w:rPr>
        <w:t>Елгино</w:t>
      </w:r>
      <w:proofErr w:type="spellEnd"/>
      <w:r w:rsidRPr="00274917">
        <w:rPr>
          <w:color w:val="000000" w:themeColor="text1"/>
        </w:rPr>
        <w:t xml:space="preserve">. </w:t>
      </w:r>
    </w:p>
    <w:p w:rsidR="00F834E0" w:rsidRPr="00274917" w:rsidRDefault="00F834E0" w:rsidP="00274917">
      <w:pPr>
        <w:spacing w:line="276" w:lineRule="auto"/>
        <w:ind w:firstLine="708"/>
        <w:jc w:val="both"/>
        <w:rPr>
          <w:color w:val="000000" w:themeColor="text1"/>
        </w:rPr>
      </w:pPr>
      <w:r w:rsidRPr="00274917">
        <w:rPr>
          <w:color w:val="000000" w:themeColor="text1"/>
        </w:rPr>
        <w:t xml:space="preserve"> Второй год сельхозпроизводителям предоставляются субсидии на возмещение части затрат, связанных с приобретением оборудования для развития и модернизации производства. Такие субсидии получили глава </w:t>
      </w:r>
      <w:r w:rsidR="008E54BC" w:rsidRPr="00274917">
        <w:rPr>
          <w:color w:val="000000" w:themeColor="text1"/>
        </w:rPr>
        <w:t>КФХ</w:t>
      </w:r>
      <w:r w:rsidRPr="00274917">
        <w:rPr>
          <w:color w:val="000000" w:themeColor="text1"/>
        </w:rPr>
        <w:t xml:space="preserve"> Ступин </w:t>
      </w:r>
      <w:r w:rsidR="008E54BC" w:rsidRPr="00274917">
        <w:rPr>
          <w:color w:val="000000" w:themeColor="text1"/>
        </w:rPr>
        <w:t xml:space="preserve">И.И. - </w:t>
      </w:r>
      <w:r w:rsidRPr="00274917">
        <w:rPr>
          <w:color w:val="000000" w:themeColor="text1"/>
        </w:rPr>
        <w:t>360 тыс</w:t>
      </w:r>
      <w:proofErr w:type="gramStart"/>
      <w:r w:rsidR="008E54BC" w:rsidRPr="00274917">
        <w:rPr>
          <w:color w:val="000000" w:themeColor="text1"/>
        </w:rPr>
        <w:t>.р</w:t>
      </w:r>
      <w:proofErr w:type="gramEnd"/>
      <w:r w:rsidR="008E54BC" w:rsidRPr="00274917">
        <w:rPr>
          <w:color w:val="000000" w:themeColor="text1"/>
        </w:rPr>
        <w:t>уб.</w:t>
      </w:r>
      <w:r w:rsidRPr="00274917">
        <w:rPr>
          <w:color w:val="000000" w:themeColor="text1"/>
        </w:rPr>
        <w:t xml:space="preserve"> и ООО «</w:t>
      </w:r>
      <w:proofErr w:type="spellStart"/>
      <w:r w:rsidRPr="00274917">
        <w:rPr>
          <w:color w:val="000000" w:themeColor="text1"/>
        </w:rPr>
        <w:t>Асаново-Агро</w:t>
      </w:r>
      <w:proofErr w:type="spellEnd"/>
      <w:r w:rsidRPr="00274917">
        <w:rPr>
          <w:color w:val="000000" w:themeColor="text1"/>
        </w:rPr>
        <w:t xml:space="preserve">» (116 тысяч). Они приобрели новую сельскохозяйственную технику. </w:t>
      </w:r>
    </w:p>
    <w:p w:rsidR="00F834E0" w:rsidRPr="00274917" w:rsidRDefault="00F834E0" w:rsidP="00274917">
      <w:pPr>
        <w:spacing w:line="276" w:lineRule="auto"/>
        <w:ind w:firstLine="708"/>
        <w:jc w:val="both"/>
        <w:rPr>
          <w:color w:val="000000" w:themeColor="text1"/>
          <w:sz w:val="32"/>
          <w:szCs w:val="32"/>
        </w:rPr>
      </w:pPr>
      <w:r w:rsidRPr="00274917">
        <w:rPr>
          <w:color w:val="000000" w:themeColor="text1"/>
        </w:rPr>
        <w:t>Все эти виды поддержки оказывались на конкурсной основе. Информация о получателях финансовой поддержки субъектов малого и среднего предпринимательства размещена в сети «Интернет» на официальном сайте администрации Юргинского муниципального района в Реестре получателей поддержки.</w:t>
      </w:r>
      <w:r w:rsidRPr="00274917">
        <w:rPr>
          <w:color w:val="000000" w:themeColor="text1"/>
          <w:sz w:val="32"/>
          <w:szCs w:val="32"/>
        </w:rPr>
        <w:t xml:space="preserve"> </w:t>
      </w:r>
    </w:p>
    <w:p w:rsidR="00F834E0" w:rsidRPr="00274917" w:rsidRDefault="00F834E0" w:rsidP="00274917">
      <w:pPr>
        <w:spacing w:line="276" w:lineRule="auto"/>
        <w:ind w:firstLine="708"/>
        <w:jc w:val="both"/>
        <w:rPr>
          <w:color w:val="000000" w:themeColor="text1"/>
        </w:rPr>
      </w:pPr>
      <w:r w:rsidRPr="00274917">
        <w:rPr>
          <w:color w:val="000000" w:themeColor="text1"/>
        </w:rPr>
        <w:t>Для улучшения условий ведения бизнеса и расширение экономических свобод администрацией района оказывается  методическая, консультационная и организационная  помощь предпринимателям.</w:t>
      </w:r>
    </w:p>
    <w:p w:rsidR="00F834E0" w:rsidRDefault="00F834E0" w:rsidP="00274917">
      <w:pPr>
        <w:spacing w:line="276" w:lineRule="auto"/>
        <w:ind w:firstLine="708"/>
        <w:jc w:val="both"/>
        <w:rPr>
          <w:color w:val="000000" w:themeColor="text1"/>
        </w:rPr>
      </w:pPr>
      <w:r w:rsidRPr="00274917">
        <w:rPr>
          <w:color w:val="000000" w:themeColor="text1"/>
        </w:rPr>
        <w:t>Как позитивный факт, нужно отметить увеличение инвестиций собственных (привлеченных) средств на развитие производства. За 2016 год было вложено около 21 м</w:t>
      </w:r>
      <w:r w:rsidR="008E54BC" w:rsidRPr="00274917">
        <w:rPr>
          <w:color w:val="000000" w:themeColor="text1"/>
        </w:rPr>
        <w:t>лн. руб.</w:t>
      </w:r>
      <w:r w:rsidRPr="00274917">
        <w:rPr>
          <w:color w:val="000000" w:themeColor="text1"/>
        </w:rPr>
        <w:t xml:space="preserve"> собственных средств.  </w:t>
      </w:r>
    </w:p>
    <w:p w:rsidR="00EA31C1" w:rsidRPr="00274917" w:rsidRDefault="00EA31C1" w:rsidP="00274917">
      <w:pPr>
        <w:spacing w:line="276" w:lineRule="auto"/>
        <w:ind w:firstLine="708"/>
        <w:jc w:val="both"/>
        <w:rPr>
          <w:color w:val="000000" w:themeColor="text1"/>
        </w:rPr>
      </w:pPr>
    </w:p>
    <w:p w:rsidR="00951DE1" w:rsidRPr="00EA31C1" w:rsidRDefault="00F834E0" w:rsidP="00EA31C1">
      <w:pPr>
        <w:pStyle w:val="af0"/>
        <w:spacing w:line="360" w:lineRule="auto"/>
        <w:jc w:val="both"/>
        <w:rPr>
          <w:rFonts w:ascii="Times New Roman" w:hAnsi="Times New Roman" w:cs="Times New Roman"/>
          <w:color w:val="000000" w:themeColor="text1"/>
          <w:sz w:val="24"/>
          <w:szCs w:val="24"/>
        </w:rPr>
      </w:pPr>
      <w:r w:rsidRPr="00EA31C1">
        <w:rPr>
          <w:rFonts w:ascii="Times New Roman" w:hAnsi="Times New Roman" w:cs="Times New Roman"/>
          <w:color w:val="000000" w:themeColor="text1"/>
          <w:sz w:val="24"/>
          <w:szCs w:val="24"/>
        </w:rPr>
        <w:t xml:space="preserve">            </w:t>
      </w:r>
      <w:r w:rsidR="00951DE1" w:rsidRPr="00EA31C1">
        <w:rPr>
          <w:rFonts w:ascii="Times New Roman" w:hAnsi="Times New Roman" w:cs="Times New Roman"/>
          <w:b/>
          <w:color w:val="000000" w:themeColor="text1"/>
          <w:sz w:val="24"/>
          <w:szCs w:val="24"/>
          <w:u w:val="single"/>
        </w:rPr>
        <w:t>Объем инвестиций в основной капитал</w:t>
      </w:r>
      <w:r w:rsidR="00951DE1" w:rsidRPr="00EA31C1">
        <w:rPr>
          <w:rFonts w:ascii="Times New Roman" w:hAnsi="Times New Roman" w:cs="Times New Roman"/>
          <w:color w:val="000000" w:themeColor="text1"/>
          <w:sz w:val="24"/>
          <w:szCs w:val="24"/>
        </w:rPr>
        <w:t xml:space="preserve"> за 201</w:t>
      </w:r>
      <w:r w:rsidR="00030EAD" w:rsidRPr="00EA31C1">
        <w:rPr>
          <w:rFonts w:ascii="Times New Roman" w:hAnsi="Times New Roman" w:cs="Times New Roman"/>
          <w:color w:val="000000" w:themeColor="text1"/>
          <w:sz w:val="24"/>
          <w:szCs w:val="24"/>
        </w:rPr>
        <w:t>6</w:t>
      </w:r>
      <w:r w:rsidR="00951DE1" w:rsidRPr="00EA31C1">
        <w:rPr>
          <w:rFonts w:ascii="Times New Roman" w:hAnsi="Times New Roman" w:cs="Times New Roman"/>
          <w:color w:val="000000" w:themeColor="text1"/>
          <w:sz w:val="24"/>
          <w:szCs w:val="24"/>
        </w:rPr>
        <w:t xml:space="preserve"> год по полному кругу  предприятий района по оценке составил </w:t>
      </w:r>
      <w:r w:rsidR="008E54BC" w:rsidRPr="00EA31C1">
        <w:rPr>
          <w:rFonts w:ascii="Times New Roman" w:hAnsi="Times New Roman" w:cs="Times New Roman"/>
          <w:color w:val="000000" w:themeColor="text1"/>
          <w:sz w:val="24"/>
          <w:szCs w:val="24"/>
        </w:rPr>
        <w:t>374</w:t>
      </w:r>
      <w:r w:rsidR="00951DE1" w:rsidRPr="00EA31C1">
        <w:rPr>
          <w:rFonts w:ascii="Times New Roman" w:hAnsi="Times New Roman" w:cs="Times New Roman"/>
          <w:color w:val="000000" w:themeColor="text1"/>
          <w:sz w:val="24"/>
          <w:szCs w:val="24"/>
        </w:rPr>
        <w:t>,</w:t>
      </w:r>
      <w:r w:rsidR="008E54BC" w:rsidRPr="00EA31C1">
        <w:rPr>
          <w:rFonts w:ascii="Times New Roman" w:hAnsi="Times New Roman" w:cs="Times New Roman"/>
          <w:color w:val="000000" w:themeColor="text1"/>
          <w:sz w:val="24"/>
          <w:szCs w:val="24"/>
        </w:rPr>
        <w:t>1</w:t>
      </w:r>
      <w:r w:rsidR="00951DE1" w:rsidRPr="00EA31C1">
        <w:rPr>
          <w:rFonts w:ascii="Times New Roman" w:hAnsi="Times New Roman" w:cs="Times New Roman"/>
          <w:color w:val="000000" w:themeColor="text1"/>
          <w:sz w:val="24"/>
          <w:szCs w:val="24"/>
        </w:rPr>
        <w:t xml:space="preserve"> млн</w:t>
      </w:r>
      <w:proofErr w:type="gramStart"/>
      <w:r w:rsidR="00951DE1" w:rsidRPr="00EA31C1">
        <w:rPr>
          <w:rFonts w:ascii="Times New Roman" w:hAnsi="Times New Roman" w:cs="Times New Roman"/>
          <w:color w:val="000000" w:themeColor="text1"/>
          <w:sz w:val="24"/>
          <w:szCs w:val="24"/>
        </w:rPr>
        <w:t>.р</w:t>
      </w:r>
      <w:proofErr w:type="gramEnd"/>
      <w:r w:rsidR="00951DE1" w:rsidRPr="00EA31C1">
        <w:rPr>
          <w:rFonts w:ascii="Times New Roman" w:hAnsi="Times New Roman" w:cs="Times New Roman"/>
          <w:color w:val="000000" w:themeColor="text1"/>
          <w:sz w:val="24"/>
          <w:szCs w:val="24"/>
        </w:rPr>
        <w:t xml:space="preserve">уб. или </w:t>
      </w:r>
      <w:r w:rsidR="008E54BC" w:rsidRPr="00EA31C1">
        <w:rPr>
          <w:rFonts w:ascii="Times New Roman" w:hAnsi="Times New Roman" w:cs="Times New Roman"/>
          <w:color w:val="000000" w:themeColor="text1"/>
          <w:sz w:val="24"/>
          <w:szCs w:val="24"/>
        </w:rPr>
        <w:t>60</w:t>
      </w:r>
      <w:r w:rsidR="00951DE1" w:rsidRPr="00EA31C1">
        <w:rPr>
          <w:rFonts w:ascii="Times New Roman" w:hAnsi="Times New Roman" w:cs="Times New Roman"/>
          <w:color w:val="000000" w:themeColor="text1"/>
          <w:sz w:val="24"/>
          <w:szCs w:val="24"/>
        </w:rPr>
        <w:t>,</w:t>
      </w:r>
      <w:r w:rsidR="008E54BC" w:rsidRPr="00EA31C1">
        <w:rPr>
          <w:rFonts w:ascii="Times New Roman" w:hAnsi="Times New Roman" w:cs="Times New Roman"/>
          <w:color w:val="000000" w:themeColor="text1"/>
          <w:sz w:val="24"/>
          <w:szCs w:val="24"/>
        </w:rPr>
        <w:t>5</w:t>
      </w:r>
      <w:r w:rsidR="00951DE1" w:rsidRPr="00EA31C1">
        <w:rPr>
          <w:rFonts w:ascii="Times New Roman" w:hAnsi="Times New Roman" w:cs="Times New Roman"/>
          <w:color w:val="000000" w:themeColor="text1"/>
          <w:sz w:val="24"/>
          <w:szCs w:val="24"/>
        </w:rPr>
        <w:t xml:space="preserve">% от уровня прошлого года в сопоставимых ценах. </w:t>
      </w:r>
    </w:p>
    <w:p w:rsidR="00033082" w:rsidRPr="00EA31C1" w:rsidRDefault="00033082" w:rsidP="00274917">
      <w:pPr>
        <w:pStyle w:val="ac"/>
        <w:spacing w:line="276" w:lineRule="auto"/>
        <w:ind w:firstLine="708"/>
        <w:jc w:val="both"/>
        <w:rPr>
          <w:color w:val="000000" w:themeColor="text1"/>
          <w:sz w:val="24"/>
        </w:rPr>
      </w:pPr>
      <w:r w:rsidRPr="00EA31C1">
        <w:rPr>
          <w:b/>
          <w:color w:val="000000" w:themeColor="text1"/>
          <w:sz w:val="24"/>
        </w:rPr>
        <w:t>В строительном комплексе</w:t>
      </w:r>
      <w:r w:rsidRPr="00EA31C1">
        <w:rPr>
          <w:color w:val="000000" w:themeColor="text1"/>
          <w:sz w:val="24"/>
        </w:rPr>
        <w:t xml:space="preserve"> приоритетным, по-прежнему, остается жилищное строительство.</w:t>
      </w:r>
      <w:r w:rsidR="00411E5A" w:rsidRPr="00EA31C1">
        <w:rPr>
          <w:color w:val="000000" w:themeColor="text1"/>
          <w:sz w:val="24"/>
        </w:rPr>
        <w:t xml:space="preserve">  </w:t>
      </w:r>
      <w:r w:rsidR="00411E5A" w:rsidRPr="00EA31C1">
        <w:rPr>
          <w:rStyle w:val="aa"/>
          <w:color w:val="000000" w:themeColor="text1"/>
          <w:sz w:val="24"/>
        </w:rPr>
        <w:t xml:space="preserve">Одним из главных </w:t>
      </w:r>
      <w:r w:rsidR="00030EAD" w:rsidRPr="00EA31C1">
        <w:rPr>
          <w:rStyle w:val="aa"/>
          <w:color w:val="000000" w:themeColor="text1"/>
          <w:sz w:val="24"/>
        </w:rPr>
        <w:t>задач</w:t>
      </w:r>
      <w:r w:rsidR="00411E5A" w:rsidRPr="00EA31C1">
        <w:rPr>
          <w:rStyle w:val="aa"/>
          <w:color w:val="000000" w:themeColor="text1"/>
          <w:sz w:val="24"/>
        </w:rPr>
        <w:t xml:space="preserve"> деятельности администрации является создание комфортных условий для проживания населения</w:t>
      </w:r>
      <w:r w:rsidR="00030EAD" w:rsidRPr="00EA31C1">
        <w:rPr>
          <w:rStyle w:val="aa"/>
          <w:color w:val="000000" w:themeColor="text1"/>
          <w:sz w:val="24"/>
        </w:rPr>
        <w:t xml:space="preserve">. </w:t>
      </w:r>
      <w:r w:rsidR="00411E5A" w:rsidRPr="00EA31C1">
        <w:rPr>
          <w:color w:val="000000" w:themeColor="text1"/>
          <w:sz w:val="24"/>
        </w:rPr>
        <w:t xml:space="preserve"> </w:t>
      </w:r>
      <w:r w:rsidRPr="00EA31C1">
        <w:rPr>
          <w:color w:val="000000" w:themeColor="text1"/>
          <w:sz w:val="24"/>
        </w:rPr>
        <w:t xml:space="preserve">Ввод в действие  жилья в </w:t>
      </w:r>
      <w:r w:rsidR="00030EAD" w:rsidRPr="00EA31C1">
        <w:rPr>
          <w:color w:val="000000" w:themeColor="text1"/>
          <w:sz w:val="24"/>
        </w:rPr>
        <w:t xml:space="preserve">отчетном </w:t>
      </w:r>
      <w:r w:rsidRPr="00EA31C1">
        <w:rPr>
          <w:color w:val="000000" w:themeColor="text1"/>
          <w:sz w:val="24"/>
        </w:rPr>
        <w:t xml:space="preserve">году  </w:t>
      </w:r>
      <w:r w:rsidRPr="00EA31C1">
        <w:rPr>
          <w:color w:val="000000" w:themeColor="text1"/>
          <w:sz w:val="24"/>
        </w:rPr>
        <w:lastRenderedPageBreak/>
        <w:t>состави</w:t>
      </w:r>
      <w:r w:rsidR="00E903CE" w:rsidRPr="00EA31C1">
        <w:rPr>
          <w:color w:val="000000" w:themeColor="text1"/>
          <w:sz w:val="24"/>
        </w:rPr>
        <w:t>л</w:t>
      </w:r>
      <w:r w:rsidRPr="00EA31C1">
        <w:rPr>
          <w:color w:val="000000" w:themeColor="text1"/>
          <w:sz w:val="24"/>
        </w:rPr>
        <w:t xml:space="preserve">  6,</w:t>
      </w:r>
      <w:r w:rsidR="00E903CE" w:rsidRPr="00EA31C1">
        <w:rPr>
          <w:color w:val="000000" w:themeColor="text1"/>
          <w:sz w:val="24"/>
        </w:rPr>
        <w:t>651</w:t>
      </w:r>
      <w:r w:rsidRPr="00EA31C1">
        <w:rPr>
          <w:color w:val="000000" w:themeColor="text1"/>
          <w:sz w:val="24"/>
        </w:rPr>
        <w:t xml:space="preserve"> тыс.кв.м., что на </w:t>
      </w:r>
      <w:r w:rsidR="00E903CE" w:rsidRPr="00EA31C1">
        <w:rPr>
          <w:color w:val="000000" w:themeColor="text1"/>
          <w:sz w:val="24"/>
        </w:rPr>
        <w:t>294</w:t>
      </w:r>
      <w:r w:rsidRPr="00EA31C1">
        <w:rPr>
          <w:color w:val="000000" w:themeColor="text1"/>
          <w:sz w:val="24"/>
        </w:rPr>
        <w:t xml:space="preserve"> кв.м. выше уровня 2015 года. Всё это - индивидуальное строительство. </w:t>
      </w:r>
    </w:p>
    <w:p w:rsidR="00411E5A" w:rsidRPr="00EA31C1" w:rsidRDefault="00411E5A" w:rsidP="00274917">
      <w:pPr>
        <w:spacing w:line="276" w:lineRule="auto"/>
        <w:ind w:firstLine="567"/>
        <w:jc w:val="both"/>
        <w:rPr>
          <w:color w:val="000000" w:themeColor="text1"/>
        </w:rPr>
      </w:pPr>
      <w:r w:rsidRPr="00EA31C1">
        <w:rPr>
          <w:color w:val="000000" w:themeColor="text1"/>
        </w:rPr>
        <w:t xml:space="preserve">За 2016 год улучшили жилищные условия 22 семьи, в том числе 14 детей-сирот. </w:t>
      </w:r>
      <w:proofErr w:type="gramStart"/>
      <w:r w:rsidRPr="00EA31C1">
        <w:rPr>
          <w:color w:val="000000" w:themeColor="text1"/>
        </w:rPr>
        <w:t xml:space="preserve">С учета в качестве нуждающихся в жилых помещениях снят 31 человек.  </w:t>
      </w:r>
      <w:proofErr w:type="gramEnd"/>
    </w:p>
    <w:p w:rsidR="00030EAD" w:rsidRPr="00EA31C1" w:rsidRDefault="00030EAD" w:rsidP="00274917">
      <w:pPr>
        <w:spacing w:line="276" w:lineRule="auto"/>
        <w:ind w:firstLine="567"/>
        <w:jc w:val="both"/>
        <w:rPr>
          <w:color w:val="000000" w:themeColor="text1"/>
        </w:rPr>
      </w:pPr>
    </w:p>
    <w:p w:rsidR="00411E5A" w:rsidRPr="00EA31C1" w:rsidRDefault="00411E5A" w:rsidP="00274917">
      <w:pPr>
        <w:spacing w:line="276" w:lineRule="auto"/>
        <w:ind w:firstLine="567"/>
        <w:jc w:val="both"/>
        <w:rPr>
          <w:color w:val="000000" w:themeColor="text1"/>
        </w:rPr>
      </w:pPr>
      <w:r w:rsidRPr="00EA31C1">
        <w:rPr>
          <w:rStyle w:val="aa"/>
          <w:b/>
          <w:color w:val="000000" w:themeColor="text1"/>
        </w:rPr>
        <w:t>Состояние  и  ситуация  в  отрасли  ЖКХ</w:t>
      </w:r>
      <w:r w:rsidRPr="00EA31C1">
        <w:rPr>
          <w:rStyle w:val="aa"/>
          <w:color w:val="000000" w:themeColor="text1"/>
        </w:rPr>
        <w:t xml:space="preserve">  оценивается  по степени подготовки и прохождению отопительного сезона. </w:t>
      </w:r>
    </w:p>
    <w:p w:rsidR="00411E5A" w:rsidRPr="00EA31C1" w:rsidRDefault="00411E5A" w:rsidP="00274917">
      <w:pPr>
        <w:spacing w:line="276" w:lineRule="auto"/>
        <w:ind w:firstLine="708"/>
        <w:jc w:val="both"/>
        <w:rPr>
          <w:rStyle w:val="aa"/>
          <w:color w:val="000000" w:themeColor="text1"/>
        </w:rPr>
      </w:pPr>
      <w:r w:rsidRPr="00EA31C1">
        <w:rPr>
          <w:rStyle w:val="aa"/>
          <w:color w:val="000000" w:themeColor="text1"/>
        </w:rPr>
        <w:t xml:space="preserve">Благодаря слаженной работе  и грамотному подходу двух </w:t>
      </w:r>
      <w:proofErr w:type="spellStart"/>
      <w:r w:rsidRPr="00EA31C1">
        <w:rPr>
          <w:rStyle w:val="aa"/>
          <w:color w:val="000000" w:themeColor="text1"/>
        </w:rPr>
        <w:t>ресурсоснабжающих</w:t>
      </w:r>
      <w:proofErr w:type="spellEnd"/>
      <w:r w:rsidRPr="00EA31C1">
        <w:rPr>
          <w:rStyle w:val="aa"/>
          <w:color w:val="000000" w:themeColor="text1"/>
        </w:rPr>
        <w:t xml:space="preserve">  предприятий «</w:t>
      </w:r>
      <w:proofErr w:type="spellStart"/>
      <w:r w:rsidRPr="00EA31C1">
        <w:rPr>
          <w:rStyle w:val="aa"/>
          <w:color w:val="000000" w:themeColor="text1"/>
        </w:rPr>
        <w:t>Энерготранс-Агро</w:t>
      </w:r>
      <w:proofErr w:type="spellEnd"/>
      <w:r w:rsidRPr="00EA31C1">
        <w:rPr>
          <w:rStyle w:val="aa"/>
          <w:color w:val="000000" w:themeColor="text1"/>
        </w:rPr>
        <w:t>» и «</w:t>
      </w:r>
      <w:proofErr w:type="spellStart"/>
      <w:r w:rsidRPr="00EA31C1">
        <w:rPr>
          <w:rStyle w:val="aa"/>
          <w:color w:val="000000" w:themeColor="text1"/>
        </w:rPr>
        <w:t>Теплоснаб</w:t>
      </w:r>
      <w:proofErr w:type="spellEnd"/>
      <w:r w:rsidRPr="00EA31C1">
        <w:rPr>
          <w:rStyle w:val="aa"/>
          <w:color w:val="000000" w:themeColor="text1"/>
        </w:rPr>
        <w:t>» срывов и чрезвычайных ситуаций на объектах коммунального комплекса в 2016 году не было, локальные аварии устранялись в нормативные сроки.</w:t>
      </w:r>
    </w:p>
    <w:p w:rsidR="00411E5A" w:rsidRPr="00EA31C1" w:rsidRDefault="00411E5A" w:rsidP="00274917">
      <w:pPr>
        <w:spacing w:line="276" w:lineRule="auto"/>
        <w:ind w:firstLine="708"/>
        <w:jc w:val="both"/>
        <w:rPr>
          <w:color w:val="000000" w:themeColor="text1"/>
        </w:rPr>
      </w:pPr>
      <w:r w:rsidRPr="00EA31C1">
        <w:rPr>
          <w:rStyle w:val="aa"/>
          <w:color w:val="000000" w:themeColor="text1"/>
        </w:rPr>
        <w:t xml:space="preserve">Сфера ЖКХ по-прежнему  остается самой сложной и затратной частью бюджета. </w:t>
      </w:r>
      <w:r w:rsidR="00030EAD" w:rsidRPr="00EA31C1">
        <w:rPr>
          <w:color w:val="000000" w:themeColor="text1"/>
        </w:rPr>
        <w:t>З</w:t>
      </w:r>
      <w:r w:rsidRPr="00EA31C1">
        <w:rPr>
          <w:color w:val="000000" w:themeColor="text1"/>
        </w:rPr>
        <w:t xml:space="preserve">адолженность бюджета перед </w:t>
      </w:r>
      <w:proofErr w:type="spellStart"/>
      <w:r w:rsidRPr="00EA31C1">
        <w:rPr>
          <w:color w:val="000000" w:themeColor="text1"/>
        </w:rPr>
        <w:t>ресурсоснабжающими</w:t>
      </w:r>
      <w:proofErr w:type="spellEnd"/>
      <w:r w:rsidRPr="00EA31C1">
        <w:rPr>
          <w:color w:val="000000" w:themeColor="text1"/>
        </w:rPr>
        <w:t xml:space="preserve"> организациями составляет    более  80 миллионов рублей, увеличению задолженности способствует тот факт, что потребители оплачивают только 26% от экономически обоснованной стоимости тарифов. </w:t>
      </w:r>
    </w:p>
    <w:p w:rsidR="00411E5A" w:rsidRPr="00EA31C1" w:rsidRDefault="00411E5A" w:rsidP="00274917">
      <w:pPr>
        <w:spacing w:line="276" w:lineRule="auto"/>
        <w:ind w:firstLine="708"/>
        <w:jc w:val="both"/>
        <w:rPr>
          <w:color w:val="000000" w:themeColor="text1"/>
        </w:rPr>
      </w:pPr>
      <w:r w:rsidRPr="00EA31C1">
        <w:rPr>
          <w:color w:val="000000" w:themeColor="text1"/>
        </w:rPr>
        <w:t>Для сокращения затрат и рационального расходования ресурсов в 2016 году 1290 потребителей установили индивидуальные приборы учета  (в 2015 году было установлено 800 приборов учета).</w:t>
      </w:r>
    </w:p>
    <w:p w:rsidR="00411E5A" w:rsidRPr="00EA31C1" w:rsidRDefault="00411E5A" w:rsidP="00274917">
      <w:pPr>
        <w:spacing w:line="276" w:lineRule="auto"/>
        <w:jc w:val="both"/>
        <w:rPr>
          <w:color w:val="000000" w:themeColor="text1"/>
        </w:rPr>
      </w:pPr>
      <w:r w:rsidRPr="00EA31C1">
        <w:rPr>
          <w:color w:val="000000" w:themeColor="text1"/>
        </w:rPr>
        <w:tab/>
        <w:t xml:space="preserve">В рамках подготовки объектов жизнеобеспечения к зиме приобретено оборудование на котельные, построена новая артезианская скважина в д. Зимник, произведен капитальный ремонт </w:t>
      </w:r>
      <w:r w:rsidR="00030EAD" w:rsidRPr="00EA31C1">
        <w:rPr>
          <w:color w:val="000000" w:themeColor="text1"/>
        </w:rPr>
        <w:t>770-</w:t>
      </w:r>
      <w:r w:rsidRPr="00EA31C1">
        <w:rPr>
          <w:color w:val="000000" w:themeColor="text1"/>
        </w:rPr>
        <w:t xml:space="preserve">ти метров ветхих тепловых сетей и более </w:t>
      </w:r>
      <w:r w:rsidR="00030EAD" w:rsidRPr="00EA31C1">
        <w:rPr>
          <w:color w:val="000000" w:themeColor="text1"/>
        </w:rPr>
        <w:t>600</w:t>
      </w:r>
      <w:r w:rsidRPr="00EA31C1">
        <w:rPr>
          <w:color w:val="000000" w:themeColor="text1"/>
        </w:rPr>
        <w:t xml:space="preserve"> метров ветхих водопроводных сетей.</w:t>
      </w:r>
    </w:p>
    <w:p w:rsidR="00411E5A" w:rsidRPr="00EA31C1" w:rsidRDefault="00411E5A" w:rsidP="00274917">
      <w:pPr>
        <w:spacing w:line="276" w:lineRule="auto"/>
        <w:ind w:firstLine="708"/>
        <w:jc w:val="both"/>
        <w:rPr>
          <w:color w:val="000000" w:themeColor="text1"/>
        </w:rPr>
      </w:pPr>
      <w:r w:rsidRPr="00EA31C1">
        <w:rPr>
          <w:color w:val="000000" w:themeColor="text1"/>
        </w:rPr>
        <w:t xml:space="preserve">Всего выполнено мероприятий на сумму 5 миллионов 817 тыс. рублей.  </w:t>
      </w:r>
    </w:p>
    <w:p w:rsidR="00411E5A" w:rsidRPr="00EA31C1" w:rsidRDefault="00411E5A" w:rsidP="00274917">
      <w:pPr>
        <w:spacing w:line="276" w:lineRule="auto"/>
        <w:jc w:val="both"/>
        <w:rPr>
          <w:color w:val="000000" w:themeColor="text1"/>
        </w:rPr>
      </w:pPr>
      <w:r w:rsidRPr="00EA31C1">
        <w:rPr>
          <w:color w:val="000000" w:themeColor="text1"/>
        </w:rPr>
        <w:t xml:space="preserve">     </w:t>
      </w:r>
      <w:r w:rsidRPr="00EA31C1">
        <w:rPr>
          <w:color w:val="000000" w:themeColor="text1"/>
        </w:rPr>
        <w:tab/>
        <w:t xml:space="preserve">В рамках </w:t>
      </w:r>
      <w:r w:rsidRPr="00EA31C1">
        <w:rPr>
          <w:b/>
          <w:bCs/>
          <w:color w:val="000000" w:themeColor="text1"/>
        </w:rPr>
        <w:t>региональной программы капремонта</w:t>
      </w:r>
      <w:r w:rsidRPr="00EA31C1">
        <w:rPr>
          <w:color w:val="000000" w:themeColor="text1"/>
        </w:rPr>
        <w:t xml:space="preserve"> были капитально  отремонтированы  крыши  двух многоквартирных домов в </w:t>
      </w:r>
      <w:proofErr w:type="spellStart"/>
      <w:r w:rsidR="00030EAD" w:rsidRPr="00EA31C1">
        <w:rPr>
          <w:color w:val="000000" w:themeColor="text1"/>
        </w:rPr>
        <w:t>п.ст</w:t>
      </w:r>
      <w:proofErr w:type="gramStart"/>
      <w:r w:rsidR="00030EAD" w:rsidRPr="00EA31C1">
        <w:rPr>
          <w:color w:val="000000" w:themeColor="text1"/>
        </w:rPr>
        <w:t>.</w:t>
      </w:r>
      <w:r w:rsidRPr="00EA31C1">
        <w:rPr>
          <w:color w:val="000000" w:themeColor="text1"/>
        </w:rPr>
        <w:t>А</w:t>
      </w:r>
      <w:proofErr w:type="gramEnd"/>
      <w:r w:rsidRPr="00EA31C1">
        <w:rPr>
          <w:color w:val="000000" w:themeColor="text1"/>
        </w:rPr>
        <w:t>рлюк</w:t>
      </w:r>
      <w:proofErr w:type="spellEnd"/>
      <w:r w:rsidRPr="00EA31C1">
        <w:rPr>
          <w:color w:val="000000" w:themeColor="text1"/>
        </w:rPr>
        <w:t xml:space="preserve"> и в </w:t>
      </w:r>
      <w:r w:rsidR="00030EAD" w:rsidRPr="00EA31C1">
        <w:rPr>
          <w:color w:val="000000" w:themeColor="text1"/>
        </w:rPr>
        <w:t>с.</w:t>
      </w:r>
      <w:r w:rsidRPr="00EA31C1">
        <w:rPr>
          <w:color w:val="000000" w:themeColor="text1"/>
        </w:rPr>
        <w:t>Поперечн</w:t>
      </w:r>
      <w:r w:rsidR="00030EAD" w:rsidRPr="00EA31C1">
        <w:rPr>
          <w:color w:val="000000" w:themeColor="text1"/>
        </w:rPr>
        <w:t>ое</w:t>
      </w:r>
      <w:r w:rsidRPr="00EA31C1">
        <w:rPr>
          <w:color w:val="000000" w:themeColor="text1"/>
        </w:rPr>
        <w:t xml:space="preserve">. Расходы составили около </w:t>
      </w:r>
      <w:r w:rsidR="00030EAD" w:rsidRPr="00EA31C1">
        <w:rPr>
          <w:color w:val="000000" w:themeColor="text1"/>
        </w:rPr>
        <w:t>3-</w:t>
      </w:r>
      <w:r w:rsidRPr="00EA31C1">
        <w:rPr>
          <w:color w:val="000000" w:themeColor="text1"/>
        </w:rPr>
        <w:t>х млн</w:t>
      </w:r>
      <w:proofErr w:type="gramStart"/>
      <w:r w:rsidRPr="00EA31C1">
        <w:rPr>
          <w:color w:val="000000" w:themeColor="text1"/>
        </w:rPr>
        <w:t>.р</w:t>
      </w:r>
      <w:proofErr w:type="gramEnd"/>
      <w:r w:rsidRPr="00EA31C1">
        <w:rPr>
          <w:color w:val="000000" w:themeColor="text1"/>
        </w:rPr>
        <w:t>уб.</w:t>
      </w:r>
      <w:r w:rsidR="00030EAD" w:rsidRPr="00EA31C1">
        <w:rPr>
          <w:color w:val="000000" w:themeColor="text1"/>
        </w:rPr>
        <w:t>.</w:t>
      </w:r>
    </w:p>
    <w:p w:rsidR="00411E5A" w:rsidRPr="00EA31C1" w:rsidRDefault="00411E5A" w:rsidP="00274917">
      <w:pPr>
        <w:spacing w:line="276" w:lineRule="auto"/>
        <w:ind w:firstLine="708"/>
        <w:jc w:val="both"/>
        <w:rPr>
          <w:color w:val="000000" w:themeColor="text1"/>
        </w:rPr>
      </w:pPr>
      <w:r w:rsidRPr="00EA31C1">
        <w:rPr>
          <w:color w:val="000000" w:themeColor="text1"/>
        </w:rPr>
        <w:t xml:space="preserve">В рамках </w:t>
      </w:r>
      <w:r w:rsidRPr="00EA31C1">
        <w:rPr>
          <w:b/>
          <w:bCs/>
          <w:color w:val="000000" w:themeColor="text1"/>
        </w:rPr>
        <w:t>муниципальной программы</w:t>
      </w:r>
      <w:r w:rsidRPr="00EA31C1">
        <w:rPr>
          <w:color w:val="000000" w:themeColor="text1"/>
        </w:rPr>
        <w:t xml:space="preserve"> проведен текущий ремонт жилищного фонда для социально-незащищенных граждан и ветеранов войны в </w:t>
      </w:r>
      <w:r w:rsidR="00030EAD" w:rsidRPr="00EA31C1">
        <w:rPr>
          <w:color w:val="000000" w:themeColor="text1"/>
        </w:rPr>
        <w:t>п.ст</w:t>
      </w:r>
      <w:proofErr w:type="gramStart"/>
      <w:r w:rsidR="00030EAD" w:rsidRPr="00EA31C1">
        <w:rPr>
          <w:color w:val="000000" w:themeColor="text1"/>
        </w:rPr>
        <w:t>.</w:t>
      </w:r>
      <w:r w:rsidRPr="00EA31C1">
        <w:rPr>
          <w:color w:val="000000" w:themeColor="text1"/>
        </w:rPr>
        <w:t>Ю</w:t>
      </w:r>
      <w:proofErr w:type="gramEnd"/>
      <w:r w:rsidRPr="00EA31C1">
        <w:rPr>
          <w:color w:val="000000" w:themeColor="text1"/>
        </w:rPr>
        <w:t>рг</w:t>
      </w:r>
      <w:r w:rsidR="00030EAD" w:rsidRPr="00EA31C1">
        <w:rPr>
          <w:color w:val="000000" w:themeColor="text1"/>
        </w:rPr>
        <w:t>а</w:t>
      </w:r>
      <w:r w:rsidRPr="00EA31C1">
        <w:rPr>
          <w:color w:val="000000" w:themeColor="text1"/>
        </w:rPr>
        <w:t xml:space="preserve">-2 и </w:t>
      </w:r>
      <w:r w:rsidR="00030EAD" w:rsidRPr="00EA31C1">
        <w:rPr>
          <w:color w:val="000000" w:themeColor="text1"/>
        </w:rPr>
        <w:t>в п.</w:t>
      </w:r>
      <w:r w:rsidRPr="00EA31C1">
        <w:rPr>
          <w:color w:val="000000" w:themeColor="text1"/>
        </w:rPr>
        <w:t>Заозерн</w:t>
      </w:r>
      <w:r w:rsidR="00030EAD" w:rsidRPr="00EA31C1">
        <w:rPr>
          <w:color w:val="000000" w:themeColor="text1"/>
        </w:rPr>
        <w:t>ое</w:t>
      </w:r>
      <w:r w:rsidRPr="00EA31C1">
        <w:rPr>
          <w:color w:val="000000" w:themeColor="text1"/>
        </w:rPr>
        <w:t xml:space="preserve"> на сумму 216 тыс</w:t>
      </w:r>
      <w:r w:rsidR="00030EAD" w:rsidRPr="00EA31C1">
        <w:rPr>
          <w:color w:val="000000" w:themeColor="text1"/>
        </w:rPr>
        <w:t>.</w:t>
      </w:r>
      <w:r w:rsidRPr="00EA31C1">
        <w:rPr>
          <w:color w:val="000000" w:themeColor="text1"/>
        </w:rPr>
        <w:t xml:space="preserve"> рублей. </w:t>
      </w:r>
    </w:p>
    <w:p w:rsidR="00411E5A" w:rsidRDefault="00411E5A" w:rsidP="00274917">
      <w:pPr>
        <w:spacing w:line="276" w:lineRule="auto"/>
        <w:ind w:firstLine="567"/>
        <w:jc w:val="both"/>
        <w:rPr>
          <w:color w:val="000000" w:themeColor="text1"/>
        </w:rPr>
      </w:pPr>
      <w:r w:rsidRPr="00EA31C1">
        <w:rPr>
          <w:color w:val="000000" w:themeColor="text1"/>
        </w:rPr>
        <w:t xml:space="preserve">В рамках благоустройства на территории района было высажено 6700 деревьев и кустарников.  </w:t>
      </w:r>
    </w:p>
    <w:p w:rsidR="00EA31C1" w:rsidRPr="00EA31C1" w:rsidRDefault="00EA31C1" w:rsidP="00274917">
      <w:pPr>
        <w:spacing w:line="276" w:lineRule="auto"/>
        <w:ind w:firstLine="567"/>
        <w:jc w:val="both"/>
        <w:rPr>
          <w:color w:val="000000" w:themeColor="text1"/>
        </w:rPr>
      </w:pPr>
    </w:p>
    <w:p w:rsidR="00951DE1" w:rsidRPr="00EA31C1" w:rsidRDefault="00951DE1" w:rsidP="00951DE1">
      <w:pPr>
        <w:pStyle w:val="ac"/>
        <w:spacing w:line="276" w:lineRule="auto"/>
        <w:ind w:firstLine="708"/>
        <w:jc w:val="both"/>
        <w:rPr>
          <w:rStyle w:val="aa"/>
          <w:color w:val="000000" w:themeColor="text1"/>
          <w:sz w:val="24"/>
        </w:rPr>
      </w:pPr>
      <w:r w:rsidRPr="00EA31C1">
        <w:rPr>
          <w:rStyle w:val="aa"/>
          <w:b/>
          <w:color w:val="000000" w:themeColor="text1"/>
          <w:sz w:val="24"/>
          <w:u w:val="single"/>
        </w:rPr>
        <w:t>Основным видом промышленной деятельности</w:t>
      </w:r>
      <w:r w:rsidRPr="00EA31C1">
        <w:rPr>
          <w:rStyle w:val="aa"/>
          <w:color w:val="000000" w:themeColor="text1"/>
          <w:sz w:val="24"/>
        </w:rPr>
        <w:t xml:space="preserve"> на протяжении последних лет в Юргинском  муниципальном  районе  является – производство и распределение электроэнергии, газа и воды (это предприятия ЖКХ), удельный вес отрасли сейчас составляет </w:t>
      </w:r>
      <w:r w:rsidR="005C2134" w:rsidRPr="00EA31C1">
        <w:rPr>
          <w:rStyle w:val="aa"/>
          <w:color w:val="000000" w:themeColor="text1"/>
          <w:sz w:val="24"/>
        </w:rPr>
        <w:t>84,1</w:t>
      </w:r>
      <w:r w:rsidRPr="00EA31C1">
        <w:rPr>
          <w:rStyle w:val="aa"/>
          <w:color w:val="000000" w:themeColor="text1"/>
          <w:sz w:val="24"/>
        </w:rPr>
        <w:t xml:space="preserve">%.  Второе место занимает такой вид деятельности как «обрабатывающие производства», а </w:t>
      </w:r>
      <w:proofErr w:type="gramStart"/>
      <w:r w:rsidRPr="00EA31C1">
        <w:rPr>
          <w:rStyle w:val="aa"/>
          <w:color w:val="000000" w:themeColor="text1"/>
          <w:sz w:val="24"/>
        </w:rPr>
        <w:t>это</w:t>
      </w:r>
      <w:proofErr w:type="gramEnd"/>
      <w:r w:rsidRPr="00EA31C1">
        <w:rPr>
          <w:rStyle w:val="aa"/>
          <w:color w:val="000000" w:themeColor="text1"/>
          <w:sz w:val="24"/>
        </w:rPr>
        <w:t xml:space="preserve"> прежде всего предприятия пищевой промышленности и к ним относятся  малые формы предприятий по производству продуктов питания,  а именно - субъекты малого предпринимательства.</w:t>
      </w:r>
    </w:p>
    <w:p w:rsidR="00951DE1" w:rsidRPr="00EA31C1" w:rsidRDefault="00951DE1" w:rsidP="00951DE1">
      <w:pPr>
        <w:pStyle w:val="ac"/>
        <w:spacing w:line="276" w:lineRule="auto"/>
        <w:ind w:firstLine="708"/>
        <w:jc w:val="both"/>
        <w:rPr>
          <w:rStyle w:val="aa"/>
          <w:color w:val="000000" w:themeColor="text1"/>
          <w:sz w:val="24"/>
        </w:rPr>
      </w:pPr>
      <w:r w:rsidRPr="00EA31C1">
        <w:rPr>
          <w:rStyle w:val="aa"/>
          <w:color w:val="000000" w:themeColor="text1"/>
          <w:sz w:val="24"/>
        </w:rPr>
        <w:t>Общий объем производства промышленной продукции в отчётном году в денежном выражении, по оценке, составил 2</w:t>
      </w:r>
      <w:r w:rsidR="005C2134" w:rsidRPr="00EA31C1">
        <w:rPr>
          <w:rStyle w:val="aa"/>
          <w:color w:val="000000" w:themeColor="text1"/>
          <w:sz w:val="24"/>
        </w:rPr>
        <w:t>43</w:t>
      </w:r>
      <w:r w:rsidRPr="00EA31C1">
        <w:rPr>
          <w:rStyle w:val="aa"/>
          <w:color w:val="000000" w:themeColor="text1"/>
          <w:sz w:val="24"/>
        </w:rPr>
        <w:t>,</w:t>
      </w:r>
      <w:r w:rsidR="005C2134" w:rsidRPr="00EA31C1">
        <w:rPr>
          <w:rStyle w:val="aa"/>
          <w:color w:val="000000" w:themeColor="text1"/>
          <w:sz w:val="24"/>
        </w:rPr>
        <w:t>6</w:t>
      </w:r>
      <w:r w:rsidRPr="00EA31C1">
        <w:rPr>
          <w:rStyle w:val="aa"/>
          <w:color w:val="000000" w:themeColor="text1"/>
          <w:sz w:val="24"/>
        </w:rPr>
        <w:t xml:space="preserve"> </w:t>
      </w:r>
      <w:r w:rsidR="005C2134" w:rsidRPr="00EA31C1">
        <w:rPr>
          <w:rStyle w:val="aa"/>
          <w:color w:val="000000" w:themeColor="text1"/>
          <w:sz w:val="24"/>
        </w:rPr>
        <w:t>млн</w:t>
      </w:r>
      <w:proofErr w:type="gramStart"/>
      <w:r w:rsidR="005C2134" w:rsidRPr="00EA31C1">
        <w:rPr>
          <w:rStyle w:val="aa"/>
          <w:color w:val="000000" w:themeColor="text1"/>
          <w:sz w:val="24"/>
        </w:rPr>
        <w:t>.р</w:t>
      </w:r>
      <w:proofErr w:type="gramEnd"/>
      <w:r w:rsidR="005C2134" w:rsidRPr="00EA31C1">
        <w:rPr>
          <w:rStyle w:val="aa"/>
          <w:color w:val="000000" w:themeColor="text1"/>
          <w:sz w:val="24"/>
        </w:rPr>
        <w:t>ублей, что чуть больше 2015 года в сопоставимых ценах (101,8%).</w:t>
      </w:r>
    </w:p>
    <w:p w:rsidR="00116CFB" w:rsidRPr="000C16CA" w:rsidRDefault="00116CFB" w:rsidP="00951DE1">
      <w:pPr>
        <w:pStyle w:val="ac"/>
        <w:spacing w:line="276" w:lineRule="auto"/>
        <w:ind w:firstLine="708"/>
        <w:jc w:val="both"/>
        <w:rPr>
          <w:rStyle w:val="aa"/>
          <w:color w:val="000000" w:themeColor="text1"/>
          <w:sz w:val="24"/>
        </w:rPr>
      </w:pPr>
    </w:p>
    <w:p w:rsidR="00951DE1" w:rsidRPr="006269B5" w:rsidRDefault="00951DE1" w:rsidP="006269B5">
      <w:pPr>
        <w:pStyle w:val="af5"/>
        <w:spacing w:line="276" w:lineRule="auto"/>
        <w:ind w:firstLine="708"/>
        <w:jc w:val="both"/>
        <w:rPr>
          <w:b w:val="0"/>
          <w:color w:val="000000" w:themeColor="text1"/>
        </w:rPr>
      </w:pPr>
      <w:r w:rsidRPr="006269B5">
        <w:rPr>
          <w:rStyle w:val="aa"/>
          <w:color w:val="000000" w:themeColor="text1"/>
          <w:u w:val="single"/>
        </w:rPr>
        <w:t>В Юргинском районе малый бизнес</w:t>
      </w:r>
      <w:r w:rsidRPr="006269B5">
        <w:rPr>
          <w:rStyle w:val="aa"/>
          <w:b w:val="0"/>
          <w:color w:val="000000" w:themeColor="text1"/>
        </w:rPr>
        <w:t xml:space="preserve"> занимает ведущее место в экономике района и охватывает практически все основные отрасли. </w:t>
      </w:r>
      <w:r w:rsidRPr="006269B5">
        <w:rPr>
          <w:b w:val="0"/>
          <w:color w:val="000000" w:themeColor="text1"/>
        </w:rPr>
        <w:t xml:space="preserve">Структура сфер деятельности предпринимательства по сравнению с предыдущими годами не изменилась. Главную </w:t>
      </w:r>
      <w:r w:rsidRPr="006269B5">
        <w:rPr>
          <w:b w:val="0"/>
          <w:color w:val="000000" w:themeColor="text1"/>
        </w:rPr>
        <w:lastRenderedPageBreak/>
        <w:t>позицию в структуре продолжает занимать сельскохозяйственное производство, сфера услуг, перерабатывающее производство.</w:t>
      </w:r>
    </w:p>
    <w:p w:rsidR="00AB5A1F" w:rsidRPr="006269B5" w:rsidRDefault="00AB5A1F" w:rsidP="006269B5">
      <w:pPr>
        <w:spacing w:line="276" w:lineRule="auto"/>
        <w:ind w:firstLine="708"/>
        <w:jc w:val="both"/>
        <w:rPr>
          <w:color w:val="000000" w:themeColor="text1"/>
        </w:rPr>
      </w:pPr>
      <w:r w:rsidRPr="006269B5">
        <w:rPr>
          <w:color w:val="000000" w:themeColor="text1"/>
        </w:rPr>
        <w:t xml:space="preserve">В рамках реализации  муниципальной программы «Развитие субъектов предпринимательства на территории Юргинского муниципального района» в   2016 году за счет всех источников финансирования  на развитие предпринимательства было </w:t>
      </w:r>
      <w:r w:rsidRPr="008B22B5">
        <w:rPr>
          <w:color w:val="000000" w:themeColor="text1"/>
        </w:rPr>
        <w:t>направлено 880,5 тыс</w:t>
      </w:r>
      <w:r w:rsidRPr="006269B5">
        <w:rPr>
          <w:color w:val="000000" w:themeColor="text1"/>
        </w:rPr>
        <w:t>. руб.</w:t>
      </w:r>
      <w:proofErr w:type="gramStart"/>
      <w:r w:rsidRPr="006269B5">
        <w:rPr>
          <w:color w:val="000000" w:themeColor="text1"/>
        </w:rPr>
        <w:t xml:space="preserve"> ,</w:t>
      </w:r>
      <w:proofErr w:type="gramEnd"/>
      <w:r w:rsidRPr="006269B5">
        <w:rPr>
          <w:color w:val="000000" w:themeColor="text1"/>
        </w:rPr>
        <w:t xml:space="preserve"> в том числе за счет : </w:t>
      </w:r>
    </w:p>
    <w:p w:rsidR="00AB5A1F" w:rsidRPr="006269B5" w:rsidRDefault="00AB5A1F" w:rsidP="006269B5">
      <w:pPr>
        <w:spacing w:line="276" w:lineRule="auto"/>
        <w:ind w:firstLine="708"/>
        <w:jc w:val="both"/>
        <w:rPr>
          <w:color w:val="000000" w:themeColor="text1"/>
        </w:rPr>
      </w:pPr>
      <w:r w:rsidRPr="006269B5">
        <w:rPr>
          <w:color w:val="000000" w:themeColor="text1"/>
        </w:rPr>
        <w:t>-  местного бюджета – 70,1 тыс</w:t>
      </w:r>
      <w:proofErr w:type="gramStart"/>
      <w:r w:rsidRPr="006269B5">
        <w:rPr>
          <w:color w:val="000000" w:themeColor="text1"/>
        </w:rPr>
        <w:t>.р</w:t>
      </w:r>
      <w:proofErr w:type="gramEnd"/>
      <w:r w:rsidRPr="006269B5">
        <w:rPr>
          <w:color w:val="000000" w:themeColor="text1"/>
        </w:rPr>
        <w:t>уб.;</w:t>
      </w:r>
    </w:p>
    <w:p w:rsidR="00AB5A1F" w:rsidRPr="006269B5" w:rsidRDefault="00AB5A1F" w:rsidP="006269B5">
      <w:pPr>
        <w:spacing w:line="276" w:lineRule="auto"/>
        <w:ind w:firstLine="708"/>
        <w:jc w:val="both"/>
        <w:rPr>
          <w:color w:val="000000" w:themeColor="text1"/>
        </w:rPr>
      </w:pPr>
      <w:r w:rsidRPr="006269B5">
        <w:rPr>
          <w:color w:val="000000" w:themeColor="text1"/>
        </w:rPr>
        <w:t xml:space="preserve">- областного бюджета – 40,5 </w:t>
      </w:r>
      <w:proofErr w:type="spellStart"/>
      <w:r w:rsidRPr="006269B5">
        <w:rPr>
          <w:color w:val="000000" w:themeColor="text1"/>
        </w:rPr>
        <w:t>тыс</w:t>
      </w:r>
      <w:proofErr w:type="gramStart"/>
      <w:r w:rsidRPr="006269B5">
        <w:rPr>
          <w:color w:val="000000" w:themeColor="text1"/>
        </w:rPr>
        <w:t>.р</w:t>
      </w:r>
      <w:proofErr w:type="gramEnd"/>
      <w:r w:rsidRPr="006269B5">
        <w:rPr>
          <w:color w:val="000000" w:themeColor="text1"/>
        </w:rPr>
        <w:t>уб</w:t>
      </w:r>
      <w:proofErr w:type="spellEnd"/>
      <w:r w:rsidRPr="006269B5">
        <w:rPr>
          <w:color w:val="000000" w:themeColor="text1"/>
        </w:rPr>
        <w:t>;</w:t>
      </w:r>
    </w:p>
    <w:p w:rsidR="00AB5A1F" w:rsidRPr="006269B5" w:rsidRDefault="00AB5A1F" w:rsidP="006269B5">
      <w:pPr>
        <w:spacing w:line="276" w:lineRule="auto"/>
        <w:ind w:firstLine="708"/>
        <w:jc w:val="both"/>
        <w:rPr>
          <w:color w:val="000000" w:themeColor="text1"/>
        </w:rPr>
      </w:pPr>
      <w:r w:rsidRPr="006269B5">
        <w:rPr>
          <w:color w:val="000000" w:themeColor="text1"/>
        </w:rPr>
        <w:t>- федерального бюджета – 769,9 тыс</w:t>
      </w:r>
      <w:proofErr w:type="gramStart"/>
      <w:r w:rsidRPr="006269B5">
        <w:rPr>
          <w:color w:val="000000" w:themeColor="text1"/>
        </w:rPr>
        <w:t>.р</w:t>
      </w:r>
      <w:proofErr w:type="gramEnd"/>
      <w:r w:rsidRPr="006269B5">
        <w:rPr>
          <w:color w:val="000000" w:themeColor="text1"/>
        </w:rPr>
        <w:t>уб.,</w:t>
      </w:r>
    </w:p>
    <w:p w:rsidR="00AB5A1F" w:rsidRPr="006269B5" w:rsidRDefault="00AB5A1F" w:rsidP="006269B5">
      <w:pPr>
        <w:spacing w:line="276" w:lineRule="auto"/>
        <w:ind w:firstLine="708"/>
        <w:jc w:val="both"/>
        <w:rPr>
          <w:color w:val="000000" w:themeColor="text1"/>
        </w:rPr>
      </w:pPr>
      <w:r w:rsidRPr="006269B5">
        <w:rPr>
          <w:color w:val="000000" w:themeColor="text1"/>
        </w:rPr>
        <w:t xml:space="preserve">Предоставление субсидий из областного и федерального бюджетов производится с участием муниципальной программы муниципального образования в ежегодном региональном конкурсе муниципальных программ по развитию и поддержке предпринимательства. Данные субсидии предоставляются бюджету Юргинского муниципального района ежегодно с 2012г., они позволяют увеличить количество субъектов предпринимательства,  получивших финансовую поддержку. </w:t>
      </w:r>
    </w:p>
    <w:p w:rsidR="00AB5A1F" w:rsidRPr="006269B5" w:rsidRDefault="00AB5A1F" w:rsidP="006269B5">
      <w:pPr>
        <w:spacing w:line="276" w:lineRule="auto"/>
        <w:ind w:firstLine="708"/>
        <w:jc w:val="both"/>
        <w:rPr>
          <w:color w:val="000000" w:themeColor="text1"/>
        </w:rPr>
      </w:pPr>
      <w:proofErr w:type="gramStart"/>
      <w:r w:rsidRPr="006269B5">
        <w:rPr>
          <w:color w:val="000000" w:themeColor="text1"/>
        </w:rPr>
        <w:t>Согласно мероприятий</w:t>
      </w:r>
      <w:proofErr w:type="gramEnd"/>
      <w:r w:rsidRPr="006269B5">
        <w:rPr>
          <w:color w:val="000000" w:themeColor="text1"/>
        </w:rPr>
        <w:t xml:space="preserve"> муниципальной программы по развитию предпринимательства в отчетном году субъектам предпринимательства были оказаны следующие виды финансовой поддержки: </w:t>
      </w:r>
    </w:p>
    <w:p w:rsidR="00AB5A1F" w:rsidRPr="006269B5" w:rsidRDefault="00AB5A1F" w:rsidP="006269B5">
      <w:pPr>
        <w:spacing w:line="276" w:lineRule="auto"/>
        <w:ind w:firstLine="708"/>
        <w:jc w:val="both"/>
        <w:rPr>
          <w:color w:val="000000" w:themeColor="text1"/>
        </w:rPr>
      </w:pPr>
      <w:r w:rsidRPr="006269B5">
        <w:rPr>
          <w:color w:val="000000" w:themeColor="text1"/>
        </w:rPr>
        <w:t>-традиционно</w:t>
      </w:r>
      <w:r w:rsidR="008B22B5">
        <w:rPr>
          <w:color w:val="000000" w:themeColor="text1"/>
        </w:rPr>
        <w:t xml:space="preserve">: </w:t>
      </w:r>
      <w:proofErr w:type="spellStart"/>
      <w:r w:rsidRPr="006269B5">
        <w:rPr>
          <w:color w:val="000000" w:themeColor="text1"/>
        </w:rPr>
        <w:t>грантовая</w:t>
      </w:r>
      <w:proofErr w:type="spellEnd"/>
      <w:r w:rsidRPr="006269B5">
        <w:rPr>
          <w:color w:val="000000" w:themeColor="text1"/>
        </w:rPr>
        <w:t xml:space="preserve"> поддержка начинающим субъектам предпринимательства, срок деятельности которых на момент обращения за поддержкой составляет менее одного года,   оказана 2 начинающим субъектам предпринимательства на сумму 344,2 тыс</w:t>
      </w:r>
      <w:proofErr w:type="gramStart"/>
      <w:r w:rsidRPr="006269B5">
        <w:rPr>
          <w:color w:val="000000" w:themeColor="text1"/>
        </w:rPr>
        <w:t>.р</w:t>
      </w:r>
      <w:proofErr w:type="gramEnd"/>
      <w:r w:rsidRPr="006269B5">
        <w:rPr>
          <w:color w:val="000000" w:themeColor="text1"/>
        </w:rPr>
        <w:t xml:space="preserve">уб., в том числе 4,2 тыс.руб. за счет местного бюджета (для сравнения: 2015г.- всего 845 </w:t>
      </w:r>
      <w:proofErr w:type="spellStart"/>
      <w:r w:rsidRPr="006269B5">
        <w:rPr>
          <w:color w:val="000000" w:themeColor="text1"/>
        </w:rPr>
        <w:t>тыс.руб</w:t>
      </w:r>
      <w:proofErr w:type="spellEnd"/>
      <w:r w:rsidRPr="006269B5">
        <w:rPr>
          <w:color w:val="000000" w:themeColor="text1"/>
        </w:rPr>
        <w:t xml:space="preserve">, в т.ч. за счет МБ – 12,5 тыс.руб.). </w:t>
      </w:r>
      <w:proofErr w:type="spellStart"/>
      <w:r w:rsidRPr="006269B5">
        <w:rPr>
          <w:color w:val="000000" w:themeColor="text1"/>
        </w:rPr>
        <w:t>Грантовую</w:t>
      </w:r>
      <w:proofErr w:type="spellEnd"/>
      <w:r w:rsidRPr="006269B5">
        <w:rPr>
          <w:color w:val="000000" w:themeColor="text1"/>
        </w:rPr>
        <w:t xml:space="preserve"> поддержку получили 2 представителя целевых групп – это семьи, воспитывающие малолетних детей. </w:t>
      </w:r>
    </w:p>
    <w:p w:rsidR="00AB5A1F" w:rsidRPr="006269B5" w:rsidRDefault="00AB5A1F" w:rsidP="006269B5">
      <w:pPr>
        <w:spacing w:line="276" w:lineRule="auto"/>
        <w:ind w:firstLine="708"/>
        <w:jc w:val="both"/>
        <w:rPr>
          <w:color w:val="000000" w:themeColor="text1"/>
        </w:rPr>
      </w:pPr>
      <w:r w:rsidRPr="006269B5">
        <w:rPr>
          <w:color w:val="000000" w:themeColor="text1"/>
        </w:rPr>
        <w:t xml:space="preserve">Один из получателей </w:t>
      </w:r>
      <w:proofErr w:type="spellStart"/>
      <w:r w:rsidRPr="006269B5">
        <w:rPr>
          <w:color w:val="000000" w:themeColor="text1"/>
        </w:rPr>
        <w:t>грантовой</w:t>
      </w:r>
      <w:proofErr w:type="spellEnd"/>
      <w:r w:rsidRPr="006269B5">
        <w:rPr>
          <w:color w:val="000000" w:themeColor="text1"/>
        </w:rPr>
        <w:t xml:space="preserve"> поддержки, глава КФХ Мельников А.А., открыл свой бизнес в одном  из востребованных настоящее время  направлений развития животноводства – овцеводство. На момент получения гранта предпринимателем была подготовлена материальная база  в виде овчарни на 300 голов, имелось 60 голов овец. На сегодняшний день Мельников А.А. уже приобрел  50 голов овцематок из 150 запланированных к приобретению к концу февраля 2017г.  </w:t>
      </w:r>
    </w:p>
    <w:p w:rsidR="00AB5A1F" w:rsidRPr="006269B5" w:rsidRDefault="00AB5A1F" w:rsidP="006269B5">
      <w:pPr>
        <w:spacing w:line="276" w:lineRule="auto"/>
        <w:ind w:firstLine="708"/>
        <w:jc w:val="both"/>
        <w:rPr>
          <w:color w:val="000000" w:themeColor="text1"/>
        </w:rPr>
      </w:pPr>
      <w:r w:rsidRPr="006269B5">
        <w:rPr>
          <w:color w:val="000000" w:themeColor="text1"/>
        </w:rPr>
        <w:t>Второй год субъектам предпринимательства оказывается такой вид  финансовой поддержки,  как  предоставление субсидий действующим субъектам предпринимательства на возмещение части затрат, связанных с приобретением оборудования в целях создания, развития или модернизации производства. В отчетном году поддержку в виде субсидий  получили 2 представителя сельскохозяйственного производства – Глава КФХ Ступин И.И. и ООО «</w:t>
      </w:r>
      <w:proofErr w:type="spellStart"/>
      <w:r w:rsidRPr="006269B5">
        <w:rPr>
          <w:color w:val="000000" w:themeColor="text1"/>
        </w:rPr>
        <w:t>Асаново-Агро</w:t>
      </w:r>
      <w:proofErr w:type="spellEnd"/>
      <w:r w:rsidRPr="006269B5">
        <w:rPr>
          <w:color w:val="000000" w:themeColor="text1"/>
        </w:rPr>
        <w:t>» на общую сумму 476,3 тыс</w:t>
      </w:r>
      <w:proofErr w:type="gramStart"/>
      <w:r w:rsidRPr="006269B5">
        <w:rPr>
          <w:color w:val="000000" w:themeColor="text1"/>
        </w:rPr>
        <w:t>.р</w:t>
      </w:r>
      <w:proofErr w:type="gramEnd"/>
      <w:r w:rsidRPr="006269B5">
        <w:rPr>
          <w:color w:val="000000" w:themeColor="text1"/>
        </w:rPr>
        <w:t xml:space="preserve">уб. ( 2015г. – 2,5 млн.руб.). Субсидии были предоставлены на возмещение затрат за приобретенную ранее сельскохозяйственную технику (борона дисковая, широкозахватный винтовой каток для прикатывания посевов, </w:t>
      </w:r>
      <w:proofErr w:type="spellStart"/>
      <w:r w:rsidRPr="006269B5">
        <w:rPr>
          <w:color w:val="000000" w:themeColor="text1"/>
        </w:rPr>
        <w:t>погрузчик-зернометатель</w:t>
      </w:r>
      <w:proofErr w:type="spellEnd"/>
      <w:r w:rsidRPr="006269B5">
        <w:rPr>
          <w:color w:val="000000" w:themeColor="text1"/>
        </w:rPr>
        <w:t xml:space="preserve">). Сельскохозяйственная техника новая, 2014-2016годов выпуска. </w:t>
      </w:r>
    </w:p>
    <w:p w:rsidR="00AB5A1F" w:rsidRPr="006269B5" w:rsidRDefault="00AB5A1F" w:rsidP="006269B5">
      <w:pPr>
        <w:spacing w:line="276" w:lineRule="auto"/>
        <w:ind w:firstLine="708"/>
        <w:jc w:val="both"/>
        <w:rPr>
          <w:color w:val="000000" w:themeColor="text1"/>
        </w:rPr>
      </w:pPr>
      <w:r w:rsidRPr="006269B5">
        <w:rPr>
          <w:color w:val="000000" w:themeColor="text1"/>
        </w:rPr>
        <w:t xml:space="preserve">Все указанные виды поддержки оказывались на конкурсной основе. </w:t>
      </w:r>
    </w:p>
    <w:p w:rsidR="00AB5A1F" w:rsidRPr="006269B5" w:rsidRDefault="00AB5A1F" w:rsidP="006269B5">
      <w:pPr>
        <w:spacing w:line="276" w:lineRule="auto"/>
        <w:ind w:firstLine="708"/>
        <w:jc w:val="both"/>
        <w:rPr>
          <w:color w:val="000000" w:themeColor="text1"/>
        </w:rPr>
      </w:pPr>
      <w:proofErr w:type="gramStart"/>
      <w:r w:rsidRPr="006269B5">
        <w:rPr>
          <w:color w:val="000000" w:themeColor="text1"/>
        </w:rPr>
        <w:t xml:space="preserve">Обращений жителей района о предоставлении  финансовой поддержки на открытие собственного бизнеса в отчетном году было также велико – не менее 20 человек и только 5 из обратившихся зарегистрировались в качестве субъекта предпринимательства и смогли самостоятельно начать собственное дело.  </w:t>
      </w:r>
      <w:proofErr w:type="gramEnd"/>
    </w:p>
    <w:p w:rsidR="00AB5A1F" w:rsidRPr="006269B5" w:rsidRDefault="00AB5A1F" w:rsidP="006269B5">
      <w:pPr>
        <w:spacing w:line="276" w:lineRule="auto"/>
        <w:ind w:firstLine="708"/>
        <w:jc w:val="both"/>
        <w:rPr>
          <w:color w:val="000000" w:themeColor="text1"/>
        </w:rPr>
      </w:pPr>
      <w:r w:rsidRPr="006269B5">
        <w:rPr>
          <w:color w:val="000000" w:themeColor="text1"/>
        </w:rPr>
        <w:lastRenderedPageBreak/>
        <w:t>Информация о получателях финансовой поддержки субъектов малого и среднего предпринимательства размещается ежегодно в информационно-</w:t>
      </w:r>
      <w:r w:rsidR="0004666A">
        <w:rPr>
          <w:color w:val="000000" w:themeColor="text1"/>
        </w:rPr>
        <w:t>теле</w:t>
      </w:r>
      <w:r w:rsidRPr="006269B5">
        <w:rPr>
          <w:color w:val="000000" w:themeColor="text1"/>
        </w:rPr>
        <w:t xml:space="preserve">коммуникационной сети «Интернет» на официальном сайте администрации Юргинского муниципального района в Реестре получателей поддержки.  </w:t>
      </w:r>
      <w:proofErr w:type="gramStart"/>
      <w:r w:rsidRPr="006269B5">
        <w:rPr>
          <w:color w:val="000000" w:themeColor="text1"/>
        </w:rPr>
        <w:t>Согласно</w:t>
      </w:r>
      <w:proofErr w:type="gramEnd"/>
      <w:r w:rsidRPr="006269B5">
        <w:rPr>
          <w:color w:val="000000" w:themeColor="text1"/>
        </w:rPr>
        <w:t xml:space="preserve"> данного Реестра получателями поддержку за счет средств местного бюджета Юргинского муниципального района начиная  с 2008г. стали  51 субъект малого бизнеса на общую сумму 12,938 млн. руб. </w:t>
      </w:r>
    </w:p>
    <w:p w:rsidR="00AB5A1F" w:rsidRPr="006269B5" w:rsidRDefault="00AB5A1F" w:rsidP="006269B5">
      <w:pPr>
        <w:spacing w:line="276" w:lineRule="auto"/>
        <w:ind w:firstLine="708"/>
        <w:jc w:val="both"/>
        <w:rPr>
          <w:color w:val="000000" w:themeColor="text1"/>
        </w:rPr>
      </w:pPr>
      <w:r w:rsidRPr="006269B5">
        <w:rPr>
          <w:color w:val="000000" w:themeColor="text1"/>
        </w:rPr>
        <w:t xml:space="preserve">В целях повышения кругозора, ознакомления с  опытом лучших представителей предпринимательства других территорий   администрация района привлекала местных субъектов предпринимательства для участия во всех организуемых областных мероприятиях, связанных с развитием предпринимательства в Кузбассе.  Так, было оказано содействие в размещении информации о проводимых региональных проектах «Ты - предприниматель» и «Молодой предприниматель»  с целью вовлечения молодежи в предпринимательскую деятельность.  </w:t>
      </w:r>
      <w:proofErr w:type="gramStart"/>
      <w:r w:rsidRPr="006269B5">
        <w:rPr>
          <w:color w:val="000000" w:themeColor="text1"/>
        </w:rPr>
        <w:t xml:space="preserve">Для субъектов предпринимательства организованы 3 совместных совещания с представителями государственных органов (налоговой инспекции, </w:t>
      </w:r>
      <w:proofErr w:type="spellStart"/>
      <w:r w:rsidRPr="006269B5">
        <w:rPr>
          <w:color w:val="000000" w:themeColor="text1"/>
        </w:rPr>
        <w:t>Роспотребнадзора</w:t>
      </w:r>
      <w:proofErr w:type="spellEnd"/>
      <w:r w:rsidRPr="006269B5">
        <w:rPr>
          <w:color w:val="000000" w:themeColor="text1"/>
        </w:rPr>
        <w:t xml:space="preserve">), а также посредством видеосвязи с представителями Департамента по развитию предпринимательства го сообщества в целях информирования предпринимателей о нововведениях в области розничной продажи алкогольной продукции, обеспечения безопасности труда, применения контрольно-кассовой техники, ограничения розничной продажи спиртосодержащей непищевой продукции и пр. </w:t>
      </w:r>
      <w:proofErr w:type="gramEnd"/>
    </w:p>
    <w:p w:rsidR="00AB5A1F" w:rsidRPr="006269B5" w:rsidRDefault="00AB5A1F" w:rsidP="006269B5">
      <w:pPr>
        <w:pStyle w:val="ae"/>
        <w:spacing w:line="276" w:lineRule="auto"/>
        <w:ind w:left="0" w:firstLine="708"/>
        <w:jc w:val="both"/>
        <w:rPr>
          <w:b/>
          <w:color w:val="000000" w:themeColor="text1"/>
        </w:rPr>
      </w:pPr>
      <w:r w:rsidRPr="006269B5">
        <w:rPr>
          <w:color w:val="000000" w:themeColor="text1"/>
        </w:rPr>
        <w:t xml:space="preserve">В  результате реализованных мероприятий по поддержке и развитию малого и среднего предпринимательства  за отчетный год было зарегистрировано 53 новых субъекта предпринимательства (3 юридических лица и 50 индивидуальных предпринимателей), что  на 18 % меньше, чем зарегистрировано в 2015 году </w:t>
      </w:r>
      <w:proofErr w:type="gramStart"/>
      <w:r w:rsidRPr="006269B5">
        <w:rPr>
          <w:color w:val="000000" w:themeColor="text1"/>
        </w:rPr>
        <w:t xml:space="preserve">( </w:t>
      </w:r>
      <w:proofErr w:type="gramEnd"/>
      <w:r w:rsidRPr="006269B5">
        <w:rPr>
          <w:color w:val="000000" w:themeColor="text1"/>
        </w:rPr>
        <w:t xml:space="preserve">64 ед.). По оперативным данным по состоянию  на 01.01.17 г. число  субъектов предпринимательства в районе насчитывалось 556 единиц, фактически на уровне 2015г., где насчитывалось 552 единицы, прирост за год составил всего 0,7%. Большую долю субъектов предпринимательства приходится на индивидуальных предпринимателей -83% , остальные  17% составляют малые предприятия.  Не смотря на высокую активность населения, о чем свидетельствует количество </w:t>
      </w:r>
      <w:proofErr w:type="gramStart"/>
      <w:r w:rsidRPr="006269B5">
        <w:rPr>
          <w:color w:val="000000" w:themeColor="text1"/>
        </w:rPr>
        <w:t>зарегистрированных</w:t>
      </w:r>
      <w:proofErr w:type="gramEnd"/>
      <w:r w:rsidRPr="006269B5">
        <w:rPr>
          <w:color w:val="000000" w:themeColor="text1"/>
        </w:rPr>
        <w:t xml:space="preserve"> в качестве субъекта предпринимательства в отчетном году,  отмечается тенденция к закрытию собственного бизнеса. Данная тенденция сохраняется за последний период времени из года в год. </w:t>
      </w:r>
      <w:proofErr w:type="gramStart"/>
      <w:r w:rsidRPr="006269B5">
        <w:rPr>
          <w:color w:val="000000" w:themeColor="text1"/>
        </w:rPr>
        <w:t>Основная причина – это кризисные явления  в экономике страны в целом,   отсутствие стартового капитала на открытие собственного бизнеса, проблема доступности кредитов из-за достаточно высоких по сравнению с доходностью бизнеса ставок платы за кредитные ресурсы и жестких требований банков к залоговому обеспечению;</w:t>
      </w:r>
      <w:proofErr w:type="gramEnd"/>
      <w:r w:rsidRPr="006269B5">
        <w:rPr>
          <w:color w:val="000000" w:themeColor="text1"/>
        </w:rPr>
        <w:t xml:space="preserve"> недостаток  в кадрах и особенно в квалифицированных, последние нововведения для бизнеса, которые ставят в неравные условия представителей сельского предпринимательства  по сравнению с городским </w:t>
      </w:r>
      <w:proofErr w:type="gramStart"/>
      <w:r w:rsidRPr="006269B5">
        <w:rPr>
          <w:color w:val="000000" w:themeColor="text1"/>
        </w:rPr>
        <w:t xml:space="preserve">( </w:t>
      </w:r>
      <w:proofErr w:type="gramEnd"/>
      <w:r w:rsidRPr="006269B5">
        <w:rPr>
          <w:color w:val="000000" w:themeColor="text1"/>
        </w:rPr>
        <w:t>для примера – из-за доступность интернета ) и  пр.</w:t>
      </w:r>
    </w:p>
    <w:p w:rsidR="00AB5A1F" w:rsidRPr="006269B5" w:rsidRDefault="00AB5A1F" w:rsidP="006269B5">
      <w:pPr>
        <w:spacing w:line="276" w:lineRule="auto"/>
        <w:ind w:firstLine="708"/>
        <w:jc w:val="both"/>
        <w:rPr>
          <w:b/>
          <w:color w:val="000000" w:themeColor="text1"/>
        </w:rPr>
      </w:pPr>
      <w:r w:rsidRPr="006269B5">
        <w:rPr>
          <w:color w:val="000000" w:themeColor="text1"/>
        </w:rPr>
        <w:t xml:space="preserve">  </w:t>
      </w:r>
      <w:proofErr w:type="gramStart"/>
      <w:r w:rsidRPr="006269B5">
        <w:rPr>
          <w:color w:val="000000" w:themeColor="text1"/>
        </w:rPr>
        <w:t>За счет реализации областной программы, направленной на снижение напряженности на рынке труда Кемеровской области и выплате безвозмездной субсидии в размере 100 тыс. руб. через Центр занятости населения в 2016г. только 1  безработный зарегистрировался в качестве индивидуального предпринимателя  и  открыл  собственный бизнес, для сравнения, в 2015г – 7 безработных, а за период 2012-2015гг- 25 безработных..</w:t>
      </w:r>
      <w:r w:rsidRPr="006269B5">
        <w:rPr>
          <w:b/>
          <w:color w:val="000000" w:themeColor="text1"/>
        </w:rPr>
        <w:t xml:space="preserve"> </w:t>
      </w:r>
      <w:proofErr w:type="gramEnd"/>
    </w:p>
    <w:p w:rsidR="00AB5A1F" w:rsidRPr="006269B5" w:rsidRDefault="00AB5A1F" w:rsidP="006269B5">
      <w:pPr>
        <w:spacing w:line="276" w:lineRule="auto"/>
        <w:ind w:firstLine="708"/>
        <w:jc w:val="both"/>
        <w:rPr>
          <w:color w:val="000000" w:themeColor="text1"/>
        </w:rPr>
      </w:pPr>
      <w:r w:rsidRPr="006269B5">
        <w:rPr>
          <w:color w:val="000000" w:themeColor="text1"/>
        </w:rPr>
        <w:t xml:space="preserve">Инвестиции собственных (привлеченных) средств в развитие  бизнеса за 2016 год составили более 44 млн. руб. Инвестиции были направлены </w:t>
      </w:r>
      <w:proofErr w:type="gramStart"/>
      <w:r w:rsidRPr="006269B5">
        <w:rPr>
          <w:color w:val="000000" w:themeColor="text1"/>
        </w:rPr>
        <w:t>на</w:t>
      </w:r>
      <w:proofErr w:type="gramEnd"/>
      <w:r w:rsidRPr="006269B5">
        <w:rPr>
          <w:color w:val="000000" w:themeColor="text1"/>
        </w:rPr>
        <w:t>:</w:t>
      </w:r>
    </w:p>
    <w:p w:rsidR="00AB5A1F" w:rsidRPr="006269B5" w:rsidRDefault="00AB5A1F" w:rsidP="006269B5">
      <w:pPr>
        <w:spacing w:line="276" w:lineRule="auto"/>
        <w:ind w:firstLine="708"/>
        <w:jc w:val="both"/>
        <w:rPr>
          <w:color w:val="000000" w:themeColor="text1"/>
        </w:rPr>
      </w:pPr>
      <w:r w:rsidRPr="006269B5">
        <w:rPr>
          <w:color w:val="000000" w:themeColor="text1"/>
        </w:rPr>
        <w:lastRenderedPageBreak/>
        <w:t>- приобретение основных средств сельскохозяйственными малыми предприятиями и фермерами на сумму 20,7 млн.руб., наиболее крупные инвестиции из которых , это приобретение  нового зерноуборочный комбайна  КФХ Барановым стоимостью 7,3 млн.руб., нового трактора «</w:t>
      </w:r>
      <w:proofErr w:type="spellStart"/>
      <w:r w:rsidRPr="006269B5">
        <w:rPr>
          <w:color w:val="000000" w:themeColor="text1"/>
        </w:rPr>
        <w:t>Кировец</w:t>
      </w:r>
      <w:proofErr w:type="spellEnd"/>
      <w:proofErr w:type="gramStart"/>
      <w:r w:rsidRPr="006269B5">
        <w:rPr>
          <w:color w:val="000000" w:themeColor="text1"/>
        </w:rPr>
        <w:t xml:space="preserve"> К</w:t>
      </w:r>
      <w:proofErr w:type="gramEnd"/>
      <w:r w:rsidRPr="006269B5">
        <w:rPr>
          <w:color w:val="000000" w:themeColor="text1"/>
        </w:rPr>
        <w:t xml:space="preserve"> -744» стоимостью 6,4 млн., новой сушилки зерновой СЗ-10 КФХ </w:t>
      </w:r>
      <w:proofErr w:type="spellStart"/>
      <w:r w:rsidRPr="006269B5">
        <w:rPr>
          <w:color w:val="000000" w:themeColor="text1"/>
        </w:rPr>
        <w:t>Чеченевым</w:t>
      </w:r>
      <w:proofErr w:type="spellEnd"/>
      <w:r w:rsidRPr="006269B5">
        <w:rPr>
          <w:color w:val="000000" w:themeColor="text1"/>
        </w:rPr>
        <w:t xml:space="preserve"> стоимостью 2 млн.; </w:t>
      </w:r>
    </w:p>
    <w:p w:rsidR="00AB5A1F" w:rsidRPr="006269B5" w:rsidRDefault="00AB5A1F" w:rsidP="006269B5">
      <w:pPr>
        <w:spacing w:line="276" w:lineRule="auto"/>
        <w:ind w:firstLine="708"/>
        <w:jc w:val="both"/>
        <w:rPr>
          <w:color w:val="000000" w:themeColor="text1"/>
        </w:rPr>
      </w:pPr>
      <w:r w:rsidRPr="006269B5">
        <w:rPr>
          <w:color w:val="000000" w:themeColor="text1"/>
        </w:rPr>
        <w:t xml:space="preserve"> - открытие  индивидуальным предпринимателем </w:t>
      </w:r>
      <w:proofErr w:type="spellStart"/>
      <w:r w:rsidRPr="006269B5">
        <w:rPr>
          <w:color w:val="000000" w:themeColor="text1"/>
        </w:rPr>
        <w:t>Мосиной</w:t>
      </w:r>
      <w:proofErr w:type="spellEnd"/>
      <w:r w:rsidRPr="006269B5">
        <w:rPr>
          <w:color w:val="000000" w:themeColor="text1"/>
        </w:rPr>
        <w:t xml:space="preserve"> П. пекарни в </w:t>
      </w:r>
      <w:proofErr w:type="spellStart"/>
      <w:r w:rsidRPr="006269B5">
        <w:rPr>
          <w:color w:val="000000" w:themeColor="text1"/>
        </w:rPr>
        <w:t>д</w:t>
      </w:r>
      <w:proofErr w:type="gramStart"/>
      <w:r w:rsidRPr="006269B5">
        <w:rPr>
          <w:color w:val="000000" w:themeColor="text1"/>
        </w:rPr>
        <w:t>.Ё</w:t>
      </w:r>
      <w:proofErr w:type="gramEnd"/>
      <w:r w:rsidRPr="006269B5">
        <w:rPr>
          <w:color w:val="000000" w:themeColor="text1"/>
        </w:rPr>
        <w:t>лгино</w:t>
      </w:r>
      <w:proofErr w:type="spellEnd"/>
      <w:r w:rsidRPr="006269B5">
        <w:rPr>
          <w:color w:val="000000" w:themeColor="text1"/>
        </w:rPr>
        <w:t xml:space="preserve">. В конце отчетного года были произведены пробные выпечки хлеба и булочной продукции; </w:t>
      </w:r>
    </w:p>
    <w:p w:rsidR="00AB5A1F" w:rsidRPr="006269B5" w:rsidRDefault="00AB5A1F" w:rsidP="006269B5">
      <w:pPr>
        <w:spacing w:line="276" w:lineRule="auto"/>
        <w:jc w:val="both"/>
        <w:rPr>
          <w:color w:val="000000" w:themeColor="text1"/>
        </w:rPr>
      </w:pPr>
      <w:r w:rsidRPr="006269B5">
        <w:rPr>
          <w:color w:val="000000" w:themeColor="text1"/>
        </w:rPr>
        <w:tab/>
        <w:t xml:space="preserve">- организацию  инд. предпринимателем  </w:t>
      </w:r>
      <w:proofErr w:type="spellStart"/>
      <w:r w:rsidRPr="006269B5">
        <w:rPr>
          <w:color w:val="000000" w:themeColor="text1"/>
        </w:rPr>
        <w:t>Даниляном</w:t>
      </w:r>
      <w:proofErr w:type="spellEnd"/>
      <w:r w:rsidRPr="006269B5">
        <w:rPr>
          <w:color w:val="000000" w:themeColor="text1"/>
        </w:rPr>
        <w:t xml:space="preserve"> А.С. мини-пекарни при магазине в </w:t>
      </w:r>
      <w:proofErr w:type="spellStart"/>
      <w:r w:rsidRPr="006269B5">
        <w:rPr>
          <w:color w:val="000000" w:themeColor="text1"/>
        </w:rPr>
        <w:t>д</w:t>
      </w:r>
      <w:proofErr w:type="gramStart"/>
      <w:r w:rsidRPr="006269B5">
        <w:rPr>
          <w:color w:val="000000" w:themeColor="text1"/>
        </w:rPr>
        <w:t>.Б</w:t>
      </w:r>
      <w:proofErr w:type="gramEnd"/>
      <w:r w:rsidRPr="006269B5">
        <w:rPr>
          <w:color w:val="000000" w:themeColor="text1"/>
        </w:rPr>
        <w:t>езменово</w:t>
      </w:r>
      <w:proofErr w:type="spellEnd"/>
      <w:r w:rsidRPr="006269B5">
        <w:rPr>
          <w:color w:val="000000" w:themeColor="text1"/>
        </w:rPr>
        <w:t xml:space="preserve">; </w:t>
      </w:r>
    </w:p>
    <w:p w:rsidR="00AB5A1F" w:rsidRPr="006269B5" w:rsidRDefault="00AB5A1F" w:rsidP="006269B5">
      <w:pPr>
        <w:spacing w:line="276" w:lineRule="auto"/>
        <w:jc w:val="both"/>
        <w:rPr>
          <w:color w:val="000000" w:themeColor="text1"/>
        </w:rPr>
      </w:pPr>
      <w:r w:rsidRPr="006269B5">
        <w:rPr>
          <w:color w:val="000000" w:themeColor="text1"/>
        </w:rPr>
        <w:tab/>
        <w:t xml:space="preserve">-  строительство нового магазина ИП </w:t>
      </w:r>
      <w:proofErr w:type="spellStart"/>
      <w:r w:rsidRPr="006269B5">
        <w:rPr>
          <w:color w:val="000000" w:themeColor="text1"/>
        </w:rPr>
        <w:t>Карымовой</w:t>
      </w:r>
      <w:proofErr w:type="spellEnd"/>
      <w:r w:rsidRPr="006269B5">
        <w:rPr>
          <w:color w:val="000000" w:themeColor="text1"/>
        </w:rPr>
        <w:t xml:space="preserve"> Н.А. в д</w:t>
      </w:r>
      <w:proofErr w:type="gramStart"/>
      <w:r w:rsidRPr="006269B5">
        <w:rPr>
          <w:color w:val="000000" w:themeColor="text1"/>
        </w:rPr>
        <w:t>.З</w:t>
      </w:r>
      <w:proofErr w:type="gramEnd"/>
      <w:r w:rsidRPr="006269B5">
        <w:rPr>
          <w:color w:val="000000" w:themeColor="text1"/>
        </w:rPr>
        <w:t>имник, при магазине также планируется работа мини-пекарни;</w:t>
      </w:r>
    </w:p>
    <w:p w:rsidR="00AB5A1F" w:rsidRPr="006269B5" w:rsidRDefault="00AB5A1F" w:rsidP="006269B5">
      <w:pPr>
        <w:spacing w:line="276" w:lineRule="auto"/>
        <w:jc w:val="both"/>
        <w:rPr>
          <w:color w:val="000000" w:themeColor="text1"/>
        </w:rPr>
      </w:pPr>
      <w:r w:rsidRPr="006269B5">
        <w:rPr>
          <w:color w:val="000000" w:themeColor="text1"/>
        </w:rPr>
        <w:tab/>
        <w:t>- проведения строительных работ по примыканию прилегающей к кафе «</w:t>
      </w:r>
      <w:proofErr w:type="spellStart"/>
      <w:r w:rsidRPr="006269B5">
        <w:rPr>
          <w:color w:val="000000" w:themeColor="text1"/>
        </w:rPr>
        <w:t>Каип</w:t>
      </w:r>
      <w:proofErr w:type="spellEnd"/>
      <w:r w:rsidRPr="006269B5">
        <w:rPr>
          <w:color w:val="000000" w:themeColor="text1"/>
        </w:rPr>
        <w:t xml:space="preserve">» ИП </w:t>
      </w:r>
      <w:proofErr w:type="spellStart"/>
      <w:r w:rsidRPr="006269B5">
        <w:rPr>
          <w:color w:val="000000" w:themeColor="text1"/>
        </w:rPr>
        <w:t>Закиняном</w:t>
      </w:r>
      <w:proofErr w:type="spellEnd"/>
      <w:r w:rsidRPr="006269B5">
        <w:rPr>
          <w:color w:val="000000" w:themeColor="text1"/>
        </w:rPr>
        <w:t xml:space="preserve"> К.А.(район с</w:t>
      </w:r>
      <w:proofErr w:type="gramStart"/>
      <w:r w:rsidRPr="006269B5">
        <w:rPr>
          <w:color w:val="000000" w:themeColor="text1"/>
        </w:rPr>
        <w:t>.П</w:t>
      </w:r>
      <w:proofErr w:type="gramEnd"/>
      <w:r w:rsidRPr="006269B5">
        <w:rPr>
          <w:color w:val="000000" w:themeColor="text1"/>
        </w:rPr>
        <w:t xml:space="preserve">оперечное) территории к федеральной автодороге, обустройство уличных светильников  на автодороге в районе кафе; </w:t>
      </w:r>
    </w:p>
    <w:p w:rsidR="006269B5" w:rsidRDefault="00AB5A1F" w:rsidP="006269B5">
      <w:pPr>
        <w:spacing w:line="276" w:lineRule="auto"/>
        <w:jc w:val="both"/>
        <w:rPr>
          <w:color w:val="000000" w:themeColor="text1"/>
        </w:rPr>
      </w:pPr>
      <w:r w:rsidRPr="006269B5">
        <w:rPr>
          <w:color w:val="000000" w:themeColor="text1"/>
        </w:rPr>
        <w:tab/>
        <w:t xml:space="preserve">- организацию бизнеса в сфере овцеводства КФХ Мельниковым А. в </w:t>
      </w:r>
      <w:proofErr w:type="spellStart"/>
      <w:r w:rsidRPr="006269B5">
        <w:rPr>
          <w:color w:val="000000" w:themeColor="text1"/>
        </w:rPr>
        <w:t>д</w:t>
      </w:r>
      <w:proofErr w:type="gramStart"/>
      <w:r w:rsidRPr="006269B5">
        <w:rPr>
          <w:color w:val="000000" w:themeColor="text1"/>
        </w:rPr>
        <w:t>.Б</w:t>
      </w:r>
      <w:proofErr w:type="gramEnd"/>
      <w:r w:rsidRPr="006269B5">
        <w:rPr>
          <w:color w:val="000000" w:themeColor="text1"/>
        </w:rPr>
        <w:t>езменово</w:t>
      </w:r>
      <w:proofErr w:type="spellEnd"/>
      <w:r w:rsidRPr="006269B5">
        <w:rPr>
          <w:color w:val="000000" w:themeColor="text1"/>
        </w:rPr>
        <w:t xml:space="preserve"> </w:t>
      </w:r>
    </w:p>
    <w:p w:rsidR="00AB5A1F" w:rsidRPr="006269B5" w:rsidRDefault="00AB5A1F" w:rsidP="006269B5">
      <w:pPr>
        <w:spacing w:line="276" w:lineRule="auto"/>
        <w:jc w:val="both"/>
        <w:rPr>
          <w:color w:val="000000" w:themeColor="text1"/>
        </w:rPr>
      </w:pPr>
      <w:r w:rsidRPr="006269B5">
        <w:rPr>
          <w:color w:val="000000" w:themeColor="text1"/>
        </w:rPr>
        <w:t xml:space="preserve">( приобретение овец, строительство овчарен) и пр. </w:t>
      </w:r>
    </w:p>
    <w:p w:rsidR="0017281A" w:rsidRPr="00AB5A1F" w:rsidRDefault="0017281A" w:rsidP="00AB5A1F">
      <w:pPr>
        <w:spacing w:line="276" w:lineRule="auto"/>
        <w:jc w:val="both"/>
        <w:rPr>
          <w:color w:val="4F81BD" w:themeColor="accent1"/>
          <w:sz w:val="28"/>
          <w:szCs w:val="28"/>
        </w:rPr>
      </w:pPr>
    </w:p>
    <w:p w:rsidR="00951DE1" w:rsidRPr="006269B5" w:rsidRDefault="00951DE1" w:rsidP="006269B5">
      <w:pPr>
        <w:pStyle w:val="ac"/>
        <w:spacing w:line="276" w:lineRule="auto"/>
        <w:ind w:firstLine="708"/>
        <w:jc w:val="both"/>
        <w:rPr>
          <w:rStyle w:val="aa"/>
          <w:color w:val="000000" w:themeColor="text1"/>
          <w:sz w:val="24"/>
        </w:rPr>
      </w:pPr>
      <w:r w:rsidRPr="006269B5">
        <w:rPr>
          <w:rStyle w:val="aa"/>
          <w:color w:val="000000" w:themeColor="text1"/>
          <w:sz w:val="24"/>
        </w:rPr>
        <w:t xml:space="preserve">Характеризуя </w:t>
      </w:r>
      <w:r w:rsidRPr="006269B5">
        <w:rPr>
          <w:rStyle w:val="aa"/>
          <w:b/>
          <w:color w:val="000000" w:themeColor="text1"/>
          <w:sz w:val="24"/>
          <w:u w:val="single"/>
        </w:rPr>
        <w:t>потребительский рынок района</w:t>
      </w:r>
      <w:r w:rsidRPr="006269B5">
        <w:rPr>
          <w:rStyle w:val="aa"/>
          <w:color w:val="000000" w:themeColor="text1"/>
          <w:sz w:val="24"/>
        </w:rPr>
        <w:t>, необходимо отметить, что предприятия торговли и общественного питания  являются основной его составляющей.</w:t>
      </w:r>
    </w:p>
    <w:p w:rsidR="0017281A" w:rsidRPr="006269B5" w:rsidRDefault="0017281A" w:rsidP="006269B5">
      <w:pPr>
        <w:spacing w:line="276" w:lineRule="auto"/>
        <w:ind w:firstLine="708"/>
        <w:jc w:val="both"/>
        <w:rPr>
          <w:color w:val="000000" w:themeColor="text1"/>
        </w:rPr>
      </w:pPr>
      <w:r w:rsidRPr="006269B5">
        <w:rPr>
          <w:color w:val="000000" w:themeColor="text1"/>
        </w:rPr>
        <w:t xml:space="preserve">По состоянию на 01.01.2017 г. на потребительском рынке Юргинского района функционировало   100  предприятия торговли и общественного питания,  что на 7 объектов  больше, чем на начало года. </w:t>
      </w:r>
    </w:p>
    <w:p w:rsidR="0017281A" w:rsidRPr="006269B5" w:rsidRDefault="0017281A" w:rsidP="006269B5">
      <w:pPr>
        <w:spacing w:line="276" w:lineRule="auto"/>
        <w:ind w:firstLine="708"/>
        <w:jc w:val="both"/>
        <w:rPr>
          <w:color w:val="000000" w:themeColor="text1"/>
        </w:rPr>
      </w:pPr>
      <w:r w:rsidRPr="006269B5">
        <w:rPr>
          <w:color w:val="000000" w:themeColor="text1"/>
        </w:rPr>
        <w:t xml:space="preserve">За отчетный год  в районе  закрылось 2 магазина и 1 павильон, открылось 6 предприятий розничной торговли , их них 5 новых объекта ( 1 за счет нового строительства, 4 открыты за счет реконструкции имеющихся зданий и сооружений)  и был открыт ранее закрытый магазин в </w:t>
      </w:r>
      <w:proofErr w:type="spellStart"/>
      <w:r w:rsidRPr="006269B5">
        <w:rPr>
          <w:color w:val="000000" w:themeColor="text1"/>
        </w:rPr>
        <w:t>д</w:t>
      </w:r>
      <w:proofErr w:type="gramStart"/>
      <w:r w:rsidRPr="006269B5">
        <w:rPr>
          <w:color w:val="000000" w:themeColor="text1"/>
        </w:rPr>
        <w:t>.К</w:t>
      </w:r>
      <w:proofErr w:type="gramEnd"/>
      <w:r w:rsidRPr="006269B5">
        <w:rPr>
          <w:color w:val="000000" w:themeColor="text1"/>
        </w:rPr>
        <w:t>опылово</w:t>
      </w:r>
      <w:proofErr w:type="spellEnd"/>
      <w:r w:rsidRPr="006269B5">
        <w:rPr>
          <w:color w:val="000000" w:themeColor="text1"/>
        </w:rPr>
        <w:t>. За счет открытия магазинов дополнительно в отчетном году введено в действие 181 кв. ми. Торговой площади и создано 6 рабочих мест. Общий объем розничного товарооборота за анализируемый период по статистическим  данным   составил  в сумме  406 млн</w:t>
      </w:r>
      <w:proofErr w:type="gramStart"/>
      <w:r w:rsidRPr="006269B5">
        <w:rPr>
          <w:color w:val="000000" w:themeColor="text1"/>
        </w:rPr>
        <w:t>.р</w:t>
      </w:r>
      <w:proofErr w:type="gramEnd"/>
      <w:r w:rsidRPr="006269B5">
        <w:rPr>
          <w:color w:val="000000" w:themeColor="text1"/>
        </w:rPr>
        <w:t>уб., отмечается снижение объема розничного товарооборота в сопоставимых ценах   по сравнению с прошлым годом  до  85,1%. Основными причинами такого снижения розничного товарооборота являются  прежде всего  низкий уровень доходов населения района , поддержанием спроса  только на основные продукты питания, а также хорошей транспортной доступностью  населенных пунктов района до города Юрги, позволяющей совершать покупки в  сетевых объектах торговли («Поляна», «Спутник», «Лента», «Светофор»</w:t>
      </w:r>
      <w:proofErr w:type="gramStart"/>
      <w:r w:rsidRPr="006269B5">
        <w:rPr>
          <w:color w:val="000000" w:themeColor="text1"/>
        </w:rPr>
        <w:t xml:space="preserve"> )</w:t>
      </w:r>
      <w:proofErr w:type="gramEnd"/>
      <w:r w:rsidRPr="006269B5">
        <w:rPr>
          <w:color w:val="000000" w:themeColor="text1"/>
        </w:rPr>
        <w:t xml:space="preserve"> города Юрги. </w:t>
      </w:r>
    </w:p>
    <w:p w:rsidR="0017281A" w:rsidRPr="006269B5" w:rsidRDefault="0017281A" w:rsidP="006269B5">
      <w:pPr>
        <w:spacing w:line="276" w:lineRule="auto"/>
        <w:ind w:firstLine="708"/>
        <w:jc w:val="both"/>
        <w:rPr>
          <w:color w:val="000000" w:themeColor="text1"/>
        </w:rPr>
      </w:pPr>
      <w:r w:rsidRPr="006269B5">
        <w:rPr>
          <w:color w:val="000000" w:themeColor="text1"/>
        </w:rPr>
        <w:t xml:space="preserve">В отчетном году в общественном питании продолжили работу 4 кафе придорожного сервиса, функционирующие на начало года. Новых объектов общественного питания открыто не было. Индивидуальным предпринимателем </w:t>
      </w:r>
      <w:proofErr w:type="spellStart"/>
      <w:r w:rsidRPr="006269B5">
        <w:rPr>
          <w:color w:val="000000" w:themeColor="text1"/>
        </w:rPr>
        <w:t>Закиняном</w:t>
      </w:r>
      <w:proofErr w:type="spellEnd"/>
      <w:r w:rsidRPr="006269B5">
        <w:rPr>
          <w:color w:val="000000" w:themeColor="text1"/>
        </w:rPr>
        <w:t xml:space="preserve"> К.А. в текущем году проведены ряд мероприятий по обустройству примыкания территории кафе «</w:t>
      </w:r>
      <w:proofErr w:type="spellStart"/>
      <w:r w:rsidRPr="006269B5">
        <w:rPr>
          <w:color w:val="000000" w:themeColor="text1"/>
        </w:rPr>
        <w:t>Каип</w:t>
      </w:r>
      <w:proofErr w:type="spellEnd"/>
      <w:r w:rsidRPr="006269B5">
        <w:rPr>
          <w:color w:val="000000" w:themeColor="text1"/>
        </w:rPr>
        <w:t>» к федеральной автодороге  Новосибирск –Иркутск ( подъезд к Кемерово) в р-не с</w:t>
      </w:r>
      <w:proofErr w:type="gramStart"/>
      <w:r w:rsidRPr="006269B5">
        <w:rPr>
          <w:color w:val="000000" w:themeColor="text1"/>
        </w:rPr>
        <w:t>.П</w:t>
      </w:r>
      <w:proofErr w:type="gramEnd"/>
      <w:r w:rsidRPr="006269B5">
        <w:rPr>
          <w:color w:val="000000" w:themeColor="text1"/>
        </w:rPr>
        <w:t>оперечное.</w:t>
      </w:r>
      <w:r w:rsidRPr="006269B5">
        <w:rPr>
          <w:color w:val="000000" w:themeColor="text1"/>
        </w:rPr>
        <w:tab/>
      </w:r>
    </w:p>
    <w:p w:rsidR="0017281A" w:rsidRPr="006269B5" w:rsidRDefault="0017281A" w:rsidP="006269B5">
      <w:pPr>
        <w:spacing w:line="276" w:lineRule="auto"/>
        <w:ind w:firstLine="708"/>
        <w:jc w:val="both"/>
        <w:rPr>
          <w:color w:val="000000" w:themeColor="text1"/>
        </w:rPr>
      </w:pPr>
      <w:r w:rsidRPr="006269B5">
        <w:rPr>
          <w:b/>
          <w:color w:val="000000" w:themeColor="text1"/>
        </w:rPr>
        <w:t xml:space="preserve"> </w:t>
      </w:r>
      <w:r w:rsidRPr="006269B5">
        <w:rPr>
          <w:color w:val="000000" w:themeColor="text1"/>
        </w:rPr>
        <w:t xml:space="preserve">Оборот предприятий общественного питания за отчетный год  по оперативным данным составил 20,1 млн. руб., в сопоставимых ценах по сравнению с прошлым годом также отмечается снижение на 7,78%. </w:t>
      </w:r>
    </w:p>
    <w:p w:rsidR="0017281A" w:rsidRPr="006269B5" w:rsidRDefault="0017281A" w:rsidP="006269B5">
      <w:pPr>
        <w:spacing w:line="276" w:lineRule="auto"/>
        <w:jc w:val="both"/>
        <w:rPr>
          <w:color w:val="000000" w:themeColor="text1"/>
        </w:rPr>
      </w:pPr>
      <w:r w:rsidRPr="006269B5">
        <w:rPr>
          <w:color w:val="000000" w:themeColor="text1"/>
        </w:rPr>
        <w:lastRenderedPageBreak/>
        <w:tab/>
        <w:t xml:space="preserve">Реализация продовольственных товаров  в торговой сети района продолжает оставаться  преобладающей в структуре товарооборота, удельный вес реализации данной группы товаров в общем объеме товарооборота за анализируемый год  составил 82 %,  что всего 2% больше, чем в 2015 году. Потребительский рынок района насыщен продовольственными товарами по всем основным группам  в соответствии со  спроса населения. Все магазины на потребительском рынке района по специализации можно отнести  к магазинам  «Товары повседневного спроса», где осуществляется реализация как продовольственных, так и непродовольственных товаров.    Непродовольственная  группа товаров представлена только товарами первой необходимости – средствами личной гигиены, моющими средствами и товарами бытовой химии, канцтоварами. Специализированных магазинов по реализации непродовольственных  товаров на территории района нет.  5 объектов торговли (4 магазина и 1 павильон) реализуют непродовольственные товары,  представленные  в большем ассортименте – одежда, обувь, посуда, игрушки, постельные принадлежности, бытовая химия, корма для животных, посуда.    Реализация таких групп товаров, как, бытовая техника, электротехника, мебель производится  в 4 магазинах малого предприятия ООО «Алиса», включая услугу предварительного заказа. В весенне-летний период возрастает продажа строительных товаров.  </w:t>
      </w:r>
    </w:p>
    <w:p w:rsidR="0017281A" w:rsidRPr="006269B5" w:rsidRDefault="0017281A" w:rsidP="006269B5">
      <w:pPr>
        <w:spacing w:line="276" w:lineRule="auto"/>
        <w:jc w:val="both"/>
        <w:rPr>
          <w:color w:val="000000" w:themeColor="text1"/>
        </w:rPr>
      </w:pPr>
      <w:r w:rsidRPr="006269B5">
        <w:rPr>
          <w:color w:val="000000" w:themeColor="text1"/>
        </w:rPr>
        <w:tab/>
        <w:t xml:space="preserve">Жители 10 отдаленных и малочисленных населенных пунктов, на территории которых отсутствуют объекты торговли, продолжаются обеспечиваться за счет разъездной (мобильной торговли). Данную торговлю обеспечивают 3 индивидуальных предпринимателя, </w:t>
      </w:r>
      <w:proofErr w:type="gramStart"/>
      <w:r w:rsidRPr="006269B5">
        <w:rPr>
          <w:color w:val="000000" w:themeColor="text1"/>
        </w:rPr>
        <w:t>которые</w:t>
      </w:r>
      <w:proofErr w:type="gramEnd"/>
      <w:r w:rsidRPr="006269B5">
        <w:rPr>
          <w:color w:val="000000" w:themeColor="text1"/>
        </w:rPr>
        <w:t xml:space="preserve"> производят продажу товаров с автомашин по утвержденному и согласованному с жителями населенных пунктов графику (2-3 раза в неделю) мобильных автофургона индивидуальных предпринимателей, работающих по графику.  </w:t>
      </w:r>
    </w:p>
    <w:p w:rsidR="0017281A" w:rsidRPr="006269B5" w:rsidRDefault="0017281A" w:rsidP="006269B5">
      <w:pPr>
        <w:spacing w:line="276" w:lineRule="auto"/>
        <w:jc w:val="both"/>
        <w:rPr>
          <w:color w:val="000000" w:themeColor="text1"/>
        </w:rPr>
      </w:pPr>
      <w:r w:rsidRPr="006269B5">
        <w:rPr>
          <w:color w:val="000000" w:themeColor="text1"/>
        </w:rPr>
        <w:tab/>
        <w:t xml:space="preserve">В настоящее время основная  потребность населения района в хлебе и  хлебопродуктах  обеспечивается за счет продукции </w:t>
      </w:r>
      <w:proofErr w:type="spellStart"/>
      <w:r w:rsidRPr="006269B5">
        <w:rPr>
          <w:color w:val="000000" w:themeColor="text1"/>
        </w:rPr>
        <w:t>хлебокомбината</w:t>
      </w:r>
      <w:proofErr w:type="spellEnd"/>
      <w:r w:rsidRPr="006269B5">
        <w:rPr>
          <w:color w:val="000000" w:themeColor="text1"/>
        </w:rPr>
        <w:t xml:space="preserve"> г</w:t>
      </w:r>
      <w:proofErr w:type="gramStart"/>
      <w:r w:rsidRPr="006269B5">
        <w:rPr>
          <w:color w:val="000000" w:themeColor="text1"/>
        </w:rPr>
        <w:t>.Ю</w:t>
      </w:r>
      <w:proofErr w:type="gramEnd"/>
      <w:r w:rsidRPr="006269B5">
        <w:rPr>
          <w:color w:val="000000" w:themeColor="text1"/>
        </w:rPr>
        <w:t>рги ООО «Империя МОКС»( г.Кемерово),  поставка хлеба и хлебобулочной продукции которого за 2016г.  составила около 2,1 тыс.т или  68 % от общего объема поставок хлеба и хлебобулочной продукции на территорию района.    Кроме того, население территорий, расположенных вдоль автомагистрали Юрга-Томск  обеспечивается хлебобулочной продукцией, завозимой с трех предприятий хлебопечения  г</w:t>
      </w:r>
      <w:proofErr w:type="gramStart"/>
      <w:r w:rsidRPr="006269B5">
        <w:rPr>
          <w:color w:val="000000" w:themeColor="text1"/>
        </w:rPr>
        <w:t>.Т</w:t>
      </w:r>
      <w:proofErr w:type="gramEnd"/>
      <w:r w:rsidRPr="006269B5">
        <w:rPr>
          <w:color w:val="000000" w:themeColor="text1"/>
        </w:rPr>
        <w:t xml:space="preserve">омска, объемы реализации за отчетный период   практически остались на уровне прошлого года и составили 0,5 тыс.т. Незначительное количество хлеба поступает с предприятия хлебопечения </w:t>
      </w:r>
      <w:proofErr w:type="spellStart"/>
      <w:r w:rsidRPr="006269B5">
        <w:rPr>
          <w:color w:val="000000" w:themeColor="text1"/>
        </w:rPr>
        <w:t>Яшкинского</w:t>
      </w:r>
      <w:proofErr w:type="spellEnd"/>
      <w:r w:rsidRPr="006269B5">
        <w:rPr>
          <w:color w:val="000000" w:themeColor="text1"/>
        </w:rPr>
        <w:t xml:space="preserve"> района ИП </w:t>
      </w:r>
      <w:proofErr w:type="spellStart"/>
      <w:r w:rsidRPr="006269B5">
        <w:rPr>
          <w:color w:val="000000" w:themeColor="text1"/>
        </w:rPr>
        <w:t>Тербалян</w:t>
      </w:r>
      <w:proofErr w:type="spellEnd"/>
      <w:r w:rsidRPr="006269B5">
        <w:rPr>
          <w:color w:val="000000" w:themeColor="text1"/>
        </w:rPr>
        <w:t xml:space="preserve">. </w:t>
      </w:r>
    </w:p>
    <w:p w:rsidR="0017281A" w:rsidRPr="006269B5" w:rsidRDefault="0017281A" w:rsidP="006269B5">
      <w:pPr>
        <w:spacing w:line="276" w:lineRule="auto"/>
        <w:ind w:firstLine="708"/>
        <w:jc w:val="both"/>
        <w:rPr>
          <w:color w:val="000000" w:themeColor="text1"/>
        </w:rPr>
      </w:pPr>
      <w:r w:rsidRPr="006269B5">
        <w:rPr>
          <w:color w:val="000000" w:themeColor="text1"/>
        </w:rPr>
        <w:t>По состоянию на 01.01.2017г.  на территории района  работало   пять   пекарен   малых  предприятий : пекарни ООО «Армани» и   ИП Матевосяна в п</w:t>
      </w:r>
      <w:proofErr w:type="gramStart"/>
      <w:r w:rsidRPr="006269B5">
        <w:rPr>
          <w:color w:val="000000" w:themeColor="text1"/>
        </w:rPr>
        <w:t>.Р</w:t>
      </w:r>
      <w:proofErr w:type="gramEnd"/>
      <w:r w:rsidRPr="006269B5">
        <w:rPr>
          <w:color w:val="000000" w:themeColor="text1"/>
        </w:rPr>
        <w:t>ечном, а также пекарни   ООО «Стайер-район», которые функционируют при торговых предприятиях сети «</w:t>
      </w:r>
      <w:proofErr w:type="spellStart"/>
      <w:r w:rsidRPr="006269B5">
        <w:rPr>
          <w:color w:val="000000" w:themeColor="text1"/>
        </w:rPr>
        <w:t>Окей</w:t>
      </w:r>
      <w:proofErr w:type="spellEnd"/>
      <w:r w:rsidRPr="006269B5">
        <w:rPr>
          <w:color w:val="000000" w:themeColor="text1"/>
        </w:rPr>
        <w:t xml:space="preserve">»  в  населенных пунктах района  с.Проскоково, </w:t>
      </w:r>
      <w:proofErr w:type="spellStart"/>
      <w:r w:rsidRPr="006269B5">
        <w:rPr>
          <w:color w:val="000000" w:themeColor="text1"/>
        </w:rPr>
        <w:t>п.ст.Арлюк</w:t>
      </w:r>
      <w:proofErr w:type="spellEnd"/>
      <w:r w:rsidRPr="006269B5">
        <w:rPr>
          <w:color w:val="000000" w:themeColor="text1"/>
        </w:rPr>
        <w:t xml:space="preserve"> и п.ст.Юрга-2. Пекарни  вырабатывают в среднем  7,5 тонн в месяц.</w:t>
      </w:r>
    </w:p>
    <w:p w:rsidR="0017281A" w:rsidRDefault="0017281A" w:rsidP="006269B5">
      <w:pPr>
        <w:spacing w:line="276" w:lineRule="auto"/>
        <w:jc w:val="both"/>
        <w:rPr>
          <w:color w:val="000000" w:themeColor="text1"/>
        </w:rPr>
      </w:pPr>
      <w:r w:rsidRPr="006269B5">
        <w:rPr>
          <w:color w:val="000000" w:themeColor="text1"/>
        </w:rPr>
        <w:tab/>
        <w:t xml:space="preserve">В течение года администрацией района проведено четыре    сельскохозяйственные ярмарки. Традиционной стала на ярмарках работа  полевой  кухни с бесплатной кашей и чаем для участников ярмарки и посетителей. </w:t>
      </w:r>
    </w:p>
    <w:p w:rsidR="008B22B5" w:rsidRPr="006269B5" w:rsidRDefault="008B22B5" w:rsidP="006269B5">
      <w:pPr>
        <w:spacing w:line="276" w:lineRule="auto"/>
        <w:jc w:val="both"/>
        <w:rPr>
          <w:color w:val="000000" w:themeColor="text1"/>
        </w:rPr>
      </w:pPr>
    </w:p>
    <w:p w:rsidR="0017281A" w:rsidRPr="006269B5" w:rsidRDefault="0017281A" w:rsidP="008B22B5">
      <w:pPr>
        <w:spacing w:line="276" w:lineRule="auto"/>
        <w:ind w:firstLine="708"/>
        <w:jc w:val="both"/>
        <w:rPr>
          <w:rStyle w:val="aa"/>
          <w:b/>
          <w:color w:val="4F81BD" w:themeColor="accent1"/>
          <w:u w:val="single"/>
        </w:rPr>
      </w:pPr>
      <w:r w:rsidRPr="006269B5">
        <w:rPr>
          <w:rStyle w:val="aa"/>
          <w:b/>
          <w:u w:val="single"/>
        </w:rPr>
        <w:t>Здравоохранение:</w:t>
      </w:r>
    </w:p>
    <w:p w:rsidR="0017281A" w:rsidRPr="006269B5" w:rsidRDefault="0017281A" w:rsidP="006269B5">
      <w:pPr>
        <w:spacing w:line="276" w:lineRule="auto"/>
        <w:jc w:val="both"/>
        <w:rPr>
          <w:color w:val="000000" w:themeColor="text1"/>
        </w:rPr>
      </w:pPr>
      <w:r w:rsidRPr="006269B5">
        <w:rPr>
          <w:color w:val="000000" w:themeColor="text1"/>
        </w:rPr>
        <w:t xml:space="preserve">             Самое главное в жизни каждого из нас – это здоровье. Важно не только его сохранить, но и при необходимости получить качественную медицинскую помощь. </w:t>
      </w:r>
    </w:p>
    <w:p w:rsidR="0017281A" w:rsidRPr="006269B5" w:rsidRDefault="0017281A" w:rsidP="006269B5">
      <w:pPr>
        <w:spacing w:line="276" w:lineRule="auto"/>
        <w:ind w:firstLine="708"/>
        <w:jc w:val="both"/>
        <w:rPr>
          <w:color w:val="000000" w:themeColor="text1"/>
        </w:rPr>
      </w:pPr>
      <w:r w:rsidRPr="006269B5">
        <w:rPr>
          <w:color w:val="000000" w:themeColor="text1"/>
        </w:rPr>
        <w:lastRenderedPageBreak/>
        <w:t>На здравоохранение в 2016 году из бюджета по линии ОМС и от предпринимательской деятельности было направлено 210,7 миллиона рублей, что на 2,6% меньше, чем в 2015 году.</w:t>
      </w:r>
    </w:p>
    <w:p w:rsidR="0017281A" w:rsidRPr="006269B5" w:rsidRDefault="0017281A" w:rsidP="006269B5">
      <w:pPr>
        <w:spacing w:line="276" w:lineRule="auto"/>
        <w:ind w:firstLine="708"/>
        <w:jc w:val="both"/>
        <w:rPr>
          <w:color w:val="000000" w:themeColor="text1"/>
        </w:rPr>
      </w:pPr>
      <w:r w:rsidRPr="006269B5">
        <w:rPr>
          <w:color w:val="000000" w:themeColor="text1"/>
        </w:rPr>
        <w:t xml:space="preserve">За прошедший год пролечено в стационаре 6298 больных, в поликлинике - 1473 человека (101,2%).   </w:t>
      </w:r>
    </w:p>
    <w:p w:rsidR="0017281A" w:rsidRPr="006269B5" w:rsidRDefault="0017281A" w:rsidP="006269B5">
      <w:pPr>
        <w:spacing w:line="276" w:lineRule="auto"/>
        <w:ind w:firstLine="708"/>
        <w:jc w:val="both"/>
        <w:rPr>
          <w:color w:val="000000" w:themeColor="text1"/>
        </w:rPr>
      </w:pPr>
      <w:r w:rsidRPr="006269B5">
        <w:rPr>
          <w:color w:val="000000" w:themeColor="text1"/>
        </w:rPr>
        <w:t xml:space="preserve">Высокотехнологичную медицинскую помощь получили 77 жителей района. В основном они прошли лечение в областных клиниках в отделениях </w:t>
      </w:r>
      <w:proofErr w:type="spellStart"/>
      <w:proofErr w:type="gramStart"/>
      <w:r w:rsidRPr="006269B5">
        <w:rPr>
          <w:color w:val="000000" w:themeColor="text1"/>
        </w:rPr>
        <w:t>сердечно-сосудистой</w:t>
      </w:r>
      <w:proofErr w:type="spellEnd"/>
      <w:proofErr w:type="gramEnd"/>
      <w:r w:rsidRPr="006269B5">
        <w:rPr>
          <w:color w:val="000000" w:themeColor="text1"/>
        </w:rPr>
        <w:t xml:space="preserve"> хирургии, нейрохирургии и онкологии.</w:t>
      </w:r>
    </w:p>
    <w:p w:rsidR="0017281A" w:rsidRPr="006269B5" w:rsidRDefault="0017281A" w:rsidP="006269B5">
      <w:pPr>
        <w:spacing w:line="276" w:lineRule="auto"/>
        <w:ind w:firstLine="708"/>
        <w:jc w:val="both"/>
        <w:rPr>
          <w:color w:val="000000" w:themeColor="text1"/>
        </w:rPr>
      </w:pPr>
      <w:r w:rsidRPr="006269B5">
        <w:rPr>
          <w:color w:val="000000" w:themeColor="text1"/>
        </w:rPr>
        <w:t xml:space="preserve">Общая заболеваемость в 2016 году осталась практически на уровне 2015 года. Произошло снижение заболеваемости туберкулезом. Впервые было зарегистрировано 26 больных, что на 6 человек меньше предыдущего года. Большая часть больных выявлена при проведении профилактических флюорографических осмотров. В 2016 году охват </w:t>
      </w:r>
      <w:proofErr w:type="spellStart"/>
      <w:r w:rsidRPr="006269B5">
        <w:rPr>
          <w:color w:val="000000" w:themeColor="text1"/>
        </w:rPr>
        <w:t>флюороосмотрами</w:t>
      </w:r>
      <w:proofErr w:type="spellEnd"/>
      <w:r w:rsidRPr="006269B5">
        <w:rPr>
          <w:color w:val="000000" w:themeColor="text1"/>
        </w:rPr>
        <w:t xml:space="preserve"> составил 87,4% от всего населения района, подлежащего осмотру. Остались не обследованными более двух лет - 623 человека.</w:t>
      </w:r>
    </w:p>
    <w:p w:rsidR="0017281A" w:rsidRPr="006269B5" w:rsidRDefault="0017281A" w:rsidP="006269B5">
      <w:pPr>
        <w:spacing w:line="276" w:lineRule="auto"/>
        <w:ind w:firstLine="708"/>
        <w:jc w:val="both"/>
        <w:rPr>
          <w:color w:val="000000" w:themeColor="text1"/>
        </w:rPr>
      </w:pPr>
      <w:r w:rsidRPr="006269B5">
        <w:rPr>
          <w:color w:val="000000" w:themeColor="text1"/>
        </w:rPr>
        <w:t>К сожалению, выросла онкологическая заболеваемость. В 2016 году направлено в областную больницу на подтверждение онкологического диагноза 140 пациентов. В 35 случаях диагноз подтвердился.</w:t>
      </w:r>
    </w:p>
    <w:p w:rsidR="0017281A" w:rsidRPr="006269B5" w:rsidRDefault="0017281A" w:rsidP="006269B5">
      <w:pPr>
        <w:spacing w:line="276" w:lineRule="auto"/>
        <w:ind w:firstLine="708"/>
        <w:jc w:val="both"/>
        <w:rPr>
          <w:color w:val="000000" w:themeColor="text1"/>
        </w:rPr>
      </w:pPr>
      <w:r w:rsidRPr="006269B5">
        <w:rPr>
          <w:color w:val="000000" w:themeColor="text1"/>
        </w:rPr>
        <w:t xml:space="preserve">Как положительный момент следует отметить сокращение в три раза детской смертности. В 2016 году умер один месячный ребенок из-за множественных пороков развития. </w:t>
      </w:r>
    </w:p>
    <w:p w:rsidR="0017281A" w:rsidRPr="006269B5" w:rsidRDefault="0017281A" w:rsidP="006269B5">
      <w:pPr>
        <w:spacing w:line="276" w:lineRule="auto"/>
        <w:ind w:firstLine="708"/>
        <w:jc w:val="both"/>
        <w:rPr>
          <w:color w:val="000000" w:themeColor="text1"/>
        </w:rPr>
      </w:pPr>
      <w:r w:rsidRPr="006269B5">
        <w:rPr>
          <w:color w:val="000000" w:themeColor="text1"/>
        </w:rPr>
        <w:t xml:space="preserve">Для повышения доступности  качественной медицинской помощи  в течение года врачи центральной районной больницы, </w:t>
      </w:r>
      <w:proofErr w:type="spellStart"/>
      <w:r w:rsidRPr="006269B5">
        <w:rPr>
          <w:color w:val="000000" w:themeColor="text1"/>
        </w:rPr>
        <w:t>Проскоковской</w:t>
      </w:r>
      <w:proofErr w:type="spellEnd"/>
      <w:r w:rsidRPr="006269B5">
        <w:rPr>
          <w:color w:val="000000" w:themeColor="text1"/>
        </w:rPr>
        <w:t xml:space="preserve"> и </w:t>
      </w:r>
      <w:proofErr w:type="spellStart"/>
      <w:r w:rsidRPr="006269B5">
        <w:rPr>
          <w:color w:val="000000" w:themeColor="text1"/>
        </w:rPr>
        <w:t>Арлюкской</w:t>
      </w:r>
      <w:proofErr w:type="spellEnd"/>
      <w:r w:rsidRPr="006269B5">
        <w:rPr>
          <w:color w:val="000000" w:themeColor="text1"/>
        </w:rPr>
        <w:t xml:space="preserve"> амбулаторий, </w:t>
      </w:r>
      <w:proofErr w:type="spellStart"/>
      <w:r w:rsidRPr="006269B5">
        <w:rPr>
          <w:color w:val="000000" w:themeColor="text1"/>
        </w:rPr>
        <w:t>Новоромановской</w:t>
      </w:r>
      <w:proofErr w:type="spellEnd"/>
      <w:r w:rsidRPr="006269B5">
        <w:rPr>
          <w:color w:val="000000" w:themeColor="text1"/>
        </w:rPr>
        <w:t xml:space="preserve"> участковой больницы выезжали в отдаленные села, вели приемы в </w:t>
      </w:r>
      <w:proofErr w:type="spellStart"/>
      <w:r w:rsidRPr="006269B5">
        <w:rPr>
          <w:color w:val="000000" w:themeColor="text1"/>
        </w:rPr>
        <w:t>ФАПах</w:t>
      </w:r>
      <w:proofErr w:type="spellEnd"/>
      <w:r w:rsidRPr="006269B5">
        <w:rPr>
          <w:color w:val="000000" w:themeColor="text1"/>
        </w:rPr>
        <w:t xml:space="preserve"> или посещали больных на дому. Выполнено 528 индивидуальных выездов. Также дважды в неделю на базе </w:t>
      </w:r>
      <w:proofErr w:type="spellStart"/>
      <w:r w:rsidRPr="006269B5">
        <w:rPr>
          <w:color w:val="000000" w:themeColor="text1"/>
        </w:rPr>
        <w:t>ФАПов</w:t>
      </w:r>
      <w:proofErr w:type="spellEnd"/>
      <w:r w:rsidRPr="006269B5">
        <w:rPr>
          <w:color w:val="000000" w:themeColor="text1"/>
        </w:rPr>
        <w:t xml:space="preserve"> и участковых больниц работала бригада специалистов поликлиники ЦРБ для проведения углубленных осмотров. Всего на выездах осмотрено 10703 человека, из них 3610 детей.</w:t>
      </w:r>
    </w:p>
    <w:p w:rsidR="0017281A" w:rsidRPr="006269B5" w:rsidRDefault="0017281A" w:rsidP="006269B5">
      <w:pPr>
        <w:spacing w:line="276" w:lineRule="auto"/>
        <w:jc w:val="both"/>
        <w:rPr>
          <w:color w:val="000000" w:themeColor="text1"/>
        </w:rPr>
      </w:pPr>
      <w:r w:rsidRPr="006269B5">
        <w:rPr>
          <w:color w:val="000000" w:themeColor="text1"/>
        </w:rPr>
        <w:t xml:space="preserve">            </w:t>
      </w:r>
      <w:proofErr w:type="gramStart"/>
      <w:r w:rsidRPr="006269B5">
        <w:rPr>
          <w:color w:val="000000" w:themeColor="text1"/>
        </w:rPr>
        <w:t xml:space="preserve">В целях улучшения материально-технической базы, для наилучшего комфортного пребывания пациентов проведены текущие ремонты в Центральной районной больнице в хирургическом, реанимационном и детском отделениях, в помещениях </w:t>
      </w:r>
      <w:proofErr w:type="spellStart"/>
      <w:r w:rsidRPr="006269B5">
        <w:rPr>
          <w:color w:val="000000" w:themeColor="text1"/>
        </w:rPr>
        <w:t>ФАПов</w:t>
      </w:r>
      <w:proofErr w:type="spellEnd"/>
      <w:r w:rsidRPr="006269B5">
        <w:rPr>
          <w:color w:val="000000" w:themeColor="text1"/>
        </w:rPr>
        <w:t xml:space="preserve"> и амбулаторий в </w:t>
      </w:r>
      <w:proofErr w:type="spellStart"/>
      <w:r w:rsidRPr="006269B5">
        <w:rPr>
          <w:color w:val="000000" w:themeColor="text1"/>
        </w:rPr>
        <w:t>Белянино</w:t>
      </w:r>
      <w:proofErr w:type="spellEnd"/>
      <w:r w:rsidRPr="006269B5">
        <w:rPr>
          <w:color w:val="000000" w:themeColor="text1"/>
        </w:rPr>
        <w:t xml:space="preserve">, Пятково, </w:t>
      </w:r>
      <w:proofErr w:type="spellStart"/>
      <w:r w:rsidRPr="006269B5">
        <w:rPr>
          <w:color w:val="000000" w:themeColor="text1"/>
        </w:rPr>
        <w:t>Кожевниково</w:t>
      </w:r>
      <w:proofErr w:type="spellEnd"/>
      <w:r w:rsidRPr="006269B5">
        <w:rPr>
          <w:color w:val="000000" w:themeColor="text1"/>
        </w:rPr>
        <w:t xml:space="preserve">, Приречье, </w:t>
      </w:r>
      <w:proofErr w:type="spellStart"/>
      <w:r w:rsidRPr="006269B5">
        <w:rPr>
          <w:color w:val="000000" w:themeColor="text1"/>
        </w:rPr>
        <w:t>Мальцево</w:t>
      </w:r>
      <w:proofErr w:type="spellEnd"/>
      <w:r w:rsidRPr="006269B5">
        <w:rPr>
          <w:color w:val="000000" w:themeColor="text1"/>
        </w:rPr>
        <w:t xml:space="preserve">, </w:t>
      </w:r>
      <w:proofErr w:type="spellStart"/>
      <w:r w:rsidRPr="006269B5">
        <w:rPr>
          <w:color w:val="000000" w:themeColor="text1"/>
        </w:rPr>
        <w:t>Юльяновка</w:t>
      </w:r>
      <w:proofErr w:type="spellEnd"/>
      <w:r w:rsidRPr="006269B5">
        <w:rPr>
          <w:color w:val="000000" w:themeColor="text1"/>
        </w:rPr>
        <w:t xml:space="preserve">, Речной, Талая, Проскоково и в </w:t>
      </w:r>
      <w:proofErr w:type="spellStart"/>
      <w:r w:rsidRPr="006269B5">
        <w:rPr>
          <w:color w:val="000000" w:themeColor="text1"/>
        </w:rPr>
        <w:t>Новоромановской</w:t>
      </w:r>
      <w:proofErr w:type="spellEnd"/>
      <w:r w:rsidRPr="006269B5">
        <w:rPr>
          <w:color w:val="000000" w:themeColor="text1"/>
        </w:rPr>
        <w:t xml:space="preserve"> участковой больнице.</w:t>
      </w:r>
      <w:proofErr w:type="gramEnd"/>
    </w:p>
    <w:p w:rsidR="0017281A" w:rsidRPr="006269B5" w:rsidRDefault="0017281A" w:rsidP="006269B5">
      <w:pPr>
        <w:tabs>
          <w:tab w:val="left" w:pos="1620"/>
        </w:tabs>
        <w:spacing w:line="276" w:lineRule="auto"/>
        <w:ind w:firstLine="540"/>
        <w:jc w:val="both"/>
        <w:rPr>
          <w:color w:val="000000" w:themeColor="text1"/>
        </w:rPr>
      </w:pPr>
      <w:r w:rsidRPr="006269B5">
        <w:rPr>
          <w:color w:val="000000" w:themeColor="text1"/>
        </w:rPr>
        <w:t xml:space="preserve">Эффективность функционирования системы здравоохранения Юргинского района, доступность и качество медицинской помощи зависит от кадрового потенциала.   </w:t>
      </w:r>
    </w:p>
    <w:p w:rsidR="0017281A" w:rsidRPr="006269B5" w:rsidRDefault="0017281A" w:rsidP="006269B5">
      <w:pPr>
        <w:spacing w:line="276" w:lineRule="auto"/>
        <w:ind w:firstLine="708"/>
        <w:jc w:val="both"/>
        <w:rPr>
          <w:color w:val="000000" w:themeColor="text1"/>
        </w:rPr>
      </w:pPr>
      <w:r w:rsidRPr="006269B5">
        <w:rPr>
          <w:color w:val="000000" w:themeColor="text1"/>
        </w:rPr>
        <w:t>В учреждениях здравоохранения района 98% врачей и 93% средних медицинских работников имеют сертификаты. 48 медицинских работников в 2016 году повысили квалификацию.</w:t>
      </w:r>
    </w:p>
    <w:p w:rsidR="0017281A" w:rsidRPr="006269B5" w:rsidRDefault="0017281A" w:rsidP="006269B5">
      <w:pPr>
        <w:spacing w:line="276" w:lineRule="auto"/>
        <w:jc w:val="both"/>
        <w:rPr>
          <w:color w:val="000000" w:themeColor="text1"/>
        </w:rPr>
      </w:pPr>
      <w:r w:rsidRPr="006269B5">
        <w:rPr>
          <w:color w:val="000000" w:themeColor="text1"/>
        </w:rPr>
        <w:t xml:space="preserve">             Однако на сегодняшний день вопрос медицинских кадров остается очень сложным. Укомплектованность штата крайне низкая: врачами – на 50%, средними медицинскими работниками – на 64,2%. </w:t>
      </w:r>
    </w:p>
    <w:p w:rsidR="0017281A" w:rsidRPr="006269B5" w:rsidRDefault="0017281A" w:rsidP="006269B5">
      <w:pPr>
        <w:spacing w:line="276" w:lineRule="auto"/>
        <w:jc w:val="both"/>
        <w:rPr>
          <w:color w:val="000000" w:themeColor="text1"/>
        </w:rPr>
      </w:pPr>
      <w:r w:rsidRPr="006269B5">
        <w:rPr>
          <w:color w:val="000000" w:themeColor="text1"/>
        </w:rPr>
        <w:t xml:space="preserve">              Несмотря на принимаемы меры, в том числе на государственном уровне, ситуация с нехваткой медицинских кадров не изменилась. Молодых специалистов не привлекают даже внушительные финансовые выплаты за работу на селе. </w:t>
      </w:r>
    </w:p>
    <w:p w:rsidR="0017281A" w:rsidRPr="006269B5" w:rsidRDefault="0017281A" w:rsidP="006269B5">
      <w:pPr>
        <w:spacing w:line="276" w:lineRule="auto"/>
        <w:jc w:val="both"/>
        <w:rPr>
          <w:color w:val="000000" w:themeColor="text1"/>
        </w:rPr>
      </w:pPr>
      <w:r w:rsidRPr="006269B5">
        <w:rPr>
          <w:color w:val="000000" w:themeColor="text1"/>
        </w:rPr>
        <w:t xml:space="preserve">             В свою очередь на местном уровне мы тоже обеспечиваем ряд льгот. Медицинские работники, проживающие и работающие на селе, получают стопроцентную компенсацию </w:t>
      </w:r>
      <w:r w:rsidRPr="006269B5">
        <w:rPr>
          <w:color w:val="000000" w:themeColor="text1"/>
        </w:rPr>
        <w:lastRenderedPageBreak/>
        <w:t>за жилищно-коммунальные услуги и надбавку 25% к зарплате за работу в сельской местности.</w:t>
      </w:r>
    </w:p>
    <w:p w:rsidR="00D26F4D" w:rsidRDefault="00D26F4D" w:rsidP="0017281A">
      <w:pPr>
        <w:rPr>
          <w:rStyle w:val="aa"/>
        </w:rPr>
      </w:pPr>
      <w:r>
        <w:rPr>
          <w:rStyle w:val="aa"/>
        </w:rPr>
        <w:t xml:space="preserve">             </w:t>
      </w:r>
    </w:p>
    <w:p w:rsidR="0017281A" w:rsidRDefault="0017281A" w:rsidP="0017281A">
      <w:pPr>
        <w:rPr>
          <w:rStyle w:val="aa"/>
          <w:b/>
          <w:bCs/>
          <w:u w:val="single"/>
        </w:rPr>
      </w:pPr>
      <w:r w:rsidRPr="006269B5">
        <w:rPr>
          <w:rStyle w:val="aa"/>
          <w:b/>
          <w:u w:val="single"/>
        </w:rPr>
        <w:t xml:space="preserve"> </w:t>
      </w:r>
      <w:r w:rsidRPr="006269B5">
        <w:rPr>
          <w:rStyle w:val="aa"/>
          <w:b/>
          <w:bCs/>
          <w:u w:val="single"/>
        </w:rPr>
        <w:t>О</w:t>
      </w:r>
      <w:r w:rsidR="00D26F4D" w:rsidRPr="006269B5">
        <w:rPr>
          <w:rStyle w:val="aa"/>
          <w:b/>
          <w:bCs/>
          <w:u w:val="single"/>
        </w:rPr>
        <w:t>бразование:</w:t>
      </w:r>
    </w:p>
    <w:p w:rsidR="006269B5" w:rsidRPr="006269B5" w:rsidRDefault="006269B5" w:rsidP="0017281A">
      <w:pPr>
        <w:rPr>
          <w:rStyle w:val="aa"/>
          <w:b/>
          <w:bCs/>
          <w:u w:val="single"/>
        </w:rPr>
      </w:pPr>
    </w:p>
    <w:p w:rsidR="0017281A" w:rsidRPr="006269B5" w:rsidRDefault="0017281A" w:rsidP="00EA31C1">
      <w:pPr>
        <w:spacing w:line="276" w:lineRule="auto"/>
        <w:jc w:val="both"/>
        <w:rPr>
          <w:color w:val="000000" w:themeColor="text1"/>
        </w:rPr>
      </w:pPr>
      <w:r w:rsidRPr="006269B5">
        <w:rPr>
          <w:color w:val="000000" w:themeColor="text1"/>
        </w:rPr>
        <w:t xml:space="preserve">            Сеть образовательных организаций </w:t>
      </w:r>
      <w:r w:rsidR="00D26F4D" w:rsidRPr="006269B5">
        <w:rPr>
          <w:color w:val="000000" w:themeColor="text1"/>
        </w:rPr>
        <w:t xml:space="preserve">района </w:t>
      </w:r>
      <w:r w:rsidRPr="006269B5">
        <w:rPr>
          <w:color w:val="000000" w:themeColor="text1"/>
        </w:rPr>
        <w:t>представлена 24</w:t>
      </w:r>
      <w:r w:rsidRPr="006269B5">
        <w:rPr>
          <w:b/>
          <w:bCs/>
          <w:color w:val="000000" w:themeColor="text1"/>
        </w:rPr>
        <w:t xml:space="preserve"> </w:t>
      </w:r>
      <w:r w:rsidRPr="006269B5">
        <w:rPr>
          <w:color w:val="000000" w:themeColor="text1"/>
        </w:rPr>
        <w:t xml:space="preserve">учреждениями. В 14 школах обучается 1970 детей. Дошкольным образованием охвачено 768 детей. В целях реализации майского Указа Президента достигнута 100% обеспеченность местами в детских садах детей в возрасте от 3-х до 7-ми лет. </w:t>
      </w:r>
    </w:p>
    <w:p w:rsidR="0017281A" w:rsidRPr="006269B5" w:rsidRDefault="0017281A" w:rsidP="00EA31C1">
      <w:pPr>
        <w:spacing w:line="276" w:lineRule="auto"/>
        <w:ind w:firstLine="709"/>
        <w:jc w:val="both"/>
        <w:rPr>
          <w:color w:val="000000" w:themeColor="text1"/>
        </w:rPr>
      </w:pPr>
      <w:r w:rsidRPr="006269B5">
        <w:rPr>
          <w:color w:val="000000" w:themeColor="text1"/>
        </w:rPr>
        <w:t xml:space="preserve">Ежедневно осуществляется подвоз 739 учащихся из 34 населенных пунктов в 10 школ на 16 школьных автобусах. </w:t>
      </w:r>
    </w:p>
    <w:p w:rsidR="0017281A" w:rsidRPr="006269B5" w:rsidRDefault="0017281A" w:rsidP="00EA31C1">
      <w:pPr>
        <w:spacing w:line="276" w:lineRule="auto"/>
        <w:ind w:firstLine="708"/>
        <w:jc w:val="both"/>
        <w:rPr>
          <w:color w:val="000000" w:themeColor="text1"/>
        </w:rPr>
      </w:pPr>
      <w:r w:rsidRPr="006269B5">
        <w:rPr>
          <w:color w:val="000000" w:themeColor="text1"/>
        </w:rPr>
        <w:t>В 2016 году на сферу образования из бюджетов всех уровней было выделено 315,5 миллиона рублей.</w:t>
      </w:r>
    </w:p>
    <w:p w:rsidR="0017281A" w:rsidRPr="006269B5" w:rsidRDefault="0017281A" w:rsidP="006269B5">
      <w:pPr>
        <w:shd w:val="clear" w:color="auto" w:fill="FFFFFF"/>
        <w:spacing w:line="276" w:lineRule="auto"/>
        <w:ind w:firstLine="708"/>
        <w:jc w:val="both"/>
        <w:outlineLvl w:val="1"/>
        <w:rPr>
          <w:color w:val="000000" w:themeColor="text1"/>
        </w:rPr>
      </w:pPr>
      <w:r w:rsidRPr="006269B5">
        <w:rPr>
          <w:color w:val="000000" w:themeColor="text1"/>
        </w:rPr>
        <w:t xml:space="preserve">Все образовательные учреждения были своевременно подготовлены к новому учебному году. На капитальный и текущий ремонт, на устранение предписаний в 2016 году освоено 4,6 миллиона рублей. На противопожарные мероприятия было выделено 3,7 млн. рублей. На ремонт школьных автобусов и подвоз школьников затрачено 4 миллиона рублей. Приобретен новый автобус для </w:t>
      </w:r>
      <w:proofErr w:type="spellStart"/>
      <w:r w:rsidRPr="006269B5">
        <w:rPr>
          <w:color w:val="000000" w:themeColor="text1"/>
        </w:rPr>
        <w:t>Проскоковской</w:t>
      </w:r>
      <w:proofErr w:type="spellEnd"/>
      <w:r w:rsidRPr="006269B5">
        <w:rPr>
          <w:color w:val="000000" w:themeColor="text1"/>
        </w:rPr>
        <w:t xml:space="preserve"> школы стоимостью 1,6 млн. рублей. </w:t>
      </w:r>
    </w:p>
    <w:p w:rsidR="0017281A" w:rsidRPr="006269B5" w:rsidRDefault="0017281A" w:rsidP="006269B5">
      <w:pPr>
        <w:spacing w:line="276" w:lineRule="auto"/>
        <w:ind w:firstLine="708"/>
        <w:jc w:val="both"/>
        <w:rPr>
          <w:color w:val="000000" w:themeColor="text1"/>
        </w:rPr>
      </w:pPr>
      <w:r w:rsidRPr="006269B5">
        <w:rPr>
          <w:color w:val="000000" w:themeColor="text1"/>
        </w:rPr>
        <w:t>С целью безопасности все организации образования оборудованы автоматической пожарной сигнализацией, системой оповещения, тревожными кнопками вызова полиции и системой видеонаблюдения.</w:t>
      </w:r>
    </w:p>
    <w:p w:rsidR="0017281A" w:rsidRPr="006269B5" w:rsidRDefault="0017281A" w:rsidP="006269B5">
      <w:pPr>
        <w:spacing w:line="276" w:lineRule="auto"/>
        <w:ind w:firstLine="708"/>
        <w:jc w:val="both"/>
        <w:rPr>
          <w:color w:val="000000" w:themeColor="text1"/>
        </w:rPr>
      </w:pPr>
      <w:r w:rsidRPr="006269B5">
        <w:rPr>
          <w:color w:val="000000" w:themeColor="text1"/>
        </w:rPr>
        <w:t xml:space="preserve">Одним из показателей эффективности предоставляемых образовательных услуг является качество знаний выпускников школ. </w:t>
      </w:r>
    </w:p>
    <w:p w:rsidR="0017281A" w:rsidRPr="006269B5" w:rsidRDefault="0017281A" w:rsidP="006269B5">
      <w:pPr>
        <w:spacing w:line="276" w:lineRule="auto"/>
        <w:ind w:firstLine="708"/>
        <w:jc w:val="both"/>
        <w:rPr>
          <w:color w:val="000000" w:themeColor="text1"/>
        </w:rPr>
      </w:pPr>
      <w:r w:rsidRPr="006269B5">
        <w:rPr>
          <w:color w:val="000000" w:themeColor="text1"/>
        </w:rPr>
        <w:t xml:space="preserve">В 2015-2016 учебном году все 32 </w:t>
      </w:r>
      <w:proofErr w:type="spellStart"/>
      <w:r w:rsidRPr="006269B5">
        <w:rPr>
          <w:color w:val="000000" w:themeColor="text1"/>
        </w:rPr>
        <w:t>одиннадцатиклассника</w:t>
      </w:r>
      <w:proofErr w:type="spellEnd"/>
      <w:r w:rsidRPr="006269B5">
        <w:rPr>
          <w:color w:val="000000" w:themeColor="text1"/>
        </w:rPr>
        <w:t xml:space="preserve"> на государственной аттестации переступили минимальный порог по основным предметам и получили аттестаты. Пять выпускников окончили школу за курс основной школы с отличием, им были вручены аттестаты особого образца.</w:t>
      </w:r>
    </w:p>
    <w:p w:rsidR="0017281A" w:rsidRPr="006269B5" w:rsidRDefault="0017281A" w:rsidP="006269B5">
      <w:pPr>
        <w:spacing w:line="276" w:lineRule="auto"/>
        <w:ind w:firstLine="709"/>
        <w:jc w:val="both"/>
        <w:rPr>
          <w:color w:val="000000" w:themeColor="text1"/>
        </w:rPr>
      </w:pPr>
      <w:r w:rsidRPr="006269B5">
        <w:rPr>
          <w:color w:val="000000" w:themeColor="text1"/>
        </w:rPr>
        <w:t>По итогам года Губернаторскими премиями и Губернаторскими грамотами были награждены более 100 детей.</w:t>
      </w:r>
    </w:p>
    <w:p w:rsidR="0017281A" w:rsidRPr="006269B5" w:rsidRDefault="0017281A" w:rsidP="006269B5">
      <w:pPr>
        <w:spacing w:line="276" w:lineRule="auto"/>
        <w:ind w:firstLine="709"/>
        <w:jc w:val="both"/>
        <w:rPr>
          <w:color w:val="000000" w:themeColor="text1"/>
        </w:rPr>
      </w:pPr>
      <w:r w:rsidRPr="006269B5">
        <w:rPr>
          <w:color w:val="000000" w:themeColor="text1"/>
        </w:rPr>
        <w:t>На подготовку и проведение летней оздоровительной кампании израсходовано 2,3 м</w:t>
      </w:r>
      <w:r w:rsidR="00D26F4D" w:rsidRPr="006269B5">
        <w:rPr>
          <w:color w:val="000000" w:themeColor="text1"/>
        </w:rPr>
        <w:t>лн.</w:t>
      </w:r>
      <w:r w:rsidRPr="006269B5">
        <w:rPr>
          <w:color w:val="000000" w:themeColor="text1"/>
        </w:rPr>
        <w:t xml:space="preserve"> рублей. Различными формами оздоровлено 1687 детей (87% от общей численности школьников).</w:t>
      </w:r>
    </w:p>
    <w:p w:rsidR="0017281A" w:rsidRPr="006269B5" w:rsidRDefault="0017281A" w:rsidP="006269B5">
      <w:pPr>
        <w:spacing w:line="276" w:lineRule="auto"/>
        <w:ind w:firstLine="708"/>
        <w:jc w:val="both"/>
        <w:rPr>
          <w:color w:val="000000" w:themeColor="text1"/>
        </w:rPr>
      </w:pPr>
      <w:r w:rsidRPr="006269B5">
        <w:rPr>
          <w:color w:val="000000" w:themeColor="text1"/>
        </w:rPr>
        <w:t xml:space="preserve">Ребята отдыхали в лагере «Лесная сказка», который содержится за счет средств местного бюджета. По месту жительства была организована работа спортивных и клубных площадок с ежедневной выдачей сладких наборов. Подростки, состоящие на профилактическом учете, отдохнули в оздоровительном лагере «Колосок» </w:t>
      </w:r>
      <w:proofErr w:type="spellStart"/>
      <w:r w:rsidRPr="006269B5">
        <w:rPr>
          <w:color w:val="000000" w:themeColor="text1"/>
        </w:rPr>
        <w:t>Яшкинского</w:t>
      </w:r>
      <w:proofErr w:type="spellEnd"/>
      <w:r w:rsidRPr="006269B5">
        <w:rPr>
          <w:color w:val="000000" w:themeColor="text1"/>
        </w:rPr>
        <w:t xml:space="preserve"> района.</w:t>
      </w:r>
    </w:p>
    <w:p w:rsidR="0017281A" w:rsidRPr="006269B5" w:rsidRDefault="0017281A" w:rsidP="006269B5">
      <w:pPr>
        <w:spacing w:line="276" w:lineRule="auto"/>
        <w:jc w:val="both"/>
        <w:rPr>
          <w:color w:val="000000" w:themeColor="text1"/>
        </w:rPr>
      </w:pPr>
      <w:r w:rsidRPr="006269B5">
        <w:rPr>
          <w:color w:val="000000" w:themeColor="text1"/>
        </w:rPr>
        <w:tab/>
        <w:t>По областной акции ребятам из многодетных, малообеспеченных, приемных семей, а так же талантливым школьникам было вручено 42 велосипеда.</w:t>
      </w:r>
    </w:p>
    <w:p w:rsidR="0017281A" w:rsidRPr="006269B5" w:rsidRDefault="0017281A" w:rsidP="006269B5">
      <w:pPr>
        <w:spacing w:line="276" w:lineRule="auto"/>
        <w:ind w:firstLine="708"/>
        <w:jc w:val="both"/>
        <w:rPr>
          <w:color w:val="000000" w:themeColor="text1"/>
        </w:rPr>
      </w:pPr>
      <w:r w:rsidRPr="006269B5">
        <w:rPr>
          <w:color w:val="000000" w:themeColor="text1"/>
        </w:rPr>
        <w:t xml:space="preserve">Для организации </w:t>
      </w:r>
      <w:proofErr w:type="spellStart"/>
      <w:r w:rsidRPr="006269B5">
        <w:rPr>
          <w:color w:val="000000" w:themeColor="text1"/>
        </w:rPr>
        <w:t>досуговой</w:t>
      </w:r>
      <w:proofErr w:type="spellEnd"/>
      <w:r w:rsidRPr="006269B5">
        <w:rPr>
          <w:color w:val="000000" w:themeColor="text1"/>
        </w:rPr>
        <w:t xml:space="preserve"> занятости детей и подростков в районе функционируют спортивная школа, детско-юношеский центр, музыкальная школа и школы искусств. </w:t>
      </w:r>
    </w:p>
    <w:p w:rsidR="0017281A" w:rsidRPr="006269B5" w:rsidRDefault="0017281A" w:rsidP="006269B5">
      <w:pPr>
        <w:spacing w:line="276" w:lineRule="auto"/>
        <w:ind w:firstLine="709"/>
        <w:jc w:val="both"/>
        <w:rPr>
          <w:color w:val="000000" w:themeColor="text1"/>
        </w:rPr>
      </w:pPr>
      <w:proofErr w:type="gramStart"/>
      <w:r w:rsidRPr="006269B5">
        <w:rPr>
          <w:color w:val="000000" w:themeColor="text1"/>
        </w:rPr>
        <w:t>В детско-юношеском центре действует 64 творческих объединения, в которых занимаются 1253 ребенка.</w:t>
      </w:r>
      <w:proofErr w:type="gramEnd"/>
      <w:r w:rsidRPr="006269B5">
        <w:rPr>
          <w:color w:val="000000" w:themeColor="text1"/>
        </w:rPr>
        <w:t xml:space="preserve"> В муниципальных творческих конкурсах приняли участие 1180 человек. Во Всероссийских и областных конкурсах участвовало 172 человека, из них 82 заняли призовые места. </w:t>
      </w:r>
    </w:p>
    <w:p w:rsidR="0017281A" w:rsidRPr="006269B5" w:rsidRDefault="0017281A" w:rsidP="006269B5">
      <w:pPr>
        <w:spacing w:line="276" w:lineRule="auto"/>
        <w:ind w:firstLine="708"/>
        <w:jc w:val="both"/>
        <w:rPr>
          <w:color w:val="000000" w:themeColor="text1"/>
        </w:rPr>
      </w:pPr>
      <w:r w:rsidRPr="006269B5">
        <w:rPr>
          <w:color w:val="000000" w:themeColor="text1"/>
        </w:rPr>
        <w:lastRenderedPageBreak/>
        <w:t>В спортивной школе работает три отделения по шести видам спорта, в которых занимается более 700 ребят (плюс 4,8% к 2015г.). За год подготовлено 48 спортсменов-разрядников, подтвердили массовые разряды 164 воспитанника.</w:t>
      </w:r>
    </w:p>
    <w:p w:rsidR="0017281A" w:rsidRPr="006269B5" w:rsidRDefault="0017281A" w:rsidP="006269B5">
      <w:pPr>
        <w:spacing w:line="276" w:lineRule="auto"/>
        <w:ind w:firstLine="708"/>
        <w:jc w:val="both"/>
        <w:rPr>
          <w:color w:val="000000" w:themeColor="text1"/>
        </w:rPr>
      </w:pPr>
      <w:r w:rsidRPr="006269B5">
        <w:rPr>
          <w:color w:val="000000" w:themeColor="text1"/>
        </w:rPr>
        <w:t>Всего спортивной школой проведено 39 спортивно-массовых мероприятий, юные спортсмены приняли участие в 46 выездных соревнованиях, трижды участвовали во</w:t>
      </w:r>
      <w:r w:rsidRPr="006269B5">
        <w:rPr>
          <w:color w:val="000000" w:themeColor="text1"/>
          <w:sz w:val="28"/>
          <w:szCs w:val="28"/>
        </w:rPr>
        <w:t xml:space="preserve"> </w:t>
      </w:r>
      <w:r w:rsidRPr="006269B5">
        <w:rPr>
          <w:color w:val="000000" w:themeColor="text1"/>
        </w:rPr>
        <w:t>Всероссийских соревнованиях, заняли 18 призовых мест, в том числе два первых.</w:t>
      </w:r>
    </w:p>
    <w:p w:rsidR="0017281A" w:rsidRPr="006269B5" w:rsidRDefault="0017281A" w:rsidP="006269B5">
      <w:pPr>
        <w:tabs>
          <w:tab w:val="left" w:pos="2610"/>
        </w:tabs>
        <w:spacing w:line="276" w:lineRule="auto"/>
        <w:ind w:firstLine="709"/>
        <w:jc w:val="both"/>
        <w:rPr>
          <w:color w:val="000000" w:themeColor="text1"/>
        </w:rPr>
      </w:pPr>
      <w:r w:rsidRPr="006269B5">
        <w:rPr>
          <w:color w:val="000000" w:themeColor="text1"/>
        </w:rPr>
        <w:t xml:space="preserve">Успешно осуществляется Всероссийский проект «ГТО». Зарегистрировано 632 участника, из них почти 500 человек – дети. Норматив на знаки отличия выполнили 217 детей. </w:t>
      </w:r>
    </w:p>
    <w:p w:rsidR="0017281A" w:rsidRPr="006269B5" w:rsidRDefault="0017281A" w:rsidP="006269B5">
      <w:pPr>
        <w:spacing w:line="276" w:lineRule="auto"/>
        <w:ind w:firstLine="709"/>
        <w:jc w:val="both"/>
        <w:rPr>
          <w:color w:val="000000" w:themeColor="text1"/>
        </w:rPr>
      </w:pPr>
      <w:r w:rsidRPr="006269B5">
        <w:rPr>
          <w:color w:val="000000" w:themeColor="text1"/>
        </w:rPr>
        <w:t>В 2016 году хороших результатов достигли наши педагоги. 61 педагог принял участие в мероприятиях различного уровня. Почетной грамотой Министерства образования и науки Российской Федерации награждены три учителя, одержавшие победу в областном конкурсе «Лучший образовательный сайт педагога». Семь педагогов, принявших участие в областных конкурсах, стали победителями и лауреатами.</w:t>
      </w:r>
    </w:p>
    <w:p w:rsidR="0017281A" w:rsidRPr="006269B5" w:rsidRDefault="0017281A" w:rsidP="006269B5">
      <w:pPr>
        <w:spacing w:line="276" w:lineRule="auto"/>
        <w:ind w:firstLine="708"/>
        <w:jc w:val="both"/>
        <w:rPr>
          <w:rFonts w:eastAsia="Batang"/>
          <w:b/>
          <w:bCs/>
          <w:color w:val="000000" w:themeColor="text1"/>
          <w:lang w:eastAsia="ko-KR"/>
        </w:rPr>
      </w:pPr>
      <w:r w:rsidRPr="006269B5">
        <w:rPr>
          <w:rFonts w:eastAsia="Batang"/>
          <w:color w:val="000000" w:themeColor="text1"/>
          <w:lang w:eastAsia="ko-KR"/>
        </w:rPr>
        <w:t>Администрацией района проводится планомерная работа, направленная на недопущение роста социального сиротства,  и на поддержание семей, находящихся в трудной жизненной ситуации.</w:t>
      </w:r>
      <w:r w:rsidRPr="006269B5">
        <w:rPr>
          <w:rFonts w:eastAsia="Batang"/>
          <w:b/>
          <w:bCs/>
          <w:color w:val="000000" w:themeColor="text1"/>
          <w:lang w:eastAsia="ko-KR"/>
        </w:rPr>
        <w:t xml:space="preserve"> </w:t>
      </w:r>
    </w:p>
    <w:p w:rsidR="0017281A" w:rsidRPr="006269B5" w:rsidRDefault="0017281A" w:rsidP="006269B5">
      <w:pPr>
        <w:spacing w:line="276" w:lineRule="auto"/>
        <w:ind w:firstLine="567"/>
        <w:jc w:val="both"/>
        <w:rPr>
          <w:color w:val="000000" w:themeColor="text1"/>
        </w:rPr>
      </w:pPr>
      <w:r w:rsidRPr="006269B5">
        <w:rPr>
          <w:color w:val="000000" w:themeColor="text1"/>
        </w:rPr>
        <w:t xml:space="preserve">По состоянию на 1 января 2017 года общая численность детей-сирот и детей, оставшихся без попечения родителей, составила 193 человека, что на 18 больше, чем в 2015 году. В детском доме «Надежда» воспитывается 18 детей, остальные находятся в замещающих семьях. </w:t>
      </w:r>
    </w:p>
    <w:p w:rsidR="0017281A" w:rsidRPr="006269B5" w:rsidRDefault="0017281A" w:rsidP="006269B5">
      <w:pPr>
        <w:tabs>
          <w:tab w:val="left" w:pos="0"/>
        </w:tabs>
        <w:spacing w:line="276" w:lineRule="auto"/>
        <w:jc w:val="both"/>
        <w:rPr>
          <w:color w:val="000000" w:themeColor="text1"/>
        </w:rPr>
      </w:pPr>
      <w:r w:rsidRPr="006269B5">
        <w:rPr>
          <w:color w:val="000000" w:themeColor="text1"/>
        </w:rPr>
        <w:t xml:space="preserve">             Защитой детства, предупреждением безнадзорности, профилактикой правонарушений среди несовершеннолетних занимается комиссия по делам несовершеннолетних и защите их прав. В прошлом году прошло 25 заседаний комиссии, на которые приглашали не только подростков-правонарушителей, но и  семьи, состоящие на учете, а также семьи, оказавшиеся в трудной жизненной ситуации и нуждающиеся в помощи.</w:t>
      </w:r>
    </w:p>
    <w:p w:rsidR="0017281A" w:rsidRPr="006269B5" w:rsidRDefault="0017281A" w:rsidP="006269B5">
      <w:pPr>
        <w:tabs>
          <w:tab w:val="left" w:pos="0"/>
        </w:tabs>
        <w:spacing w:line="276" w:lineRule="auto"/>
        <w:jc w:val="both"/>
        <w:rPr>
          <w:color w:val="000000" w:themeColor="text1"/>
        </w:rPr>
      </w:pPr>
      <w:r w:rsidRPr="006269B5">
        <w:rPr>
          <w:color w:val="000000" w:themeColor="text1"/>
        </w:rPr>
        <w:t xml:space="preserve">              Всего в Юргинском районе на учете стоит 55 несовершеннолетних подростков, 82 неблагополучных и 30 социально опасных семей, имеющих детей. Больше всего таких семей проживает на территории </w:t>
      </w:r>
      <w:proofErr w:type="spellStart"/>
      <w:r w:rsidRPr="006269B5">
        <w:rPr>
          <w:color w:val="000000" w:themeColor="text1"/>
        </w:rPr>
        <w:t>Юргинской</w:t>
      </w:r>
      <w:proofErr w:type="spellEnd"/>
      <w:r w:rsidRPr="006269B5">
        <w:rPr>
          <w:color w:val="000000" w:themeColor="text1"/>
        </w:rPr>
        <w:t xml:space="preserve"> и </w:t>
      </w:r>
      <w:proofErr w:type="spellStart"/>
      <w:r w:rsidRPr="006269B5">
        <w:rPr>
          <w:color w:val="000000" w:themeColor="text1"/>
        </w:rPr>
        <w:t>Новоромановской</w:t>
      </w:r>
      <w:proofErr w:type="spellEnd"/>
      <w:r w:rsidRPr="006269B5">
        <w:rPr>
          <w:color w:val="000000" w:themeColor="text1"/>
        </w:rPr>
        <w:t xml:space="preserve"> сельских поселений. </w:t>
      </w:r>
    </w:p>
    <w:p w:rsidR="0017281A" w:rsidRPr="006269B5" w:rsidRDefault="0017281A" w:rsidP="006269B5">
      <w:pPr>
        <w:pStyle w:val="msonormalcxspmiddle"/>
        <w:spacing w:after="0" w:afterAutospacing="0" w:line="276" w:lineRule="auto"/>
        <w:ind w:firstLine="709"/>
        <w:jc w:val="both"/>
        <w:rPr>
          <w:rFonts w:ascii="Times New Roman" w:hAnsi="Times New Roman" w:cs="Times New Roman"/>
          <w:color w:val="000000" w:themeColor="text1"/>
        </w:rPr>
      </w:pPr>
      <w:r w:rsidRPr="006269B5">
        <w:rPr>
          <w:rFonts w:ascii="Times New Roman" w:hAnsi="Times New Roman" w:cs="Times New Roman"/>
          <w:color w:val="000000" w:themeColor="text1"/>
        </w:rPr>
        <w:t>Неблагополучные семьи находятся на постоянном контроле. В случае</w:t>
      </w:r>
      <w:proofErr w:type="gramStart"/>
      <w:r w:rsidRPr="006269B5">
        <w:rPr>
          <w:rFonts w:ascii="Times New Roman" w:hAnsi="Times New Roman" w:cs="Times New Roman"/>
          <w:color w:val="000000" w:themeColor="text1"/>
        </w:rPr>
        <w:t>,</w:t>
      </w:r>
      <w:proofErr w:type="gramEnd"/>
      <w:r w:rsidRPr="006269B5">
        <w:rPr>
          <w:rFonts w:ascii="Times New Roman" w:hAnsi="Times New Roman" w:cs="Times New Roman"/>
          <w:color w:val="000000" w:themeColor="text1"/>
        </w:rPr>
        <w:t xml:space="preserve"> если жизнь детей подвергается серьезной опасности, решается вопрос о дальнейшем пребывании ребенка в семье. Дети до трех лет помещаются в детское отделение «</w:t>
      </w:r>
      <w:proofErr w:type="spellStart"/>
      <w:r w:rsidRPr="006269B5">
        <w:rPr>
          <w:rFonts w:ascii="Times New Roman" w:hAnsi="Times New Roman" w:cs="Times New Roman"/>
          <w:color w:val="000000" w:themeColor="text1"/>
        </w:rPr>
        <w:t>Юргинской</w:t>
      </w:r>
      <w:proofErr w:type="spellEnd"/>
      <w:r w:rsidRPr="006269B5">
        <w:rPr>
          <w:rFonts w:ascii="Times New Roman" w:hAnsi="Times New Roman" w:cs="Times New Roman"/>
          <w:color w:val="000000" w:themeColor="text1"/>
        </w:rPr>
        <w:t xml:space="preserve"> районной больницы», а с 3 до 18 лет - в социально-реабилитационный центр для несовершеннолетних «Солнышко» в д. </w:t>
      </w:r>
      <w:proofErr w:type="spellStart"/>
      <w:r w:rsidRPr="006269B5">
        <w:rPr>
          <w:rFonts w:ascii="Times New Roman" w:hAnsi="Times New Roman" w:cs="Times New Roman"/>
          <w:color w:val="000000" w:themeColor="text1"/>
        </w:rPr>
        <w:t>Томилово</w:t>
      </w:r>
      <w:proofErr w:type="spellEnd"/>
      <w:r w:rsidRPr="006269B5">
        <w:rPr>
          <w:rFonts w:ascii="Times New Roman" w:hAnsi="Times New Roman" w:cs="Times New Roman"/>
          <w:color w:val="000000" w:themeColor="text1"/>
        </w:rPr>
        <w:t xml:space="preserve">. За прошлый год в учреждения здравоохранения было помещено 9 ребятишек (2015г.-12), в «Солнышко» прошли реабилитацию 145 ребят.  </w:t>
      </w:r>
    </w:p>
    <w:p w:rsidR="0017281A" w:rsidRPr="006269B5" w:rsidRDefault="0017281A" w:rsidP="006269B5">
      <w:pPr>
        <w:tabs>
          <w:tab w:val="left" w:pos="0"/>
        </w:tabs>
        <w:spacing w:line="276" w:lineRule="auto"/>
        <w:jc w:val="both"/>
        <w:rPr>
          <w:color w:val="000000" w:themeColor="text1"/>
        </w:rPr>
      </w:pPr>
      <w:r w:rsidRPr="006269B5">
        <w:rPr>
          <w:color w:val="000000" w:themeColor="text1"/>
        </w:rPr>
        <w:t xml:space="preserve">                 В течение учебного года мероприятия по профилактике правонарушений, потребления наркотических средств и психотропных веще</w:t>
      </w:r>
      <w:proofErr w:type="gramStart"/>
      <w:r w:rsidRPr="006269B5">
        <w:rPr>
          <w:color w:val="000000" w:themeColor="text1"/>
        </w:rPr>
        <w:t>ств пр</w:t>
      </w:r>
      <w:proofErr w:type="gramEnd"/>
      <w:r w:rsidRPr="006269B5">
        <w:rPr>
          <w:color w:val="000000" w:themeColor="text1"/>
        </w:rPr>
        <w:t xml:space="preserve">оводились во всех образовательных учреждениях. Во внеурочное время проблемных ребят привлекали к занятиям спортом и творчеством. Сегодня в спортивной школе занимаются 19 трудных подростков. </w:t>
      </w:r>
    </w:p>
    <w:p w:rsidR="00D26F4D" w:rsidRPr="006269B5" w:rsidRDefault="0017281A" w:rsidP="006269B5">
      <w:pPr>
        <w:spacing w:line="276" w:lineRule="auto"/>
        <w:ind w:firstLine="708"/>
        <w:jc w:val="both"/>
        <w:rPr>
          <w:color w:val="000000" w:themeColor="text1"/>
        </w:rPr>
      </w:pPr>
      <w:r w:rsidRPr="006269B5">
        <w:rPr>
          <w:color w:val="000000" w:themeColor="text1"/>
        </w:rPr>
        <w:t>В летний период для этих ребят, а также детей из семей, находящиеся в трудной жизненной ситуации, был организован отдых с разными формами оздоровления. 69 ребят были временно трудоустроены, 39 человек оздоровлены на базе социально-</w:t>
      </w:r>
      <w:r w:rsidRPr="006269B5">
        <w:rPr>
          <w:color w:val="000000" w:themeColor="text1"/>
        </w:rPr>
        <w:lastRenderedPageBreak/>
        <w:t xml:space="preserve">реабилитационного центра в д. </w:t>
      </w:r>
      <w:proofErr w:type="spellStart"/>
      <w:r w:rsidRPr="006269B5">
        <w:rPr>
          <w:color w:val="000000" w:themeColor="text1"/>
        </w:rPr>
        <w:t>Томилово</w:t>
      </w:r>
      <w:proofErr w:type="spellEnd"/>
      <w:r w:rsidRPr="006269B5">
        <w:rPr>
          <w:color w:val="000000" w:themeColor="text1"/>
        </w:rPr>
        <w:t xml:space="preserve">, остальные ребята посещали спортивные площадки на базе образовательных учреждений и клубов. </w:t>
      </w:r>
    </w:p>
    <w:p w:rsidR="00D26F4D" w:rsidRDefault="00D26F4D" w:rsidP="00D26F4D">
      <w:pPr>
        <w:jc w:val="both"/>
        <w:rPr>
          <w:color w:val="4F81BD" w:themeColor="accent1"/>
        </w:rPr>
      </w:pPr>
    </w:p>
    <w:p w:rsidR="0017281A" w:rsidRPr="006269B5" w:rsidRDefault="0017281A" w:rsidP="00D26F4D">
      <w:pPr>
        <w:jc w:val="both"/>
        <w:rPr>
          <w:b/>
          <w:bCs/>
          <w:color w:val="000000"/>
          <w:u w:val="single"/>
        </w:rPr>
      </w:pPr>
      <w:r w:rsidRPr="006269B5">
        <w:rPr>
          <w:b/>
          <w:bCs/>
          <w:color w:val="000000"/>
          <w:u w:val="single"/>
        </w:rPr>
        <w:t>Культура, спорт, молодежная политика</w:t>
      </w:r>
      <w:r w:rsidR="00D26F4D" w:rsidRPr="006269B5">
        <w:rPr>
          <w:b/>
          <w:bCs/>
          <w:color w:val="000000"/>
          <w:u w:val="single"/>
        </w:rPr>
        <w:t>:</w:t>
      </w:r>
    </w:p>
    <w:p w:rsidR="006269B5" w:rsidRPr="00D26F4D" w:rsidRDefault="006269B5" w:rsidP="00D26F4D">
      <w:pPr>
        <w:jc w:val="both"/>
        <w:rPr>
          <w:color w:val="4F81BD" w:themeColor="accent1"/>
        </w:rPr>
      </w:pPr>
    </w:p>
    <w:p w:rsidR="00274917" w:rsidRPr="006269B5" w:rsidRDefault="00274917" w:rsidP="006269B5">
      <w:pPr>
        <w:spacing w:line="276" w:lineRule="auto"/>
        <w:ind w:firstLine="708"/>
        <w:jc w:val="both"/>
        <w:rPr>
          <w:color w:val="000000" w:themeColor="text1"/>
        </w:rPr>
      </w:pPr>
      <w:r w:rsidRPr="006269B5">
        <w:rPr>
          <w:color w:val="000000" w:themeColor="text1"/>
        </w:rPr>
        <w:t xml:space="preserve">В настоящее время сеть клубных учреждений представлена районным Домом культуры, Центр досуга молодежи, четырнадцатью сельскими Домами культуры, тринадцатью сельскими клубами и пятью автоклубами. </w:t>
      </w:r>
    </w:p>
    <w:p w:rsidR="0017281A" w:rsidRPr="006269B5" w:rsidRDefault="0017281A" w:rsidP="006269B5">
      <w:pPr>
        <w:spacing w:line="276" w:lineRule="auto"/>
        <w:ind w:firstLine="708"/>
        <w:jc w:val="both"/>
        <w:rPr>
          <w:color w:val="000000" w:themeColor="text1"/>
        </w:rPr>
      </w:pPr>
      <w:r w:rsidRPr="006269B5">
        <w:rPr>
          <w:color w:val="000000" w:themeColor="text1"/>
        </w:rPr>
        <w:t xml:space="preserve">В 2016 году из бюджетов всех уровней на культуру было выделено 45 миллионов 121 тысяча рублей (на 3 миллиона 384 тысячи меньше, чем в 2015 году).  </w:t>
      </w:r>
    </w:p>
    <w:p w:rsidR="0017281A" w:rsidRPr="006269B5" w:rsidRDefault="0017281A" w:rsidP="006269B5">
      <w:pPr>
        <w:spacing w:line="276" w:lineRule="auto"/>
        <w:ind w:firstLine="708"/>
        <w:jc w:val="both"/>
        <w:rPr>
          <w:color w:val="000000" w:themeColor="text1"/>
        </w:rPr>
      </w:pPr>
      <w:r w:rsidRPr="006269B5">
        <w:rPr>
          <w:color w:val="000000" w:themeColor="text1"/>
        </w:rPr>
        <w:t>От платной деятельности клубной системы поступило 1 миллион 183 тыс. рублей (на 162 тыс. рублей больше, чем в 2015 году).</w:t>
      </w:r>
    </w:p>
    <w:p w:rsidR="0017281A" w:rsidRPr="006269B5" w:rsidRDefault="0017281A" w:rsidP="006269B5">
      <w:pPr>
        <w:spacing w:line="276" w:lineRule="auto"/>
        <w:jc w:val="both"/>
        <w:rPr>
          <w:color w:val="000000" w:themeColor="text1"/>
        </w:rPr>
      </w:pPr>
      <w:r w:rsidRPr="006269B5">
        <w:rPr>
          <w:color w:val="000000" w:themeColor="text1"/>
        </w:rPr>
        <w:t xml:space="preserve">В </w:t>
      </w:r>
      <w:r w:rsidR="00274917" w:rsidRPr="006269B5">
        <w:rPr>
          <w:color w:val="000000" w:themeColor="text1"/>
        </w:rPr>
        <w:t>2016</w:t>
      </w:r>
      <w:r w:rsidRPr="006269B5">
        <w:rPr>
          <w:color w:val="000000" w:themeColor="text1"/>
        </w:rPr>
        <w:t xml:space="preserve"> году </w:t>
      </w:r>
      <w:r w:rsidR="00274917" w:rsidRPr="006269B5">
        <w:rPr>
          <w:color w:val="000000" w:themeColor="text1"/>
        </w:rPr>
        <w:t xml:space="preserve">в районе была проведена </w:t>
      </w:r>
      <w:r w:rsidRPr="006269B5">
        <w:rPr>
          <w:color w:val="000000" w:themeColor="text1"/>
        </w:rPr>
        <w:t xml:space="preserve"> оптимизаци</w:t>
      </w:r>
      <w:r w:rsidR="00274917" w:rsidRPr="006269B5">
        <w:rPr>
          <w:color w:val="000000" w:themeColor="text1"/>
        </w:rPr>
        <w:t>я</w:t>
      </w:r>
      <w:r w:rsidRPr="006269B5">
        <w:rPr>
          <w:color w:val="000000" w:themeColor="text1"/>
        </w:rPr>
        <w:t xml:space="preserve"> клубной системы.  Закрыты клубы в деревнях </w:t>
      </w:r>
      <w:proofErr w:type="spellStart"/>
      <w:r w:rsidRPr="006269B5">
        <w:rPr>
          <w:color w:val="000000" w:themeColor="text1"/>
        </w:rPr>
        <w:t>Филоново</w:t>
      </w:r>
      <w:proofErr w:type="spellEnd"/>
      <w:r w:rsidRPr="006269B5">
        <w:rPr>
          <w:color w:val="000000" w:themeColor="text1"/>
        </w:rPr>
        <w:t>, Милютино и Приречье. Эти населенные пункты с небольшим числом жителей обслуживаются близлежащими учреждениями культуры и автоклубом.</w:t>
      </w:r>
    </w:p>
    <w:p w:rsidR="0017281A" w:rsidRPr="006269B5" w:rsidRDefault="0017281A" w:rsidP="006269B5">
      <w:pPr>
        <w:spacing w:line="276" w:lineRule="auto"/>
        <w:jc w:val="both"/>
        <w:rPr>
          <w:color w:val="000000" w:themeColor="text1"/>
        </w:rPr>
      </w:pPr>
      <w:r w:rsidRPr="006269B5">
        <w:rPr>
          <w:color w:val="000000" w:themeColor="text1"/>
        </w:rPr>
        <w:t xml:space="preserve">           В учреждениях культуры клубного типа работает 83 сотрудника. Почти половина из них имеют специальное образование, пять человек получают высшее образование. </w:t>
      </w:r>
    </w:p>
    <w:p w:rsidR="0017281A" w:rsidRPr="006269B5" w:rsidRDefault="0017281A" w:rsidP="006269B5">
      <w:pPr>
        <w:spacing w:line="276" w:lineRule="auto"/>
        <w:jc w:val="both"/>
        <w:rPr>
          <w:color w:val="000000" w:themeColor="text1"/>
        </w:rPr>
      </w:pPr>
      <w:r w:rsidRPr="006269B5">
        <w:rPr>
          <w:color w:val="000000" w:themeColor="text1"/>
        </w:rPr>
        <w:t xml:space="preserve">           Всего за 2016 год проведено 7416 </w:t>
      </w:r>
      <w:proofErr w:type="spellStart"/>
      <w:r w:rsidRPr="006269B5">
        <w:rPr>
          <w:color w:val="000000" w:themeColor="text1"/>
        </w:rPr>
        <w:t>культурно-досуговых</w:t>
      </w:r>
      <w:proofErr w:type="spellEnd"/>
      <w:r w:rsidRPr="006269B5">
        <w:rPr>
          <w:color w:val="000000" w:themeColor="text1"/>
        </w:rPr>
        <w:t xml:space="preserve"> мероприятий. Это на 337 меньше, чем 2015 году по причине сокращения клубной сети и отключения электроэнергии на два месяца за долги. Тем не менее, число </w:t>
      </w:r>
      <w:proofErr w:type="gramStart"/>
      <w:r w:rsidRPr="006269B5">
        <w:rPr>
          <w:color w:val="000000" w:themeColor="text1"/>
        </w:rPr>
        <w:t>селян, побывавших на мероприятиях увеличилось</w:t>
      </w:r>
      <w:proofErr w:type="gramEnd"/>
      <w:r w:rsidRPr="006269B5">
        <w:rPr>
          <w:color w:val="000000" w:themeColor="text1"/>
        </w:rPr>
        <w:t xml:space="preserve"> более чем на 3 тысячи человек и составило 49237 человек. </w:t>
      </w:r>
    </w:p>
    <w:p w:rsidR="0017281A" w:rsidRPr="006269B5" w:rsidRDefault="0017281A" w:rsidP="006269B5">
      <w:pPr>
        <w:spacing w:line="276" w:lineRule="auto"/>
        <w:ind w:firstLine="708"/>
        <w:jc w:val="both"/>
        <w:rPr>
          <w:color w:val="000000" w:themeColor="text1"/>
          <w:sz w:val="28"/>
          <w:szCs w:val="28"/>
        </w:rPr>
      </w:pPr>
      <w:r w:rsidRPr="006269B5">
        <w:rPr>
          <w:color w:val="000000" w:themeColor="text1"/>
        </w:rPr>
        <w:t xml:space="preserve">В учреждениях культуры действует 280 клубных формирований, в которых участвуют 3889 людей старшего поколения, молодежь и дети. Это на 43 человека больше, чем в 2015 году. 1268 человек занимаются в 96 коллективах самодеятельного творчества – хореографических, театральных, фольклорных, хоровых и других. </w:t>
      </w:r>
    </w:p>
    <w:p w:rsidR="0017281A" w:rsidRPr="006269B5" w:rsidRDefault="0017281A" w:rsidP="006269B5">
      <w:pPr>
        <w:spacing w:line="276" w:lineRule="auto"/>
        <w:jc w:val="both"/>
        <w:rPr>
          <w:color w:val="000000" w:themeColor="text1"/>
        </w:rPr>
      </w:pPr>
      <w:r w:rsidRPr="006269B5">
        <w:rPr>
          <w:color w:val="000000" w:themeColor="text1"/>
          <w:sz w:val="28"/>
          <w:szCs w:val="28"/>
        </w:rPr>
        <w:tab/>
      </w:r>
      <w:r w:rsidRPr="006269B5">
        <w:rPr>
          <w:color w:val="000000" w:themeColor="text1"/>
        </w:rPr>
        <w:t>Коллективы принимают активное участие в конкурсах регионального и областного значения, на которых занимают призовые места. 4 коллектива носят звание «народный».</w:t>
      </w:r>
    </w:p>
    <w:p w:rsidR="0017281A" w:rsidRPr="006269B5" w:rsidRDefault="0017281A" w:rsidP="006269B5">
      <w:pPr>
        <w:spacing w:line="276" w:lineRule="auto"/>
        <w:jc w:val="both"/>
        <w:rPr>
          <w:color w:val="000000" w:themeColor="text1"/>
        </w:rPr>
      </w:pPr>
      <w:r w:rsidRPr="006269B5">
        <w:rPr>
          <w:color w:val="000000" w:themeColor="text1"/>
        </w:rPr>
        <w:t xml:space="preserve">           Клубная система Юргинского района представлена 30 библиотеками. Сегодня сельские библиотеки стараются соответствовать современным требованиям. Они профилируются как «Информационно – образовательные  центры» с Интернетом и проведением интересных познавательных мероприятий в тесном сотрудничестве со школами, детскими садами, домами Культуры, сельскими администрациями и советом ветеранов. </w:t>
      </w:r>
    </w:p>
    <w:p w:rsidR="0017281A" w:rsidRPr="006269B5" w:rsidRDefault="0017281A" w:rsidP="006269B5">
      <w:pPr>
        <w:spacing w:line="276" w:lineRule="auto"/>
        <w:ind w:firstLine="708"/>
        <w:jc w:val="both"/>
        <w:rPr>
          <w:color w:val="000000" w:themeColor="text1"/>
        </w:rPr>
      </w:pPr>
      <w:r w:rsidRPr="006269B5">
        <w:rPr>
          <w:color w:val="000000" w:themeColor="text1"/>
        </w:rPr>
        <w:t xml:space="preserve">Процент охвата населения библиотечным обслуживанием по Юргинскому муниципальному району составил - 64%, что на уровне 2015 года. </w:t>
      </w:r>
    </w:p>
    <w:p w:rsidR="0017281A" w:rsidRPr="006269B5" w:rsidRDefault="0017281A" w:rsidP="006269B5">
      <w:pPr>
        <w:spacing w:line="276" w:lineRule="auto"/>
        <w:ind w:firstLine="708"/>
        <w:jc w:val="both"/>
        <w:rPr>
          <w:color w:val="000000" w:themeColor="text1"/>
        </w:rPr>
      </w:pPr>
      <w:r w:rsidRPr="006269B5">
        <w:rPr>
          <w:color w:val="000000" w:themeColor="text1"/>
        </w:rPr>
        <w:t>В районе также действует музей с фондом 19666 экспонатов. За 2016 год поступило 187 новых экспонатов: предметов прикладного искусства, быта и этнографии, документов и фотографий. В течение года музей и выставки вне музея посетили 11500. Проведено 187 экскурсий, прочитано 57 лекций, проведено 74 массовых мероприятия.</w:t>
      </w:r>
    </w:p>
    <w:p w:rsidR="0017281A" w:rsidRDefault="0017281A" w:rsidP="00EA31C1">
      <w:pPr>
        <w:ind w:firstLine="708"/>
        <w:rPr>
          <w:rFonts w:eastAsia="Batang"/>
          <w:b/>
          <w:bCs/>
          <w:sz w:val="28"/>
          <w:szCs w:val="28"/>
          <w:lang w:eastAsia="ko-KR"/>
        </w:rPr>
      </w:pPr>
      <w:r w:rsidRPr="00EA31C1">
        <w:rPr>
          <w:rFonts w:eastAsia="Batang"/>
          <w:b/>
          <w:bCs/>
          <w:u w:val="single"/>
          <w:lang w:eastAsia="ko-KR"/>
        </w:rPr>
        <w:t>Социальная защита населения</w:t>
      </w:r>
      <w:r w:rsidR="00274917">
        <w:rPr>
          <w:rFonts w:eastAsia="Batang"/>
          <w:b/>
          <w:bCs/>
          <w:sz w:val="28"/>
          <w:szCs w:val="28"/>
          <w:lang w:eastAsia="ko-KR"/>
        </w:rPr>
        <w:t>:</w:t>
      </w:r>
    </w:p>
    <w:p w:rsidR="0017281A" w:rsidRDefault="00EA31C1" w:rsidP="00EA31C1">
      <w:pPr>
        <w:spacing w:line="276" w:lineRule="auto"/>
        <w:ind w:firstLine="708"/>
        <w:jc w:val="both"/>
      </w:pPr>
      <w:r>
        <w:t>С</w:t>
      </w:r>
      <w:r w:rsidR="0017281A">
        <w:t>истема социальной защиты Юргинского района направлена на обеспечение социальных гарантий, повышение качества и доступности социальных услуг, социальную поддержку малообеспеченных слоев населения.</w:t>
      </w:r>
    </w:p>
    <w:p w:rsidR="0017281A" w:rsidRPr="00167D36" w:rsidRDefault="0017281A" w:rsidP="00EA31C1">
      <w:pPr>
        <w:spacing w:line="276" w:lineRule="auto"/>
        <w:jc w:val="both"/>
      </w:pPr>
      <w:r>
        <w:t xml:space="preserve">Мерами социальной поддержки в 2016 году воспользовались около 8 тысяч человек. </w:t>
      </w:r>
      <w:r w:rsidRPr="00167D36">
        <w:rPr>
          <w:rFonts w:eastAsia="Batang"/>
          <w:lang w:eastAsia="ko-KR"/>
        </w:rPr>
        <w:t xml:space="preserve">На реализацию </w:t>
      </w:r>
      <w:r>
        <w:rPr>
          <w:rFonts w:eastAsia="Batang"/>
          <w:lang w:eastAsia="ko-KR"/>
        </w:rPr>
        <w:t xml:space="preserve">этих мер </w:t>
      </w:r>
      <w:r w:rsidRPr="00167D36">
        <w:rPr>
          <w:rFonts w:eastAsia="Batang"/>
          <w:lang w:eastAsia="ko-KR"/>
        </w:rPr>
        <w:t>затрачено 112 миллионов 700 тыс. рублей</w:t>
      </w:r>
      <w:r>
        <w:rPr>
          <w:rFonts w:eastAsia="Batang"/>
          <w:lang w:eastAsia="ko-KR"/>
        </w:rPr>
        <w:t>, что на уровне 2015 года.</w:t>
      </w:r>
      <w:r>
        <w:t xml:space="preserve"> </w:t>
      </w:r>
    </w:p>
    <w:p w:rsidR="0017281A" w:rsidRDefault="0017281A" w:rsidP="00EA31C1">
      <w:pPr>
        <w:spacing w:line="276" w:lineRule="auto"/>
        <w:jc w:val="both"/>
      </w:pPr>
      <w:r w:rsidRPr="00167D36">
        <w:rPr>
          <w:rFonts w:eastAsia="Batang"/>
          <w:lang w:eastAsia="ko-KR"/>
        </w:rPr>
        <w:lastRenderedPageBreak/>
        <w:tab/>
      </w:r>
      <w:r>
        <w:rPr>
          <w:rFonts w:eastAsia="Batang"/>
          <w:lang w:eastAsia="ko-KR"/>
        </w:rPr>
        <w:t xml:space="preserve">  Компенсации за услуги ЖКХ получили 5700 граждан, компенсацию за уголь - </w:t>
      </w:r>
      <w:r w:rsidRPr="00EE0014">
        <w:t>2500 человек</w:t>
      </w:r>
      <w:r>
        <w:t>.</w:t>
      </w:r>
      <w:r w:rsidRPr="00EE0014">
        <w:t xml:space="preserve"> </w:t>
      </w:r>
    </w:p>
    <w:p w:rsidR="0017281A" w:rsidRPr="00CE3067" w:rsidRDefault="0017281A" w:rsidP="00EA31C1">
      <w:pPr>
        <w:spacing w:line="276" w:lineRule="auto"/>
        <w:jc w:val="both"/>
      </w:pPr>
      <w:r>
        <w:t xml:space="preserve">             Пенсию Кемеровской области получали </w:t>
      </w:r>
      <w:r w:rsidRPr="00CE3067">
        <w:t>490 человек</w:t>
      </w:r>
      <w:r>
        <w:t>, детские пособия -</w:t>
      </w:r>
      <w:r w:rsidRPr="00CE3067">
        <w:t xml:space="preserve"> 1030 человек</w:t>
      </w:r>
      <w:r>
        <w:t>. О</w:t>
      </w:r>
      <w:r w:rsidRPr="00CE3067">
        <w:t xml:space="preserve">коло 300 человек </w:t>
      </w:r>
      <w:r w:rsidRPr="00CE3067">
        <w:rPr>
          <w:rFonts w:eastAsia="Batang"/>
        </w:rPr>
        <w:t>получ</w:t>
      </w:r>
      <w:r>
        <w:rPr>
          <w:rFonts w:eastAsia="Batang"/>
        </w:rPr>
        <w:t xml:space="preserve">или </w:t>
      </w:r>
      <w:r w:rsidRPr="00CE3067">
        <w:rPr>
          <w:rFonts w:eastAsia="Batang"/>
        </w:rPr>
        <w:t>ежемесячное пособие на детей в случае рождения третьего и последующих детей, 414 многодетных семь</w:t>
      </w:r>
      <w:r>
        <w:rPr>
          <w:rFonts w:eastAsia="Batang"/>
        </w:rPr>
        <w:t>ей</w:t>
      </w:r>
      <w:r w:rsidRPr="00CE3067">
        <w:rPr>
          <w:rFonts w:eastAsia="Batang"/>
        </w:rPr>
        <w:t xml:space="preserve"> </w:t>
      </w:r>
      <w:r>
        <w:rPr>
          <w:rFonts w:eastAsia="Batang"/>
        </w:rPr>
        <w:t xml:space="preserve">- </w:t>
      </w:r>
      <w:r w:rsidRPr="00CE3067">
        <w:rPr>
          <w:rFonts w:eastAsia="Batang"/>
        </w:rPr>
        <w:t xml:space="preserve">ежемесячно по 1000 рублей, а 8 малообеспеченных семей  </w:t>
      </w:r>
      <w:r>
        <w:rPr>
          <w:rFonts w:eastAsia="Batang"/>
        </w:rPr>
        <w:t xml:space="preserve">за счет </w:t>
      </w:r>
      <w:r w:rsidRPr="00CE3067">
        <w:t>государственн</w:t>
      </w:r>
      <w:r>
        <w:t>ой</w:t>
      </w:r>
      <w:r w:rsidRPr="00CE3067">
        <w:t xml:space="preserve"> социальн</w:t>
      </w:r>
      <w:r>
        <w:t>ой</w:t>
      </w:r>
      <w:r w:rsidRPr="00CE3067">
        <w:t xml:space="preserve"> помощ</w:t>
      </w:r>
      <w:r>
        <w:t xml:space="preserve">и купили </w:t>
      </w:r>
      <w:r w:rsidRPr="00CE3067">
        <w:t xml:space="preserve">коров, овец и поросят для личного подсобного хозяйства.  </w:t>
      </w:r>
    </w:p>
    <w:p w:rsidR="0017281A" w:rsidRDefault="0017281A" w:rsidP="00EA31C1">
      <w:pPr>
        <w:spacing w:line="276" w:lineRule="auto"/>
        <w:ind w:firstLine="708"/>
        <w:jc w:val="both"/>
      </w:pPr>
      <w:r w:rsidRPr="001A4EAA">
        <w:t>В</w:t>
      </w:r>
      <w:r>
        <w:t xml:space="preserve"> </w:t>
      </w:r>
      <w:r w:rsidRPr="001A4EAA">
        <w:t xml:space="preserve">течение 2016 года </w:t>
      </w:r>
      <w:r>
        <w:t xml:space="preserve">адресная помощь была оказана 1260 гражданам, </w:t>
      </w:r>
      <w:r w:rsidRPr="001A4EAA">
        <w:t>находящимся в трудной жизненной ситуации (на 118 человек больше, чем в 2015 году). Из областного и местного бюджета, а также сре</w:t>
      </w:r>
      <w:proofErr w:type="gramStart"/>
      <w:r w:rsidRPr="001A4EAA">
        <w:t>дств бл</w:t>
      </w:r>
      <w:proofErr w:type="gramEnd"/>
      <w:r w:rsidRPr="001A4EAA">
        <w:t>аготворительности, на помощь было израсходовано 5 миллионов 500 тысяч рублей</w:t>
      </w:r>
      <w:r>
        <w:t xml:space="preserve">, из которых </w:t>
      </w:r>
      <w:r w:rsidRPr="001A4EAA">
        <w:t xml:space="preserve">более 4 миллионов рублей </w:t>
      </w:r>
      <w:r>
        <w:t xml:space="preserve">пошли на приобретение </w:t>
      </w:r>
      <w:r w:rsidRPr="001A4EAA">
        <w:t>гуманитарн</w:t>
      </w:r>
      <w:r>
        <w:t xml:space="preserve">ого угля. </w:t>
      </w:r>
      <w:proofErr w:type="gramStart"/>
      <w:r w:rsidRPr="001A4EAA">
        <w:t xml:space="preserve">Его получили 395 </w:t>
      </w:r>
      <w:r>
        <w:t xml:space="preserve">жителей района (2015 году – 377 человек). </w:t>
      </w:r>
      <w:r w:rsidR="00EA31C1">
        <w:t xml:space="preserve"> </w:t>
      </w:r>
      <w:r>
        <w:t>13 малообеспеченных граждан получили м</w:t>
      </w:r>
      <w:r w:rsidRPr="009C6B87">
        <w:t>атериальн</w:t>
      </w:r>
      <w:r>
        <w:t>ую</w:t>
      </w:r>
      <w:r w:rsidRPr="009C6B87">
        <w:t xml:space="preserve"> помощь на страхование имущества от подтопления паводковыми водами и </w:t>
      </w:r>
      <w:r>
        <w:t xml:space="preserve">от </w:t>
      </w:r>
      <w:r w:rsidRPr="009C6B87">
        <w:t xml:space="preserve">угрозы перехода лесных пожаров, </w:t>
      </w:r>
      <w:r>
        <w:t>105 семей получили помощь на сумму 195 тыс</w:t>
      </w:r>
      <w:r w:rsidR="008B22B5">
        <w:t>.</w:t>
      </w:r>
      <w:r>
        <w:t xml:space="preserve"> рублей на </w:t>
      </w:r>
      <w:r w:rsidRPr="009C6B87">
        <w:t>подготовку детей к школе</w:t>
      </w:r>
      <w:r>
        <w:t xml:space="preserve">, 37 гражданам оказана финансовая помощь по </w:t>
      </w:r>
      <w:r w:rsidRPr="009C6B87">
        <w:t>программе «Социальная поддержка населения Кузбасса» на</w:t>
      </w:r>
      <w:r>
        <w:t xml:space="preserve"> </w:t>
      </w:r>
      <w:r w:rsidRPr="009C6B87">
        <w:t>сумму 259 тыс. рублей.</w:t>
      </w:r>
      <w:proofErr w:type="gramEnd"/>
      <w:r w:rsidRPr="009C6B87">
        <w:t xml:space="preserve"> Овощные </w:t>
      </w:r>
      <w:r>
        <w:t xml:space="preserve">и продуктовые наборы вручены 31 семье, </w:t>
      </w:r>
      <w:r w:rsidRPr="009C6B87">
        <w:t>материальн</w:t>
      </w:r>
      <w:r>
        <w:t>ая</w:t>
      </w:r>
      <w:r w:rsidRPr="009C6B87">
        <w:t xml:space="preserve"> помощь на ремонт жилья </w:t>
      </w:r>
      <w:r>
        <w:t xml:space="preserve">оказана 5 гражданам, 41 человек получил помощь </w:t>
      </w:r>
      <w:r w:rsidRPr="009C6B87">
        <w:t xml:space="preserve">на различные нужды </w:t>
      </w:r>
      <w:r>
        <w:t xml:space="preserve">на сумму </w:t>
      </w:r>
      <w:r w:rsidRPr="009C6B87">
        <w:t>83 тыс</w:t>
      </w:r>
      <w:r w:rsidR="008B22B5">
        <w:t>.</w:t>
      </w:r>
      <w:r w:rsidRPr="009C6B87">
        <w:t xml:space="preserve"> рублей</w:t>
      </w:r>
      <w:r>
        <w:t xml:space="preserve">. </w:t>
      </w:r>
    </w:p>
    <w:p w:rsidR="0017281A" w:rsidRPr="00C401E1" w:rsidRDefault="0017281A" w:rsidP="00EA31C1">
      <w:pPr>
        <w:spacing w:line="276" w:lineRule="auto"/>
        <w:ind w:firstLine="708"/>
        <w:jc w:val="both"/>
      </w:pPr>
      <w:r w:rsidRPr="00C401E1">
        <w:t xml:space="preserve">В </w:t>
      </w:r>
      <w:r w:rsidR="00EA31C1">
        <w:t xml:space="preserve">2016 </w:t>
      </w:r>
      <w:r>
        <w:t xml:space="preserve">году </w:t>
      </w:r>
      <w:r w:rsidRPr="00C401E1">
        <w:t xml:space="preserve">Губернатором области был объявлен ряд акций по предоставлению дополнительных мер социальной поддержки многодетным </w:t>
      </w:r>
      <w:r>
        <w:t xml:space="preserve">и неполным </w:t>
      </w:r>
      <w:r w:rsidRPr="00C401E1">
        <w:t xml:space="preserve">семьям, и семьям с детьми, имеющими ограничения по здоровью. </w:t>
      </w:r>
    </w:p>
    <w:p w:rsidR="0017281A" w:rsidRPr="00C401E1" w:rsidRDefault="0017281A" w:rsidP="00EA31C1">
      <w:pPr>
        <w:spacing w:line="276" w:lineRule="auto"/>
        <w:ind w:firstLine="708"/>
        <w:jc w:val="both"/>
      </w:pPr>
      <w:proofErr w:type="gramStart"/>
      <w:r w:rsidRPr="00C401E1">
        <w:t xml:space="preserve">В рамках акции 112 неполных многодетных семей и семей с детьми инвалидами получили по 5 голов кур-несушек и </w:t>
      </w:r>
      <w:smartTag w:uri="urn:schemas-microsoft-com:office:smarttags" w:element="metricconverter">
        <w:smartTagPr>
          <w:attr w:name="ProductID" w:val="2015 г"/>
        </w:smartTagPr>
        <w:r w:rsidRPr="00C401E1">
          <w:t>10 килограмм</w:t>
        </w:r>
      </w:smartTag>
      <w:r w:rsidRPr="00C401E1">
        <w:t xml:space="preserve"> пшеницы. 60 семей с детьми-инвалидами, имеющие дачи или приусадебные участки, были обеспечены наборами саженцев плодово-ягодных культур. 131 многодетная семья получила по </w:t>
      </w:r>
      <w:smartTag w:uri="urn:schemas-microsoft-com:office:smarttags" w:element="metricconverter">
        <w:smartTagPr>
          <w:attr w:name="ProductID" w:val="2015 г"/>
        </w:smartTagPr>
        <w:r w:rsidRPr="00C401E1">
          <w:t>100 килограмм</w:t>
        </w:r>
      </w:smartTag>
      <w:r w:rsidRPr="00C401E1">
        <w:t xml:space="preserve"> семенного картофеля. 10 многодетных семей получили по барану и ярочке. </w:t>
      </w:r>
      <w:proofErr w:type="gramEnd"/>
    </w:p>
    <w:p w:rsidR="0017281A" w:rsidRDefault="0017281A" w:rsidP="00EA31C1">
      <w:pPr>
        <w:spacing w:line="276" w:lineRule="auto"/>
        <w:ind w:firstLine="708"/>
        <w:jc w:val="both"/>
      </w:pPr>
      <w:r w:rsidRPr="009C6B87">
        <w:t xml:space="preserve">На территории Юргинского района проживает 1987 инвалидов, в том числе 92 ребенка-инвалида. </w:t>
      </w:r>
      <w:r>
        <w:t xml:space="preserve">251 инвалид находится на социальном обслуживании в </w:t>
      </w:r>
      <w:r w:rsidRPr="009C6B87">
        <w:t>КЦСОН</w:t>
      </w:r>
      <w:r>
        <w:t xml:space="preserve">. </w:t>
      </w:r>
      <w:r w:rsidRPr="009C6B87">
        <w:t xml:space="preserve">Детям-инвалидам ежегодно выдаются бесплатные новогодние подарки. </w:t>
      </w:r>
      <w:r>
        <w:t xml:space="preserve">Благоустроенное </w:t>
      </w:r>
      <w:r w:rsidRPr="009C6B87">
        <w:t xml:space="preserve">жилье получил один человек.  </w:t>
      </w:r>
      <w:r>
        <w:t>12 инвалидов 3 группы были трудоустроены ч</w:t>
      </w:r>
      <w:r w:rsidRPr="009C6B87">
        <w:t>ерез Центр занятости</w:t>
      </w:r>
      <w:r>
        <w:t xml:space="preserve">. </w:t>
      </w:r>
      <w:r w:rsidRPr="009C6B87">
        <w:t xml:space="preserve">Всего </w:t>
      </w:r>
      <w:r>
        <w:t xml:space="preserve">же </w:t>
      </w:r>
      <w:r w:rsidRPr="009C6B87">
        <w:t>работающих инвалидов 251 человек.</w:t>
      </w:r>
    </w:p>
    <w:p w:rsidR="0017281A" w:rsidRPr="00BA4950" w:rsidRDefault="0017281A" w:rsidP="00EA31C1">
      <w:pPr>
        <w:spacing w:line="276" w:lineRule="auto"/>
        <w:ind w:firstLine="708"/>
        <w:jc w:val="both"/>
      </w:pPr>
      <w:r w:rsidRPr="005C0FD0">
        <w:t>Старение население района делает услуги пожилыми гражданами и инвалидами социально-значимыми и востребованными. Оказание услуг осуществляет  Комплексный центр социального обслуживания населения.</w:t>
      </w:r>
      <w:r w:rsidR="00EA31C1">
        <w:t xml:space="preserve"> </w:t>
      </w:r>
      <w:r>
        <w:t xml:space="preserve">В 2016 году на обслуживании находилось </w:t>
      </w:r>
      <w:r w:rsidRPr="00BA4950">
        <w:t>699 пенсионеров и инвалидов</w:t>
      </w:r>
      <w:r>
        <w:t xml:space="preserve"> (в </w:t>
      </w:r>
      <w:smartTag w:uri="urn:schemas-microsoft-com:office:smarttags" w:element="metricconverter">
        <w:smartTagPr>
          <w:attr w:name="ProductID" w:val="2015 г"/>
        </w:smartTagPr>
        <w:r>
          <w:t>2016 г</w:t>
        </w:r>
      </w:smartTag>
      <w:r>
        <w:t>. – 620 человек)</w:t>
      </w:r>
      <w:r w:rsidRPr="00BA4950">
        <w:t xml:space="preserve">. Всего было предоставлено 208 тысяч 514 услуг на сумму 1,2 миллиона рублей (на 49,6% больше, чем в 2015 году). </w:t>
      </w:r>
    </w:p>
    <w:p w:rsidR="00951DE1" w:rsidRPr="000C16CA" w:rsidRDefault="0017281A" w:rsidP="00EA31C1">
      <w:pPr>
        <w:spacing w:line="276" w:lineRule="auto"/>
        <w:jc w:val="both"/>
        <w:rPr>
          <w:rStyle w:val="aa"/>
          <w:color w:val="000000" w:themeColor="text1"/>
        </w:rPr>
      </w:pPr>
      <w:r w:rsidRPr="00EE0014">
        <w:t>Услугой «Социальное такси» воспользовались 47 человек на сумму 31 тыс. 500 рублей. «Мобильная лаборатория» осуществила 54 выезда в 37 населенных пункта, 451 человек получили необходимую социальную помощь по месту жительства. Количество выездов увеличилось на 12%, а количество граждан, получивших социальную помощь, - на 10%.</w:t>
      </w:r>
      <w:r w:rsidR="00951DE1" w:rsidRPr="000C16CA">
        <w:rPr>
          <w:color w:val="000000" w:themeColor="text1"/>
        </w:rPr>
        <w:tab/>
      </w:r>
      <w:r w:rsidR="00951DE1" w:rsidRPr="000C16CA">
        <w:rPr>
          <w:color w:val="000000" w:themeColor="text1"/>
        </w:rPr>
        <w:tab/>
      </w:r>
    </w:p>
    <w:sectPr w:rsidR="00951DE1" w:rsidRPr="000C16CA" w:rsidSect="00DC6F0A">
      <w:footerReference w:type="even"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7FBE" w:rsidRDefault="00D37FBE">
      <w:r>
        <w:separator/>
      </w:r>
    </w:p>
  </w:endnote>
  <w:endnote w:type="continuationSeparator" w:id="1">
    <w:p w:rsidR="00D37FBE" w:rsidRDefault="00D37F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Pragmatica">
    <w:altName w:val="Arial"/>
    <w:charset w:val="00"/>
    <w:family w:val="swiss"/>
    <w:pitch w:val="variable"/>
    <w:sig w:usb0="00000203"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154" w:rsidRDefault="00666731" w:rsidP="00AE4CD0">
    <w:pPr>
      <w:pStyle w:val="a9"/>
      <w:framePr w:wrap="around" w:vAnchor="text" w:hAnchor="margin" w:xAlign="right" w:y="1"/>
      <w:rPr>
        <w:rStyle w:val="aa"/>
      </w:rPr>
    </w:pPr>
    <w:r>
      <w:rPr>
        <w:rStyle w:val="aa"/>
      </w:rPr>
      <w:fldChar w:fldCharType="begin"/>
    </w:r>
    <w:r w:rsidR="002E7154">
      <w:rPr>
        <w:rStyle w:val="aa"/>
      </w:rPr>
      <w:instrText xml:space="preserve">PAGE  </w:instrText>
    </w:r>
    <w:r>
      <w:rPr>
        <w:rStyle w:val="aa"/>
      </w:rPr>
      <w:fldChar w:fldCharType="end"/>
    </w:r>
  </w:p>
  <w:p w:rsidR="002E7154" w:rsidRDefault="002E7154" w:rsidP="00AE4CD0">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154" w:rsidRDefault="00666731" w:rsidP="00AE4CD0">
    <w:pPr>
      <w:pStyle w:val="a9"/>
      <w:framePr w:wrap="around" w:vAnchor="text" w:hAnchor="margin" w:xAlign="right" w:y="1"/>
      <w:rPr>
        <w:rStyle w:val="aa"/>
      </w:rPr>
    </w:pPr>
    <w:r>
      <w:rPr>
        <w:rStyle w:val="aa"/>
      </w:rPr>
      <w:fldChar w:fldCharType="begin"/>
    </w:r>
    <w:r w:rsidR="002E7154">
      <w:rPr>
        <w:rStyle w:val="aa"/>
      </w:rPr>
      <w:instrText xml:space="preserve">PAGE  </w:instrText>
    </w:r>
    <w:r>
      <w:rPr>
        <w:rStyle w:val="aa"/>
      </w:rPr>
      <w:fldChar w:fldCharType="separate"/>
    </w:r>
    <w:r w:rsidR="006E146F">
      <w:rPr>
        <w:rStyle w:val="aa"/>
        <w:noProof/>
      </w:rPr>
      <w:t>6</w:t>
    </w:r>
    <w:r>
      <w:rPr>
        <w:rStyle w:val="aa"/>
      </w:rPr>
      <w:fldChar w:fldCharType="end"/>
    </w:r>
  </w:p>
  <w:p w:rsidR="002E7154" w:rsidRDefault="002E7154" w:rsidP="00AE4CD0">
    <w:pPr>
      <w:pStyle w:val="a9"/>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154" w:rsidRDefault="00666731">
    <w:pPr>
      <w:pStyle w:val="a9"/>
      <w:framePr w:wrap="around" w:vAnchor="text" w:hAnchor="margin" w:xAlign="right" w:y="1"/>
      <w:rPr>
        <w:rStyle w:val="aa"/>
      </w:rPr>
    </w:pPr>
    <w:r>
      <w:rPr>
        <w:rStyle w:val="aa"/>
      </w:rPr>
      <w:fldChar w:fldCharType="begin"/>
    </w:r>
    <w:r w:rsidR="002E7154">
      <w:rPr>
        <w:rStyle w:val="aa"/>
      </w:rPr>
      <w:instrText xml:space="preserve">PAGE  </w:instrText>
    </w:r>
    <w:r>
      <w:rPr>
        <w:rStyle w:val="aa"/>
      </w:rPr>
      <w:fldChar w:fldCharType="end"/>
    </w:r>
  </w:p>
  <w:p w:rsidR="002E7154" w:rsidRDefault="002E7154">
    <w:pPr>
      <w:pStyle w:val="a9"/>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154" w:rsidRDefault="00666731">
    <w:pPr>
      <w:pStyle w:val="a9"/>
      <w:framePr w:wrap="around" w:vAnchor="text" w:hAnchor="margin" w:xAlign="right" w:y="1"/>
      <w:rPr>
        <w:rStyle w:val="aa"/>
      </w:rPr>
    </w:pPr>
    <w:r>
      <w:rPr>
        <w:rStyle w:val="aa"/>
      </w:rPr>
      <w:fldChar w:fldCharType="begin"/>
    </w:r>
    <w:r w:rsidR="002E7154">
      <w:rPr>
        <w:rStyle w:val="aa"/>
      </w:rPr>
      <w:instrText xml:space="preserve">PAGE  </w:instrText>
    </w:r>
    <w:r>
      <w:rPr>
        <w:rStyle w:val="aa"/>
      </w:rPr>
      <w:fldChar w:fldCharType="separate"/>
    </w:r>
    <w:r w:rsidR="006E146F">
      <w:rPr>
        <w:rStyle w:val="aa"/>
        <w:noProof/>
      </w:rPr>
      <w:t>20</w:t>
    </w:r>
    <w:r>
      <w:rPr>
        <w:rStyle w:val="aa"/>
      </w:rPr>
      <w:fldChar w:fldCharType="end"/>
    </w:r>
  </w:p>
  <w:p w:rsidR="002E7154" w:rsidRDefault="002E7154">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7FBE" w:rsidRDefault="00D37FBE">
      <w:r>
        <w:separator/>
      </w:r>
    </w:p>
  </w:footnote>
  <w:footnote w:type="continuationSeparator" w:id="1">
    <w:p w:rsidR="00D37FBE" w:rsidRDefault="00D37F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3942866"/>
    <w:lvl w:ilvl="0">
      <w:start w:val="1"/>
      <w:numFmt w:val="decimal"/>
      <w:lvlText w:val="%1."/>
      <w:lvlJc w:val="left"/>
      <w:pPr>
        <w:tabs>
          <w:tab w:val="num" w:pos="1492"/>
        </w:tabs>
        <w:ind w:left="1492" w:hanging="360"/>
      </w:pPr>
    </w:lvl>
  </w:abstractNum>
  <w:abstractNum w:abstractNumId="1">
    <w:nsid w:val="FFFFFF7D"/>
    <w:multiLevelType w:val="singleLevel"/>
    <w:tmpl w:val="99D85ADA"/>
    <w:lvl w:ilvl="0">
      <w:start w:val="1"/>
      <w:numFmt w:val="decimal"/>
      <w:lvlText w:val="%1."/>
      <w:lvlJc w:val="left"/>
      <w:pPr>
        <w:tabs>
          <w:tab w:val="num" w:pos="1209"/>
        </w:tabs>
        <w:ind w:left="1209" w:hanging="360"/>
      </w:pPr>
    </w:lvl>
  </w:abstractNum>
  <w:abstractNum w:abstractNumId="2">
    <w:nsid w:val="FFFFFF7E"/>
    <w:multiLevelType w:val="singleLevel"/>
    <w:tmpl w:val="1C7045DA"/>
    <w:lvl w:ilvl="0">
      <w:start w:val="1"/>
      <w:numFmt w:val="decimal"/>
      <w:lvlText w:val="%1."/>
      <w:lvlJc w:val="left"/>
      <w:pPr>
        <w:tabs>
          <w:tab w:val="num" w:pos="926"/>
        </w:tabs>
        <w:ind w:left="926" w:hanging="360"/>
      </w:pPr>
    </w:lvl>
  </w:abstractNum>
  <w:abstractNum w:abstractNumId="3">
    <w:nsid w:val="FFFFFF7F"/>
    <w:multiLevelType w:val="singleLevel"/>
    <w:tmpl w:val="1B2263BA"/>
    <w:lvl w:ilvl="0">
      <w:start w:val="1"/>
      <w:numFmt w:val="decimal"/>
      <w:lvlText w:val="%1."/>
      <w:lvlJc w:val="left"/>
      <w:pPr>
        <w:tabs>
          <w:tab w:val="num" w:pos="643"/>
        </w:tabs>
        <w:ind w:left="643" w:hanging="360"/>
      </w:pPr>
    </w:lvl>
  </w:abstractNum>
  <w:abstractNum w:abstractNumId="4">
    <w:nsid w:val="FFFFFF80"/>
    <w:multiLevelType w:val="singleLevel"/>
    <w:tmpl w:val="E07CA6A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1ECD9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0249F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5CECAF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7206AE"/>
    <w:lvl w:ilvl="0">
      <w:start w:val="1"/>
      <w:numFmt w:val="decimal"/>
      <w:lvlText w:val="%1."/>
      <w:lvlJc w:val="left"/>
      <w:pPr>
        <w:tabs>
          <w:tab w:val="num" w:pos="360"/>
        </w:tabs>
        <w:ind w:left="360" w:hanging="360"/>
      </w:pPr>
    </w:lvl>
  </w:abstractNum>
  <w:abstractNum w:abstractNumId="9">
    <w:nsid w:val="FFFFFF89"/>
    <w:multiLevelType w:val="singleLevel"/>
    <w:tmpl w:val="281AEAFA"/>
    <w:lvl w:ilvl="0">
      <w:start w:val="1"/>
      <w:numFmt w:val="bullet"/>
      <w:lvlText w:val=""/>
      <w:lvlJc w:val="left"/>
      <w:pPr>
        <w:tabs>
          <w:tab w:val="num" w:pos="360"/>
        </w:tabs>
        <w:ind w:left="360" w:hanging="360"/>
      </w:pPr>
      <w:rPr>
        <w:rFonts w:ascii="Symbol" w:hAnsi="Symbol" w:hint="default"/>
      </w:rPr>
    </w:lvl>
  </w:abstractNum>
  <w:abstractNum w:abstractNumId="10">
    <w:nsid w:val="04ED1D2A"/>
    <w:multiLevelType w:val="hybridMultilevel"/>
    <w:tmpl w:val="26A4C126"/>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1">
    <w:nsid w:val="06B80173"/>
    <w:multiLevelType w:val="hybridMultilevel"/>
    <w:tmpl w:val="0C0C6460"/>
    <w:lvl w:ilvl="0" w:tplc="10E20BC4">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08374672"/>
    <w:multiLevelType w:val="hybridMultilevel"/>
    <w:tmpl w:val="CD7CC5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1286442"/>
    <w:multiLevelType w:val="hybridMultilevel"/>
    <w:tmpl w:val="CAF824AC"/>
    <w:lvl w:ilvl="0" w:tplc="0F6862A4">
      <w:numFmt w:val="bullet"/>
      <w:lvlText w:val=""/>
      <w:lvlJc w:val="left"/>
      <w:pPr>
        <w:ind w:left="644" w:hanging="360"/>
      </w:pPr>
      <w:rPr>
        <w:rFonts w:ascii="Symbol" w:eastAsia="Calibr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nsid w:val="175D003D"/>
    <w:multiLevelType w:val="hybridMultilevel"/>
    <w:tmpl w:val="D37E0CE4"/>
    <w:lvl w:ilvl="0" w:tplc="0419000D">
      <w:start w:val="1"/>
      <w:numFmt w:val="bullet"/>
      <w:lvlText w:val=""/>
      <w:lvlJc w:val="left"/>
      <w:pPr>
        <w:ind w:left="1710" w:hanging="360"/>
      </w:pPr>
      <w:rPr>
        <w:rFonts w:ascii="Wingdings" w:hAnsi="Wingdings" w:hint="default"/>
      </w:rPr>
    </w:lvl>
    <w:lvl w:ilvl="1" w:tplc="04190003" w:tentative="1">
      <w:start w:val="1"/>
      <w:numFmt w:val="bullet"/>
      <w:lvlText w:val="o"/>
      <w:lvlJc w:val="left"/>
      <w:pPr>
        <w:ind w:left="2430" w:hanging="360"/>
      </w:pPr>
      <w:rPr>
        <w:rFonts w:ascii="Courier New" w:hAnsi="Courier New" w:cs="Courier New" w:hint="default"/>
      </w:rPr>
    </w:lvl>
    <w:lvl w:ilvl="2" w:tplc="04190005" w:tentative="1">
      <w:start w:val="1"/>
      <w:numFmt w:val="bullet"/>
      <w:lvlText w:val=""/>
      <w:lvlJc w:val="left"/>
      <w:pPr>
        <w:ind w:left="3150" w:hanging="360"/>
      </w:pPr>
      <w:rPr>
        <w:rFonts w:ascii="Wingdings" w:hAnsi="Wingdings" w:hint="default"/>
      </w:rPr>
    </w:lvl>
    <w:lvl w:ilvl="3" w:tplc="04190001" w:tentative="1">
      <w:start w:val="1"/>
      <w:numFmt w:val="bullet"/>
      <w:lvlText w:val=""/>
      <w:lvlJc w:val="left"/>
      <w:pPr>
        <w:ind w:left="3870" w:hanging="360"/>
      </w:pPr>
      <w:rPr>
        <w:rFonts w:ascii="Symbol" w:hAnsi="Symbol" w:hint="default"/>
      </w:rPr>
    </w:lvl>
    <w:lvl w:ilvl="4" w:tplc="04190003" w:tentative="1">
      <w:start w:val="1"/>
      <w:numFmt w:val="bullet"/>
      <w:lvlText w:val="o"/>
      <w:lvlJc w:val="left"/>
      <w:pPr>
        <w:ind w:left="4590" w:hanging="360"/>
      </w:pPr>
      <w:rPr>
        <w:rFonts w:ascii="Courier New" w:hAnsi="Courier New" w:cs="Courier New" w:hint="default"/>
      </w:rPr>
    </w:lvl>
    <w:lvl w:ilvl="5" w:tplc="04190005" w:tentative="1">
      <w:start w:val="1"/>
      <w:numFmt w:val="bullet"/>
      <w:lvlText w:val=""/>
      <w:lvlJc w:val="left"/>
      <w:pPr>
        <w:ind w:left="5310" w:hanging="360"/>
      </w:pPr>
      <w:rPr>
        <w:rFonts w:ascii="Wingdings" w:hAnsi="Wingdings" w:hint="default"/>
      </w:rPr>
    </w:lvl>
    <w:lvl w:ilvl="6" w:tplc="04190001" w:tentative="1">
      <w:start w:val="1"/>
      <w:numFmt w:val="bullet"/>
      <w:lvlText w:val=""/>
      <w:lvlJc w:val="left"/>
      <w:pPr>
        <w:ind w:left="6030" w:hanging="360"/>
      </w:pPr>
      <w:rPr>
        <w:rFonts w:ascii="Symbol" w:hAnsi="Symbol" w:hint="default"/>
      </w:rPr>
    </w:lvl>
    <w:lvl w:ilvl="7" w:tplc="04190003" w:tentative="1">
      <w:start w:val="1"/>
      <w:numFmt w:val="bullet"/>
      <w:lvlText w:val="o"/>
      <w:lvlJc w:val="left"/>
      <w:pPr>
        <w:ind w:left="6750" w:hanging="360"/>
      </w:pPr>
      <w:rPr>
        <w:rFonts w:ascii="Courier New" w:hAnsi="Courier New" w:cs="Courier New" w:hint="default"/>
      </w:rPr>
    </w:lvl>
    <w:lvl w:ilvl="8" w:tplc="04190005" w:tentative="1">
      <w:start w:val="1"/>
      <w:numFmt w:val="bullet"/>
      <w:lvlText w:val=""/>
      <w:lvlJc w:val="left"/>
      <w:pPr>
        <w:ind w:left="7470" w:hanging="360"/>
      </w:pPr>
      <w:rPr>
        <w:rFonts w:ascii="Wingdings" w:hAnsi="Wingdings" w:hint="default"/>
      </w:rPr>
    </w:lvl>
  </w:abstractNum>
  <w:abstractNum w:abstractNumId="15">
    <w:nsid w:val="1D167A94"/>
    <w:multiLevelType w:val="hybridMultilevel"/>
    <w:tmpl w:val="8EEC9A9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6">
    <w:nsid w:val="21271161"/>
    <w:multiLevelType w:val="hybridMultilevel"/>
    <w:tmpl w:val="CB5C0908"/>
    <w:lvl w:ilvl="0" w:tplc="0419000D">
      <w:start w:val="1"/>
      <w:numFmt w:val="bullet"/>
      <w:lvlText w:val=""/>
      <w:lvlJc w:val="left"/>
      <w:pPr>
        <w:ind w:left="1335" w:hanging="360"/>
      </w:pPr>
      <w:rPr>
        <w:rFonts w:ascii="Wingdings" w:hAnsi="Wingdings"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17">
    <w:nsid w:val="21A86AE9"/>
    <w:multiLevelType w:val="hybridMultilevel"/>
    <w:tmpl w:val="7A188474"/>
    <w:lvl w:ilvl="0" w:tplc="FD9AB508">
      <w:start w:val="1"/>
      <w:numFmt w:val="bullet"/>
      <w:lvlText w:val=""/>
      <w:lvlJc w:val="left"/>
      <w:pPr>
        <w:tabs>
          <w:tab w:val="num" w:pos="720"/>
        </w:tabs>
        <w:ind w:left="720" w:hanging="360"/>
      </w:pPr>
      <w:rPr>
        <w:rFonts w:ascii="Wingdings" w:hAnsi="Wingdings" w:hint="default"/>
      </w:rPr>
    </w:lvl>
    <w:lvl w:ilvl="1" w:tplc="933CF208" w:tentative="1">
      <w:start w:val="1"/>
      <w:numFmt w:val="bullet"/>
      <w:lvlText w:val=""/>
      <w:lvlJc w:val="left"/>
      <w:pPr>
        <w:tabs>
          <w:tab w:val="num" w:pos="1440"/>
        </w:tabs>
        <w:ind w:left="1440" w:hanging="360"/>
      </w:pPr>
      <w:rPr>
        <w:rFonts w:ascii="Wingdings" w:hAnsi="Wingdings" w:hint="default"/>
      </w:rPr>
    </w:lvl>
    <w:lvl w:ilvl="2" w:tplc="D71622A6" w:tentative="1">
      <w:start w:val="1"/>
      <w:numFmt w:val="bullet"/>
      <w:lvlText w:val=""/>
      <w:lvlJc w:val="left"/>
      <w:pPr>
        <w:tabs>
          <w:tab w:val="num" w:pos="2160"/>
        </w:tabs>
        <w:ind w:left="2160" w:hanging="360"/>
      </w:pPr>
      <w:rPr>
        <w:rFonts w:ascii="Wingdings" w:hAnsi="Wingdings" w:hint="default"/>
      </w:rPr>
    </w:lvl>
    <w:lvl w:ilvl="3" w:tplc="7E5C1E76" w:tentative="1">
      <w:start w:val="1"/>
      <w:numFmt w:val="bullet"/>
      <w:lvlText w:val=""/>
      <w:lvlJc w:val="left"/>
      <w:pPr>
        <w:tabs>
          <w:tab w:val="num" w:pos="2880"/>
        </w:tabs>
        <w:ind w:left="2880" w:hanging="360"/>
      </w:pPr>
      <w:rPr>
        <w:rFonts w:ascii="Wingdings" w:hAnsi="Wingdings" w:hint="default"/>
      </w:rPr>
    </w:lvl>
    <w:lvl w:ilvl="4" w:tplc="DCF41A80" w:tentative="1">
      <w:start w:val="1"/>
      <w:numFmt w:val="bullet"/>
      <w:lvlText w:val=""/>
      <w:lvlJc w:val="left"/>
      <w:pPr>
        <w:tabs>
          <w:tab w:val="num" w:pos="3600"/>
        </w:tabs>
        <w:ind w:left="3600" w:hanging="360"/>
      </w:pPr>
      <w:rPr>
        <w:rFonts w:ascii="Wingdings" w:hAnsi="Wingdings" w:hint="default"/>
      </w:rPr>
    </w:lvl>
    <w:lvl w:ilvl="5" w:tplc="2632A8F0" w:tentative="1">
      <w:start w:val="1"/>
      <w:numFmt w:val="bullet"/>
      <w:lvlText w:val=""/>
      <w:lvlJc w:val="left"/>
      <w:pPr>
        <w:tabs>
          <w:tab w:val="num" w:pos="4320"/>
        </w:tabs>
        <w:ind w:left="4320" w:hanging="360"/>
      </w:pPr>
      <w:rPr>
        <w:rFonts w:ascii="Wingdings" w:hAnsi="Wingdings" w:hint="default"/>
      </w:rPr>
    </w:lvl>
    <w:lvl w:ilvl="6" w:tplc="72DCCBE0" w:tentative="1">
      <w:start w:val="1"/>
      <w:numFmt w:val="bullet"/>
      <w:lvlText w:val=""/>
      <w:lvlJc w:val="left"/>
      <w:pPr>
        <w:tabs>
          <w:tab w:val="num" w:pos="5040"/>
        </w:tabs>
        <w:ind w:left="5040" w:hanging="360"/>
      </w:pPr>
      <w:rPr>
        <w:rFonts w:ascii="Wingdings" w:hAnsi="Wingdings" w:hint="default"/>
      </w:rPr>
    </w:lvl>
    <w:lvl w:ilvl="7" w:tplc="DCF40804" w:tentative="1">
      <w:start w:val="1"/>
      <w:numFmt w:val="bullet"/>
      <w:lvlText w:val=""/>
      <w:lvlJc w:val="left"/>
      <w:pPr>
        <w:tabs>
          <w:tab w:val="num" w:pos="5760"/>
        </w:tabs>
        <w:ind w:left="5760" w:hanging="360"/>
      </w:pPr>
      <w:rPr>
        <w:rFonts w:ascii="Wingdings" w:hAnsi="Wingdings" w:hint="default"/>
      </w:rPr>
    </w:lvl>
    <w:lvl w:ilvl="8" w:tplc="E9983212" w:tentative="1">
      <w:start w:val="1"/>
      <w:numFmt w:val="bullet"/>
      <w:lvlText w:val=""/>
      <w:lvlJc w:val="left"/>
      <w:pPr>
        <w:tabs>
          <w:tab w:val="num" w:pos="6480"/>
        </w:tabs>
        <w:ind w:left="6480" w:hanging="360"/>
      </w:pPr>
      <w:rPr>
        <w:rFonts w:ascii="Wingdings" w:hAnsi="Wingdings" w:hint="default"/>
      </w:rPr>
    </w:lvl>
  </w:abstractNum>
  <w:abstractNum w:abstractNumId="18">
    <w:nsid w:val="2F8C3BF7"/>
    <w:multiLevelType w:val="hybridMultilevel"/>
    <w:tmpl w:val="86CA83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16701E6"/>
    <w:multiLevelType w:val="hybridMultilevel"/>
    <w:tmpl w:val="EE04A6E0"/>
    <w:lvl w:ilvl="0" w:tplc="651081BE">
      <w:start w:val="1"/>
      <w:numFmt w:val="bullet"/>
      <w:lvlText w:val=""/>
      <w:lvlJc w:val="left"/>
      <w:pPr>
        <w:tabs>
          <w:tab w:val="num" w:pos="720"/>
        </w:tabs>
        <w:ind w:left="720" w:hanging="360"/>
      </w:pPr>
      <w:rPr>
        <w:rFonts w:ascii="Wingdings" w:hAnsi="Wingdings" w:hint="default"/>
      </w:rPr>
    </w:lvl>
    <w:lvl w:ilvl="1" w:tplc="FC223D40" w:tentative="1">
      <w:start w:val="1"/>
      <w:numFmt w:val="bullet"/>
      <w:lvlText w:val=""/>
      <w:lvlJc w:val="left"/>
      <w:pPr>
        <w:tabs>
          <w:tab w:val="num" w:pos="1440"/>
        </w:tabs>
        <w:ind w:left="1440" w:hanging="360"/>
      </w:pPr>
      <w:rPr>
        <w:rFonts w:ascii="Wingdings" w:hAnsi="Wingdings" w:hint="default"/>
      </w:rPr>
    </w:lvl>
    <w:lvl w:ilvl="2" w:tplc="0D06EBA6" w:tentative="1">
      <w:start w:val="1"/>
      <w:numFmt w:val="bullet"/>
      <w:lvlText w:val=""/>
      <w:lvlJc w:val="left"/>
      <w:pPr>
        <w:tabs>
          <w:tab w:val="num" w:pos="2160"/>
        </w:tabs>
        <w:ind w:left="2160" w:hanging="360"/>
      </w:pPr>
      <w:rPr>
        <w:rFonts w:ascii="Wingdings" w:hAnsi="Wingdings" w:hint="default"/>
      </w:rPr>
    </w:lvl>
    <w:lvl w:ilvl="3" w:tplc="D6ECC668" w:tentative="1">
      <w:start w:val="1"/>
      <w:numFmt w:val="bullet"/>
      <w:lvlText w:val=""/>
      <w:lvlJc w:val="left"/>
      <w:pPr>
        <w:tabs>
          <w:tab w:val="num" w:pos="2880"/>
        </w:tabs>
        <w:ind w:left="2880" w:hanging="360"/>
      </w:pPr>
      <w:rPr>
        <w:rFonts w:ascii="Wingdings" w:hAnsi="Wingdings" w:hint="default"/>
      </w:rPr>
    </w:lvl>
    <w:lvl w:ilvl="4" w:tplc="FC68E13C" w:tentative="1">
      <w:start w:val="1"/>
      <w:numFmt w:val="bullet"/>
      <w:lvlText w:val=""/>
      <w:lvlJc w:val="left"/>
      <w:pPr>
        <w:tabs>
          <w:tab w:val="num" w:pos="3600"/>
        </w:tabs>
        <w:ind w:left="3600" w:hanging="360"/>
      </w:pPr>
      <w:rPr>
        <w:rFonts w:ascii="Wingdings" w:hAnsi="Wingdings" w:hint="default"/>
      </w:rPr>
    </w:lvl>
    <w:lvl w:ilvl="5" w:tplc="5E0EB338" w:tentative="1">
      <w:start w:val="1"/>
      <w:numFmt w:val="bullet"/>
      <w:lvlText w:val=""/>
      <w:lvlJc w:val="left"/>
      <w:pPr>
        <w:tabs>
          <w:tab w:val="num" w:pos="4320"/>
        </w:tabs>
        <w:ind w:left="4320" w:hanging="360"/>
      </w:pPr>
      <w:rPr>
        <w:rFonts w:ascii="Wingdings" w:hAnsi="Wingdings" w:hint="default"/>
      </w:rPr>
    </w:lvl>
    <w:lvl w:ilvl="6" w:tplc="F6AE0A7A" w:tentative="1">
      <w:start w:val="1"/>
      <w:numFmt w:val="bullet"/>
      <w:lvlText w:val=""/>
      <w:lvlJc w:val="left"/>
      <w:pPr>
        <w:tabs>
          <w:tab w:val="num" w:pos="5040"/>
        </w:tabs>
        <w:ind w:left="5040" w:hanging="360"/>
      </w:pPr>
      <w:rPr>
        <w:rFonts w:ascii="Wingdings" w:hAnsi="Wingdings" w:hint="default"/>
      </w:rPr>
    </w:lvl>
    <w:lvl w:ilvl="7" w:tplc="3EF81590" w:tentative="1">
      <w:start w:val="1"/>
      <w:numFmt w:val="bullet"/>
      <w:lvlText w:val=""/>
      <w:lvlJc w:val="left"/>
      <w:pPr>
        <w:tabs>
          <w:tab w:val="num" w:pos="5760"/>
        </w:tabs>
        <w:ind w:left="5760" w:hanging="360"/>
      </w:pPr>
      <w:rPr>
        <w:rFonts w:ascii="Wingdings" w:hAnsi="Wingdings" w:hint="default"/>
      </w:rPr>
    </w:lvl>
    <w:lvl w:ilvl="8" w:tplc="775A14E6" w:tentative="1">
      <w:start w:val="1"/>
      <w:numFmt w:val="bullet"/>
      <w:lvlText w:val=""/>
      <w:lvlJc w:val="left"/>
      <w:pPr>
        <w:tabs>
          <w:tab w:val="num" w:pos="6480"/>
        </w:tabs>
        <w:ind w:left="6480" w:hanging="360"/>
      </w:pPr>
      <w:rPr>
        <w:rFonts w:ascii="Wingdings" w:hAnsi="Wingdings" w:hint="default"/>
      </w:rPr>
    </w:lvl>
  </w:abstractNum>
  <w:abstractNum w:abstractNumId="20">
    <w:nsid w:val="318A39B0"/>
    <w:multiLevelType w:val="hybridMultilevel"/>
    <w:tmpl w:val="A89270B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1">
    <w:nsid w:val="33463CBB"/>
    <w:multiLevelType w:val="hybridMultilevel"/>
    <w:tmpl w:val="14B2501A"/>
    <w:lvl w:ilvl="0" w:tplc="04190001">
      <w:start w:val="1"/>
      <w:numFmt w:val="bullet"/>
      <w:lvlText w:val=""/>
      <w:lvlJc w:val="left"/>
      <w:pPr>
        <w:tabs>
          <w:tab w:val="num" w:pos="945"/>
        </w:tabs>
        <w:ind w:left="945" w:hanging="360"/>
      </w:pPr>
      <w:rPr>
        <w:rFonts w:ascii="Symbol" w:hAnsi="Symbol" w:hint="default"/>
      </w:rPr>
    </w:lvl>
    <w:lvl w:ilvl="1" w:tplc="04190003" w:tentative="1">
      <w:start w:val="1"/>
      <w:numFmt w:val="bullet"/>
      <w:lvlText w:val="o"/>
      <w:lvlJc w:val="left"/>
      <w:pPr>
        <w:tabs>
          <w:tab w:val="num" w:pos="1665"/>
        </w:tabs>
        <w:ind w:left="1665" w:hanging="360"/>
      </w:pPr>
      <w:rPr>
        <w:rFonts w:ascii="Courier New" w:hAnsi="Courier New" w:cs="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cs="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cs="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22">
    <w:nsid w:val="38E8514C"/>
    <w:multiLevelType w:val="hybridMultilevel"/>
    <w:tmpl w:val="20047BF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3">
    <w:nsid w:val="3BD06BF5"/>
    <w:multiLevelType w:val="hybridMultilevel"/>
    <w:tmpl w:val="BAFCDC1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4">
    <w:nsid w:val="3D07053C"/>
    <w:multiLevelType w:val="hybridMultilevel"/>
    <w:tmpl w:val="1AD6E94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5">
    <w:nsid w:val="3F8A43A8"/>
    <w:multiLevelType w:val="hybridMultilevel"/>
    <w:tmpl w:val="86BE9E46"/>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6">
    <w:nsid w:val="417E5278"/>
    <w:multiLevelType w:val="hybridMultilevel"/>
    <w:tmpl w:val="0C8A67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4302516"/>
    <w:multiLevelType w:val="hybridMultilevel"/>
    <w:tmpl w:val="EA822272"/>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8">
    <w:nsid w:val="457A24BB"/>
    <w:multiLevelType w:val="hybridMultilevel"/>
    <w:tmpl w:val="A6A0CE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82D2AFD"/>
    <w:multiLevelType w:val="hybridMultilevel"/>
    <w:tmpl w:val="B22CF4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5BA17F4"/>
    <w:multiLevelType w:val="hybridMultilevel"/>
    <w:tmpl w:val="61321612"/>
    <w:lvl w:ilvl="0" w:tplc="6D5034F2">
      <w:start w:val="1"/>
      <w:numFmt w:val="bullet"/>
      <w:lvlText w:val=""/>
      <w:lvlJc w:val="left"/>
      <w:pPr>
        <w:ind w:left="501" w:hanging="360"/>
      </w:pPr>
      <w:rPr>
        <w:rFonts w:ascii="Symbol" w:hAnsi="Symbol" w:hint="default"/>
      </w:rPr>
    </w:lvl>
    <w:lvl w:ilvl="1" w:tplc="04190003" w:tentative="1">
      <w:start w:val="1"/>
      <w:numFmt w:val="bullet"/>
      <w:lvlText w:val="o"/>
      <w:lvlJc w:val="left"/>
      <w:pPr>
        <w:ind w:left="1584" w:hanging="360"/>
      </w:pPr>
      <w:rPr>
        <w:rFonts w:ascii="Courier New" w:hAnsi="Courier New" w:cs="Courier New" w:hint="default"/>
      </w:rPr>
    </w:lvl>
    <w:lvl w:ilvl="2" w:tplc="04190005" w:tentative="1">
      <w:start w:val="1"/>
      <w:numFmt w:val="bullet"/>
      <w:lvlText w:val=""/>
      <w:lvlJc w:val="left"/>
      <w:pPr>
        <w:ind w:left="2304" w:hanging="360"/>
      </w:pPr>
      <w:rPr>
        <w:rFonts w:ascii="Wingdings" w:hAnsi="Wingdings" w:hint="default"/>
      </w:rPr>
    </w:lvl>
    <w:lvl w:ilvl="3" w:tplc="04190001" w:tentative="1">
      <w:start w:val="1"/>
      <w:numFmt w:val="bullet"/>
      <w:lvlText w:val=""/>
      <w:lvlJc w:val="left"/>
      <w:pPr>
        <w:ind w:left="3024" w:hanging="360"/>
      </w:pPr>
      <w:rPr>
        <w:rFonts w:ascii="Symbol" w:hAnsi="Symbol" w:hint="default"/>
      </w:rPr>
    </w:lvl>
    <w:lvl w:ilvl="4" w:tplc="04190003" w:tentative="1">
      <w:start w:val="1"/>
      <w:numFmt w:val="bullet"/>
      <w:lvlText w:val="o"/>
      <w:lvlJc w:val="left"/>
      <w:pPr>
        <w:ind w:left="3744" w:hanging="360"/>
      </w:pPr>
      <w:rPr>
        <w:rFonts w:ascii="Courier New" w:hAnsi="Courier New" w:cs="Courier New" w:hint="default"/>
      </w:rPr>
    </w:lvl>
    <w:lvl w:ilvl="5" w:tplc="04190005" w:tentative="1">
      <w:start w:val="1"/>
      <w:numFmt w:val="bullet"/>
      <w:lvlText w:val=""/>
      <w:lvlJc w:val="left"/>
      <w:pPr>
        <w:ind w:left="4464" w:hanging="360"/>
      </w:pPr>
      <w:rPr>
        <w:rFonts w:ascii="Wingdings" w:hAnsi="Wingdings" w:hint="default"/>
      </w:rPr>
    </w:lvl>
    <w:lvl w:ilvl="6" w:tplc="04190001" w:tentative="1">
      <w:start w:val="1"/>
      <w:numFmt w:val="bullet"/>
      <w:lvlText w:val=""/>
      <w:lvlJc w:val="left"/>
      <w:pPr>
        <w:ind w:left="5184" w:hanging="360"/>
      </w:pPr>
      <w:rPr>
        <w:rFonts w:ascii="Symbol" w:hAnsi="Symbol" w:hint="default"/>
      </w:rPr>
    </w:lvl>
    <w:lvl w:ilvl="7" w:tplc="04190003" w:tentative="1">
      <w:start w:val="1"/>
      <w:numFmt w:val="bullet"/>
      <w:lvlText w:val="o"/>
      <w:lvlJc w:val="left"/>
      <w:pPr>
        <w:ind w:left="5904" w:hanging="360"/>
      </w:pPr>
      <w:rPr>
        <w:rFonts w:ascii="Courier New" w:hAnsi="Courier New" w:cs="Courier New" w:hint="default"/>
      </w:rPr>
    </w:lvl>
    <w:lvl w:ilvl="8" w:tplc="04190005" w:tentative="1">
      <w:start w:val="1"/>
      <w:numFmt w:val="bullet"/>
      <w:lvlText w:val=""/>
      <w:lvlJc w:val="left"/>
      <w:pPr>
        <w:ind w:left="6624" w:hanging="360"/>
      </w:pPr>
      <w:rPr>
        <w:rFonts w:ascii="Wingdings" w:hAnsi="Wingdings" w:hint="default"/>
      </w:rPr>
    </w:lvl>
  </w:abstractNum>
  <w:abstractNum w:abstractNumId="31">
    <w:nsid w:val="5C6D1328"/>
    <w:multiLevelType w:val="hybridMultilevel"/>
    <w:tmpl w:val="4A948C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0D75939"/>
    <w:multiLevelType w:val="hybridMultilevel"/>
    <w:tmpl w:val="7EA05686"/>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34" w:hanging="360"/>
      </w:pPr>
      <w:rPr>
        <w:rFonts w:ascii="Courier New" w:hAnsi="Courier New" w:cs="Courier New" w:hint="default"/>
      </w:rPr>
    </w:lvl>
    <w:lvl w:ilvl="2" w:tplc="04190005" w:tentative="1">
      <w:start w:val="1"/>
      <w:numFmt w:val="bullet"/>
      <w:lvlText w:val=""/>
      <w:lvlJc w:val="left"/>
      <w:pPr>
        <w:ind w:left="2254" w:hanging="360"/>
      </w:pPr>
      <w:rPr>
        <w:rFonts w:ascii="Wingdings" w:hAnsi="Wingdings" w:hint="default"/>
      </w:rPr>
    </w:lvl>
    <w:lvl w:ilvl="3" w:tplc="04190001" w:tentative="1">
      <w:start w:val="1"/>
      <w:numFmt w:val="bullet"/>
      <w:lvlText w:val=""/>
      <w:lvlJc w:val="left"/>
      <w:pPr>
        <w:ind w:left="2974" w:hanging="360"/>
      </w:pPr>
      <w:rPr>
        <w:rFonts w:ascii="Symbol" w:hAnsi="Symbol" w:hint="default"/>
      </w:rPr>
    </w:lvl>
    <w:lvl w:ilvl="4" w:tplc="04190003" w:tentative="1">
      <w:start w:val="1"/>
      <w:numFmt w:val="bullet"/>
      <w:lvlText w:val="o"/>
      <w:lvlJc w:val="left"/>
      <w:pPr>
        <w:ind w:left="3694" w:hanging="360"/>
      </w:pPr>
      <w:rPr>
        <w:rFonts w:ascii="Courier New" w:hAnsi="Courier New" w:cs="Courier New" w:hint="default"/>
      </w:rPr>
    </w:lvl>
    <w:lvl w:ilvl="5" w:tplc="04190005" w:tentative="1">
      <w:start w:val="1"/>
      <w:numFmt w:val="bullet"/>
      <w:lvlText w:val=""/>
      <w:lvlJc w:val="left"/>
      <w:pPr>
        <w:ind w:left="4414" w:hanging="360"/>
      </w:pPr>
      <w:rPr>
        <w:rFonts w:ascii="Wingdings" w:hAnsi="Wingdings" w:hint="default"/>
      </w:rPr>
    </w:lvl>
    <w:lvl w:ilvl="6" w:tplc="04190001" w:tentative="1">
      <w:start w:val="1"/>
      <w:numFmt w:val="bullet"/>
      <w:lvlText w:val=""/>
      <w:lvlJc w:val="left"/>
      <w:pPr>
        <w:ind w:left="5134" w:hanging="360"/>
      </w:pPr>
      <w:rPr>
        <w:rFonts w:ascii="Symbol" w:hAnsi="Symbol" w:hint="default"/>
      </w:rPr>
    </w:lvl>
    <w:lvl w:ilvl="7" w:tplc="04190003" w:tentative="1">
      <w:start w:val="1"/>
      <w:numFmt w:val="bullet"/>
      <w:lvlText w:val="o"/>
      <w:lvlJc w:val="left"/>
      <w:pPr>
        <w:ind w:left="5854" w:hanging="360"/>
      </w:pPr>
      <w:rPr>
        <w:rFonts w:ascii="Courier New" w:hAnsi="Courier New" w:cs="Courier New" w:hint="default"/>
      </w:rPr>
    </w:lvl>
    <w:lvl w:ilvl="8" w:tplc="04190005" w:tentative="1">
      <w:start w:val="1"/>
      <w:numFmt w:val="bullet"/>
      <w:lvlText w:val=""/>
      <w:lvlJc w:val="left"/>
      <w:pPr>
        <w:ind w:left="6574" w:hanging="360"/>
      </w:pPr>
      <w:rPr>
        <w:rFonts w:ascii="Wingdings" w:hAnsi="Wingdings" w:hint="default"/>
      </w:rPr>
    </w:lvl>
  </w:abstractNum>
  <w:abstractNum w:abstractNumId="33">
    <w:nsid w:val="68054B9F"/>
    <w:multiLevelType w:val="hybridMultilevel"/>
    <w:tmpl w:val="8F1233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A5A5407"/>
    <w:multiLevelType w:val="hybridMultilevel"/>
    <w:tmpl w:val="9A6ED40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nsid w:val="6A95347F"/>
    <w:multiLevelType w:val="hybridMultilevel"/>
    <w:tmpl w:val="5EB81D38"/>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6">
    <w:nsid w:val="6C9308A6"/>
    <w:multiLevelType w:val="hybridMultilevel"/>
    <w:tmpl w:val="0D2CA024"/>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37">
    <w:nsid w:val="6F572771"/>
    <w:multiLevelType w:val="hybridMultilevel"/>
    <w:tmpl w:val="98A0CF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0CD3085"/>
    <w:multiLevelType w:val="hybridMultilevel"/>
    <w:tmpl w:val="4994090C"/>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39">
    <w:nsid w:val="716A332F"/>
    <w:multiLevelType w:val="hybridMultilevel"/>
    <w:tmpl w:val="B4B2C1A6"/>
    <w:lvl w:ilvl="0" w:tplc="04190001">
      <w:start w:val="1"/>
      <w:numFmt w:val="bullet"/>
      <w:lvlText w:val=""/>
      <w:lvlJc w:val="left"/>
      <w:pPr>
        <w:tabs>
          <w:tab w:val="num" w:pos="1423"/>
        </w:tabs>
        <w:ind w:left="1423" w:hanging="360"/>
      </w:pPr>
      <w:rPr>
        <w:rFonts w:ascii="Symbol" w:hAnsi="Symbol" w:hint="default"/>
      </w:rPr>
    </w:lvl>
    <w:lvl w:ilvl="1" w:tplc="04190003" w:tentative="1">
      <w:start w:val="1"/>
      <w:numFmt w:val="bullet"/>
      <w:lvlText w:val="o"/>
      <w:lvlJc w:val="left"/>
      <w:pPr>
        <w:tabs>
          <w:tab w:val="num" w:pos="2143"/>
        </w:tabs>
        <w:ind w:left="2143" w:hanging="360"/>
      </w:pPr>
      <w:rPr>
        <w:rFonts w:ascii="Courier New" w:hAnsi="Courier New" w:cs="Courier New" w:hint="default"/>
      </w:rPr>
    </w:lvl>
    <w:lvl w:ilvl="2" w:tplc="04190005" w:tentative="1">
      <w:start w:val="1"/>
      <w:numFmt w:val="bullet"/>
      <w:lvlText w:val=""/>
      <w:lvlJc w:val="left"/>
      <w:pPr>
        <w:tabs>
          <w:tab w:val="num" w:pos="2863"/>
        </w:tabs>
        <w:ind w:left="2863" w:hanging="360"/>
      </w:pPr>
      <w:rPr>
        <w:rFonts w:ascii="Wingdings" w:hAnsi="Wingdings" w:hint="default"/>
      </w:rPr>
    </w:lvl>
    <w:lvl w:ilvl="3" w:tplc="04190001" w:tentative="1">
      <w:start w:val="1"/>
      <w:numFmt w:val="bullet"/>
      <w:lvlText w:val=""/>
      <w:lvlJc w:val="left"/>
      <w:pPr>
        <w:tabs>
          <w:tab w:val="num" w:pos="3583"/>
        </w:tabs>
        <w:ind w:left="3583" w:hanging="360"/>
      </w:pPr>
      <w:rPr>
        <w:rFonts w:ascii="Symbol" w:hAnsi="Symbol" w:hint="default"/>
      </w:rPr>
    </w:lvl>
    <w:lvl w:ilvl="4" w:tplc="04190003" w:tentative="1">
      <w:start w:val="1"/>
      <w:numFmt w:val="bullet"/>
      <w:lvlText w:val="o"/>
      <w:lvlJc w:val="left"/>
      <w:pPr>
        <w:tabs>
          <w:tab w:val="num" w:pos="4303"/>
        </w:tabs>
        <w:ind w:left="4303" w:hanging="360"/>
      </w:pPr>
      <w:rPr>
        <w:rFonts w:ascii="Courier New" w:hAnsi="Courier New" w:cs="Courier New" w:hint="default"/>
      </w:rPr>
    </w:lvl>
    <w:lvl w:ilvl="5" w:tplc="04190005" w:tentative="1">
      <w:start w:val="1"/>
      <w:numFmt w:val="bullet"/>
      <w:lvlText w:val=""/>
      <w:lvlJc w:val="left"/>
      <w:pPr>
        <w:tabs>
          <w:tab w:val="num" w:pos="5023"/>
        </w:tabs>
        <w:ind w:left="5023" w:hanging="360"/>
      </w:pPr>
      <w:rPr>
        <w:rFonts w:ascii="Wingdings" w:hAnsi="Wingdings" w:hint="default"/>
      </w:rPr>
    </w:lvl>
    <w:lvl w:ilvl="6" w:tplc="04190001" w:tentative="1">
      <w:start w:val="1"/>
      <w:numFmt w:val="bullet"/>
      <w:lvlText w:val=""/>
      <w:lvlJc w:val="left"/>
      <w:pPr>
        <w:tabs>
          <w:tab w:val="num" w:pos="5743"/>
        </w:tabs>
        <w:ind w:left="5743" w:hanging="360"/>
      </w:pPr>
      <w:rPr>
        <w:rFonts w:ascii="Symbol" w:hAnsi="Symbol" w:hint="default"/>
      </w:rPr>
    </w:lvl>
    <w:lvl w:ilvl="7" w:tplc="04190003" w:tentative="1">
      <w:start w:val="1"/>
      <w:numFmt w:val="bullet"/>
      <w:lvlText w:val="o"/>
      <w:lvlJc w:val="left"/>
      <w:pPr>
        <w:tabs>
          <w:tab w:val="num" w:pos="6463"/>
        </w:tabs>
        <w:ind w:left="6463" w:hanging="360"/>
      </w:pPr>
      <w:rPr>
        <w:rFonts w:ascii="Courier New" w:hAnsi="Courier New" w:cs="Courier New" w:hint="default"/>
      </w:rPr>
    </w:lvl>
    <w:lvl w:ilvl="8" w:tplc="04190005" w:tentative="1">
      <w:start w:val="1"/>
      <w:numFmt w:val="bullet"/>
      <w:lvlText w:val=""/>
      <w:lvlJc w:val="left"/>
      <w:pPr>
        <w:tabs>
          <w:tab w:val="num" w:pos="7183"/>
        </w:tabs>
        <w:ind w:left="7183" w:hanging="360"/>
      </w:pPr>
      <w:rPr>
        <w:rFonts w:ascii="Wingdings" w:hAnsi="Wingdings" w:hint="default"/>
      </w:rPr>
    </w:lvl>
  </w:abstractNum>
  <w:abstractNum w:abstractNumId="40">
    <w:nsid w:val="76D17AD3"/>
    <w:multiLevelType w:val="hybridMultilevel"/>
    <w:tmpl w:val="D5E691F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1">
    <w:nsid w:val="78D31AA4"/>
    <w:multiLevelType w:val="hybridMultilevel"/>
    <w:tmpl w:val="919A3B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F91440B"/>
    <w:multiLevelType w:val="hybridMultilevel"/>
    <w:tmpl w:val="5A168E7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23"/>
  </w:num>
  <w:num w:numId="2">
    <w:abstractNumId w:val="40"/>
  </w:num>
  <w:num w:numId="3">
    <w:abstractNumId w:val="26"/>
  </w:num>
  <w:num w:numId="4">
    <w:abstractNumId w:val="20"/>
  </w:num>
  <w:num w:numId="5">
    <w:abstractNumId w:val="15"/>
  </w:num>
  <w:num w:numId="6">
    <w:abstractNumId w:val="19"/>
  </w:num>
  <w:num w:numId="7">
    <w:abstractNumId w:val="38"/>
  </w:num>
  <w:num w:numId="8">
    <w:abstractNumId w:val="25"/>
  </w:num>
  <w:num w:numId="9">
    <w:abstractNumId w:val="22"/>
  </w:num>
  <w:num w:numId="10">
    <w:abstractNumId w:val="29"/>
  </w:num>
  <w:num w:numId="1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21"/>
  </w:num>
  <w:num w:numId="17">
    <w:abstractNumId w:val="28"/>
  </w:num>
  <w:num w:numId="18">
    <w:abstractNumId w:val="18"/>
  </w:num>
  <w:num w:numId="19">
    <w:abstractNumId w:val="35"/>
  </w:num>
  <w:num w:numId="20">
    <w:abstractNumId w:val="10"/>
  </w:num>
  <w:num w:numId="21">
    <w:abstractNumId w:val="39"/>
  </w:num>
  <w:num w:numId="22">
    <w:abstractNumId w:val="13"/>
  </w:num>
  <w:num w:numId="23">
    <w:abstractNumId w:val="32"/>
  </w:num>
  <w:num w:numId="24">
    <w:abstractNumId w:val="17"/>
  </w:num>
  <w:num w:numId="25">
    <w:abstractNumId w:val="12"/>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24"/>
  </w:num>
  <w:num w:numId="37">
    <w:abstractNumId w:val="42"/>
  </w:num>
  <w:num w:numId="38">
    <w:abstractNumId w:val="33"/>
  </w:num>
  <w:num w:numId="39">
    <w:abstractNumId w:val="31"/>
  </w:num>
  <w:num w:numId="40">
    <w:abstractNumId w:val="30"/>
  </w:num>
  <w:num w:numId="41">
    <w:abstractNumId w:val="11"/>
  </w:num>
  <w:num w:numId="42">
    <w:abstractNumId w:val="16"/>
  </w:num>
  <w:num w:numId="4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08"/>
  <w:characterSpacingControl w:val="doNotCompress"/>
  <w:footnotePr>
    <w:footnote w:id="0"/>
    <w:footnote w:id="1"/>
  </w:footnotePr>
  <w:endnotePr>
    <w:endnote w:id="0"/>
    <w:endnote w:id="1"/>
  </w:endnotePr>
  <w:compat/>
  <w:rsids>
    <w:rsidRoot w:val="00C26121"/>
    <w:rsid w:val="00016B32"/>
    <w:rsid w:val="00021CB0"/>
    <w:rsid w:val="00023541"/>
    <w:rsid w:val="00023E3E"/>
    <w:rsid w:val="00024A59"/>
    <w:rsid w:val="00030D56"/>
    <w:rsid w:val="00030EAD"/>
    <w:rsid w:val="00033082"/>
    <w:rsid w:val="0003615F"/>
    <w:rsid w:val="0004666A"/>
    <w:rsid w:val="00056B25"/>
    <w:rsid w:val="0007662F"/>
    <w:rsid w:val="000960E2"/>
    <w:rsid w:val="000A40D0"/>
    <w:rsid w:val="000B21EA"/>
    <w:rsid w:val="000B6790"/>
    <w:rsid w:val="000C0D2E"/>
    <w:rsid w:val="000C16CA"/>
    <w:rsid w:val="000E22C1"/>
    <w:rsid w:val="000E2A13"/>
    <w:rsid w:val="000E2E3E"/>
    <w:rsid w:val="001029CA"/>
    <w:rsid w:val="00102B32"/>
    <w:rsid w:val="00103373"/>
    <w:rsid w:val="0011016B"/>
    <w:rsid w:val="00110FDF"/>
    <w:rsid w:val="00113647"/>
    <w:rsid w:val="00116CFB"/>
    <w:rsid w:val="001244C3"/>
    <w:rsid w:val="001257AD"/>
    <w:rsid w:val="001279EB"/>
    <w:rsid w:val="0013340B"/>
    <w:rsid w:val="00162E88"/>
    <w:rsid w:val="0017281A"/>
    <w:rsid w:val="0018711C"/>
    <w:rsid w:val="001912F0"/>
    <w:rsid w:val="001950A3"/>
    <w:rsid w:val="001B5CC5"/>
    <w:rsid w:val="001D00CA"/>
    <w:rsid w:val="001D5FDF"/>
    <w:rsid w:val="001D6246"/>
    <w:rsid w:val="001E2EA1"/>
    <w:rsid w:val="001F15AA"/>
    <w:rsid w:val="001F364B"/>
    <w:rsid w:val="00212B7C"/>
    <w:rsid w:val="00214FF9"/>
    <w:rsid w:val="0027016D"/>
    <w:rsid w:val="00274917"/>
    <w:rsid w:val="00274E0F"/>
    <w:rsid w:val="002778FF"/>
    <w:rsid w:val="00280687"/>
    <w:rsid w:val="002A5DD0"/>
    <w:rsid w:val="002A7439"/>
    <w:rsid w:val="002B3956"/>
    <w:rsid w:val="002C5D3C"/>
    <w:rsid w:val="002C606C"/>
    <w:rsid w:val="002D73A0"/>
    <w:rsid w:val="002E4FD1"/>
    <w:rsid w:val="002E7154"/>
    <w:rsid w:val="00301522"/>
    <w:rsid w:val="003312F0"/>
    <w:rsid w:val="003370D0"/>
    <w:rsid w:val="00351060"/>
    <w:rsid w:val="003519EF"/>
    <w:rsid w:val="00353008"/>
    <w:rsid w:val="0035650B"/>
    <w:rsid w:val="00356E6A"/>
    <w:rsid w:val="003770D7"/>
    <w:rsid w:val="003855DE"/>
    <w:rsid w:val="00387B9A"/>
    <w:rsid w:val="003A4D7D"/>
    <w:rsid w:val="003B0D93"/>
    <w:rsid w:val="003B52B2"/>
    <w:rsid w:val="003D273C"/>
    <w:rsid w:val="003D6F78"/>
    <w:rsid w:val="003F2707"/>
    <w:rsid w:val="003F3D53"/>
    <w:rsid w:val="00402345"/>
    <w:rsid w:val="00403C30"/>
    <w:rsid w:val="00411E5A"/>
    <w:rsid w:val="00412228"/>
    <w:rsid w:val="004164FA"/>
    <w:rsid w:val="00436ED4"/>
    <w:rsid w:val="0044412C"/>
    <w:rsid w:val="00447748"/>
    <w:rsid w:val="004659E9"/>
    <w:rsid w:val="00484649"/>
    <w:rsid w:val="004A5B39"/>
    <w:rsid w:val="004A6785"/>
    <w:rsid w:val="004B5929"/>
    <w:rsid w:val="004B63AF"/>
    <w:rsid w:val="004C4C7C"/>
    <w:rsid w:val="004C4F79"/>
    <w:rsid w:val="004D4D7F"/>
    <w:rsid w:val="004F305E"/>
    <w:rsid w:val="004F417C"/>
    <w:rsid w:val="004F478A"/>
    <w:rsid w:val="005023E3"/>
    <w:rsid w:val="00523C1A"/>
    <w:rsid w:val="00544FA4"/>
    <w:rsid w:val="005477F5"/>
    <w:rsid w:val="00547E2C"/>
    <w:rsid w:val="0055151E"/>
    <w:rsid w:val="00553BE6"/>
    <w:rsid w:val="00565E77"/>
    <w:rsid w:val="00582D45"/>
    <w:rsid w:val="005859C1"/>
    <w:rsid w:val="005924AD"/>
    <w:rsid w:val="00595756"/>
    <w:rsid w:val="00595FB8"/>
    <w:rsid w:val="005C2134"/>
    <w:rsid w:val="005C51BB"/>
    <w:rsid w:val="005D0F0A"/>
    <w:rsid w:val="005D1A49"/>
    <w:rsid w:val="005F0AB6"/>
    <w:rsid w:val="005F6FAA"/>
    <w:rsid w:val="00605A64"/>
    <w:rsid w:val="0060672B"/>
    <w:rsid w:val="006113E0"/>
    <w:rsid w:val="00612E33"/>
    <w:rsid w:val="00620290"/>
    <w:rsid w:val="006269B5"/>
    <w:rsid w:val="00626BDB"/>
    <w:rsid w:val="00631FEE"/>
    <w:rsid w:val="00637721"/>
    <w:rsid w:val="00666731"/>
    <w:rsid w:val="006745CB"/>
    <w:rsid w:val="0068349B"/>
    <w:rsid w:val="006943A6"/>
    <w:rsid w:val="0069544C"/>
    <w:rsid w:val="00695F31"/>
    <w:rsid w:val="006A06EC"/>
    <w:rsid w:val="006A0EC9"/>
    <w:rsid w:val="006B746C"/>
    <w:rsid w:val="006C27E7"/>
    <w:rsid w:val="006D55AC"/>
    <w:rsid w:val="006E146F"/>
    <w:rsid w:val="006E2B7D"/>
    <w:rsid w:val="006E3B4F"/>
    <w:rsid w:val="006E7553"/>
    <w:rsid w:val="00711468"/>
    <w:rsid w:val="0072167B"/>
    <w:rsid w:val="00725A2E"/>
    <w:rsid w:val="007337E0"/>
    <w:rsid w:val="007568EB"/>
    <w:rsid w:val="00763DD3"/>
    <w:rsid w:val="00767E05"/>
    <w:rsid w:val="0077560F"/>
    <w:rsid w:val="007938A8"/>
    <w:rsid w:val="007A66DE"/>
    <w:rsid w:val="007C4AD1"/>
    <w:rsid w:val="007D6023"/>
    <w:rsid w:val="007D6145"/>
    <w:rsid w:val="007E0A06"/>
    <w:rsid w:val="007F2B8B"/>
    <w:rsid w:val="00804C09"/>
    <w:rsid w:val="0082018F"/>
    <w:rsid w:val="008222CD"/>
    <w:rsid w:val="00836CB0"/>
    <w:rsid w:val="008410FB"/>
    <w:rsid w:val="00854279"/>
    <w:rsid w:val="008609B1"/>
    <w:rsid w:val="008636C2"/>
    <w:rsid w:val="00864BFD"/>
    <w:rsid w:val="0086565D"/>
    <w:rsid w:val="00865834"/>
    <w:rsid w:val="00872CA8"/>
    <w:rsid w:val="008821E5"/>
    <w:rsid w:val="008B176A"/>
    <w:rsid w:val="008B22B5"/>
    <w:rsid w:val="008B2368"/>
    <w:rsid w:val="008B6164"/>
    <w:rsid w:val="008C26EA"/>
    <w:rsid w:val="008D06A0"/>
    <w:rsid w:val="008D25F3"/>
    <w:rsid w:val="008D5626"/>
    <w:rsid w:val="008D7DA1"/>
    <w:rsid w:val="008E54BC"/>
    <w:rsid w:val="008F013D"/>
    <w:rsid w:val="008F23E0"/>
    <w:rsid w:val="008F2568"/>
    <w:rsid w:val="00901AE7"/>
    <w:rsid w:val="00905907"/>
    <w:rsid w:val="00916152"/>
    <w:rsid w:val="009277C7"/>
    <w:rsid w:val="00932D95"/>
    <w:rsid w:val="00951DE1"/>
    <w:rsid w:val="00954DFF"/>
    <w:rsid w:val="009634FA"/>
    <w:rsid w:val="00963F24"/>
    <w:rsid w:val="009704B4"/>
    <w:rsid w:val="00973912"/>
    <w:rsid w:val="00994D6B"/>
    <w:rsid w:val="009A32A5"/>
    <w:rsid w:val="009C2CD2"/>
    <w:rsid w:val="009D210B"/>
    <w:rsid w:val="009D221F"/>
    <w:rsid w:val="00A12203"/>
    <w:rsid w:val="00A26D41"/>
    <w:rsid w:val="00A308AE"/>
    <w:rsid w:val="00A30F9B"/>
    <w:rsid w:val="00A51E7B"/>
    <w:rsid w:val="00A56D59"/>
    <w:rsid w:val="00A60A94"/>
    <w:rsid w:val="00A806E6"/>
    <w:rsid w:val="00AA0741"/>
    <w:rsid w:val="00AB5A1F"/>
    <w:rsid w:val="00AB6BE6"/>
    <w:rsid w:val="00AC2FEA"/>
    <w:rsid w:val="00AD3422"/>
    <w:rsid w:val="00AD59AA"/>
    <w:rsid w:val="00AE1DC8"/>
    <w:rsid w:val="00AE4B8C"/>
    <w:rsid w:val="00AE4CD0"/>
    <w:rsid w:val="00AE713D"/>
    <w:rsid w:val="00AF669A"/>
    <w:rsid w:val="00B05DE5"/>
    <w:rsid w:val="00B07A18"/>
    <w:rsid w:val="00B447BA"/>
    <w:rsid w:val="00B44BE8"/>
    <w:rsid w:val="00B502E8"/>
    <w:rsid w:val="00B52034"/>
    <w:rsid w:val="00B562C9"/>
    <w:rsid w:val="00B57C6B"/>
    <w:rsid w:val="00B70CAD"/>
    <w:rsid w:val="00B8238C"/>
    <w:rsid w:val="00B84758"/>
    <w:rsid w:val="00B872D3"/>
    <w:rsid w:val="00B903E8"/>
    <w:rsid w:val="00B954DF"/>
    <w:rsid w:val="00BA673F"/>
    <w:rsid w:val="00BB0A13"/>
    <w:rsid w:val="00BB18C1"/>
    <w:rsid w:val="00BB38D4"/>
    <w:rsid w:val="00BB6E43"/>
    <w:rsid w:val="00BC5819"/>
    <w:rsid w:val="00BC6A12"/>
    <w:rsid w:val="00BE18DA"/>
    <w:rsid w:val="00BF058A"/>
    <w:rsid w:val="00C0788B"/>
    <w:rsid w:val="00C10E6E"/>
    <w:rsid w:val="00C12116"/>
    <w:rsid w:val="00C1595E"/>
    <w:rsid w:val="00C248B6"/>
    <w:rsid w:val="00C26121"/>
    <w:rsid w:val="00C54636"/>
    <w:rsid w:val="00C63989"/>
    <w:rsid w:val="00C71483"/>
    <w:rsid w:val="00C854E9"/>
    <w:rsid w:val="00C9531E"/>
    <w:rsid w:val="00CA3242"/>
    <w:rsid w:val="00CB4FFB"/>
    <w:rsid w:val="00D06A8A"/>
    <w:rsid w:val="00D07166"/>
    <w:rsid w:val="00D26F4D"/>
    <w:rsid w:val="00D30A3D"/>
    <w:rsid w:val="00D3286A"/>
    <w:rsid w:val="00D32DCA"/>
    <w:rsid w:val="00D37FBE"/>
    <w:rsid w:val="00D439C5"/>
    <w:rsid w:val="00D457D5"/>
    <w:rsid w:val="00D72554"/>
    <w:rsid w:val="00D8199A"/>
    <w:rsid w:val="00D825A3"/>
    <w:rsid w:val="00D82CF6"/>
    <w:rsid w:val="00D84534"/>
    <w:rsid w:val="00DA7F31"/>
    <w:rsid w:val="00DB507F"/>
    <w:rsid w:val="00DC28E7"/>
    <w:rsid w:val="00DC6F0A"/>
    <w:rsid w:val="00DE066E"/>
    <w:rsid w:val="00DF1B77"/>
    <w:rsid w:val="00DF56B2"/>
    <w:rsid w:val="00E02C51"/>
    <w:rsid w:val="00E11A62"/>
    <w:rsid w:val="00E12732"/>
    <w:rsid w:val="00E34572"/>
    <w:rsid w:val="00E365BB"/>
    <w:rsid w:val="00E3780C"/>
    <w:rsid w:val="00E4426C"/>
    <w:rsid w:val="00E47F4D"/>
    <w:rsid w:val="00E54EBC"/>
    <w:rsid w:val="00E63FF6"/>
    <w:rsid w:val="00E64CA3"/>
    <w:rsid w:val="00E66F04"/>
    <w:rsid w:val="00E71E3A"/>
    <w:rsid w:val="00E817F3"/>
    <w:rsid w:val="00E903CE"/>
    <w:rsid w:val="00EA31C1"/>
    <w:rsid w:val="00EC43B3"/>
    <w:rsid w:val="00EC5701"/>
    <w:rsid w:val="00EC61AE"/>
    <w:rsid w:val="00EF1633"/>
    <w:rsid w:val="00EF72A0"/>
    <w:rsid w:val="00F15850"/>
    <w:rsid w:val="00F17AFE"/>
    <w:rsid w:val="00F25396"/>
    <w:rsid w:val="00F2598E"/>
    <w:rsid w:val="00F26FA7"/>
    <w:rsid w:val="00F37F3E"/>
    <w:rsid w:val="00F46D4D"/>
    <w:rsid w:val="00F77990"/>
    <w:rsid w:val="00F806C4"/>
    <w:rsid w:val="00F81FBE"/>
    <w:rsid w:val="00F82E20"/>
    <w:rsid w:val="00F834E0"/>
    <w:rsid w:val="00F90DAF"/>
    <w:rsid w:val="00F951DC"/>
    <w:rsid w:val="00FA1055"/>
    <w:rsid w:val="00FA12E9"/>
    <w:rsid w:val="00FA400D"/>
    <w:rsid w:val="00FB03F4"/>
    <w:rsid w:val="00FC1FC1"/>
    <w:rsid w:val="00FD3921"/>
    <w:rsid w:val="00FE235D"/>
    <w:rsid w:val="00FF079C"/>
    <w:rsid w:val="00FF5747"/>
    <w:rsid w:val="00FF6F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6121"/>
    <w:rPr>
      <w:sz w:val="24"/>
      <w:szCs w:val="24"/>
    </w:rPr>
  </w:style>
  <w:style w:type="paragraph" w:styleId="1">
    <w:name w:val="heading 1"/>
    <w:basedOn w:val="a"/>
    <w:next w:val="a"/>
    <w:link w:val="10"/>
    <w:qFormat/>
    <w:rsid w:val="00D8199A"/>
    <w:pPr>
      <w:keepNext/>
      <w:spacing w:before="240" w:after="60"/>
      <w:outlineLvl w:val="0"/>
    </w:pPr>
    <w:rPr>
      <w:rFonts w:ascii="Arial" w:hAnsi="Arial" w:cs="Arial"/>
      <w:b/>
      <w:bCs/>
      <w:kern w:val="32"/>
      <w:sz w:val="32"/>
      <w:szCs w:val="32"/>
    </w:rPr>
  </w:style>
  <w:style w:type="paragraph" w:styleId="2">
    <w:name w:val="heading 2"/>
    <w:aliases w:val=" Знак Знак Знак Знак,Заголовок 21 Знак Знак Знак Знак,Заголовок 21 Знак Знак,Заголовок 21 Знак,Заголовок 21 Знак Знак Знак Знак Знак Знак Знак, Знак Знак Знак Знак1, Знак Знак Знак Знак1 Знак Знак Знак Знак Знак Знак"/>
    <w:basedOn w:val="a"/>
    <w:next w:val="a"/>
    <w:link w:val="20"/>
    <w:qFormat/>
    <w:rsid w:val="006A0EC9"/>
    <w:pPr>
      <w:keepNext/>
      <w:jc w:val="center"/>
      <w:outlineLvl w:val="1"/>
    </w:pPr>
    <w:rPr>
      <w:b/>
      <w:color w:val="000000"/>
    </w:rPr>
  </w:style>
  <w:style w:type="paragraph" w:styleId="3">
    <w:name w:val="heading 3"/>
    <w:basedOn w:val="a"/>
    <w:next w:val="a"/>
    <w:qFormat/>
    <w:rsid w:val="006A0EC9"/>
    <w:pPr>
      <w:keepNext/>
      <w:ind w:firstLine="540"/>
      <w:jc w:val="center"/>
      <w:outlineLvl w:val="2"/>
    </w:pPr>
    <w:rPr>
      <w:b/>
      <w:color w:val="000000"/>
    </w:rPr>
  </w:style>
  <w:style w:type="paragraph" w:styleId="4">
    <w:name w:val="heading 4"/>
    <w:basedOn w:val="a"/>
    <w:next w:val="a"/>
    <w:qFormat/>
    <w:rsid w:val="006A0EC9"/>
    <w:pPr>
      <w:keepNext/>
      <w:ind w:firstLine="708"/>
      <w:jc w:val="both"/>
      <w:outlineLvl w:val="3"/>
    </w:pPr>
    <w:rPr>
      <w:b/>
      <w:bCs/>
    </w:rPr>
  </w:style>
  <w:style w:type="paragraph" w:styleId="5">
    <w:name w:val="heading 5"/>
    <w:basedOn w:val="a"/>
    <w:next w:val="a"/>
    <w:qFormat/>
    <w:rsid w:val="006A0EC9"/>
    <w:pPr>
      <w:keepNext/>
      <w:ind w:firstLine="720"/>
      <w:jc w:val="center"/>
      <w:outlineLvl w:val="4"/>
    </w:pPr>
    <w:rPr>
      <w:b/>
      <w:color w:val="000000"/>
    </w:rPr>
  </w:style>
  <w:style w:type="paragraph" w:styleId="6">
    <w:name w:val="heading 6"/>
    <w:basedOn w:val="a"/>
    <w:next w:val="a"/>
    <w:link w:val="60"/>
    <w:qFormat/>
    <w:rsid w:val="00D8199A"/>
    <w:pPr>
      <w:keepNext/>
      <w:spacing w:before="20" w:line="340" w:lineRule="exact"/>
      <w:ind w:left="170"/>
      <w:outlineLvl w:val="5"/>
    </w:pPr>
    <w:rPr>
      <w:szCs w:val="20"/>
    </w:rPr>
  </w:style>
  <w:style w:type="paragraph" w:styleId="7">
    <w:name w:val="heading 7"/>
    <w:basedOn w:val="a"/>
    <w:next w:val="a"/>
    <w:link w:val="70"/>
    <w:qFormat/>
    <w:rsid w:val="00D8199A"/>
    <w:pPr>
      <w:spacing w:before="240" w:after="60"/>
      <w:outlineLvl w:val="6"/>
    </w:pPr>
  </w:style>
  <w:style w:type="paragraph" w:styleId="8">
    <w:name w:val="heading 8"/>
    <w:basedOn w:val="a"/>
    <w:next w:val="a"/>
    <w:link w:val="80"/>
    <w:qFormat/>
    <w:rsid w:val="00D8199A"/>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199A"/>
    <w:rPr>
      <w:rFonts w:ascii="Arial" w:hAnsi="Arial" w:cs="Arial"/>
      <w:b/>
      <w:bCs/>
      <w:kern w:val="32"/>
      <w:sz w:val="32"/>
      <w:szCs w:val="32"/>
    </w:rPr>
  </w:style>
  <w:style w:type="character" w:customStyle="1" w:styleId="20">
    <w:name w:val="Заголовок 2 Знак"/>
    <w:aliases w:val=" Знак Знак Знак Знак Знак,Заголовок 21 Знак Знак Знак Знак Знак1,Заголовок 21 Знак Знак Знак,Заголовок 21 Знак Знак2,Заголовок 21 Знак Знак Знак Знак Знак Знак Знак Знак, Знак Знак Знак Знак1 Знак"/>
    <w:basedOn w:val="a0"/>
    <w:link w:val="2"/>
    <w:rsid w:val="00D8199A"/>
    <w:rPr>
      <w:b/>
      <w:color w:val="000000"/>
      <w:sz w:val="24"/>
      <w:szCs w:val="24"/>
    </w:rPr>
  </w:style>
  <w:style w:type="character" w:customStyle="1" w:styleId="60">
    <w:name w:val="Заголовок 6 Знак"/>
    <w:basedOn w:val="a0"/>
    <w:link w:val="6"/>
    <w:rsid w:val="00D8199A"/>
    <w:rPr>
      <w:sz w:val="24"/>
    </w:rPr>
  </w:style>
  <w:style w:type="character" w:customStyle="1" w:styleId="70">
    <w:name w:val="Заголовок 7 Знак"/>
    <w:basedOn w:val="a0"/>
    <w:link w:val="7"/>
    <w:rsid w:val="00D8199A"/>
    <w:rPr>
      <w:sz w:val="24"/>
      <w:szCs w:val="24"/>
    </w:rPr>
  </w:style>
  <w:style w:type="character" w:customStyle="1" w:styleId="80">
    <w:name w:val="Заголовок 8 Знак"/>
    <w:basedOn w:val="a0"/>
    <w:link w:val="8"/>
    <w:rsid w:val="00D8199A"/>
    <w:rPr>
      <w:i/>
      <w:iCs/>
      <w:sz w:val="24"/>
      <w:szCs w:val="24"/>
    </w:rPr>
  </w:style>
  <w:style w:type="table" w:styleId="a3">
    <w:name w:val="Table Grid"/>
    <w:basedOn w:val="a1"/>
    <w:rsid w:val="00C261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rsid w:val="00865834"/>
    <w:rPr>
      <w:color w:val="0000FF"/>
      <w:u w:val="single"/>
    </w:rPr>
  </w:style>
  <w:style w:type="paragraph" w:styleId="a5">
    <w:name w:val="Block Text"/>
    <w:basedOn w:val="a"/>
    <w:rsid w:val="00865834"/>
    <w:pPr>
      <w:spacing w:after="60"/>
      <w:ind w:left="284" w:right="434"/>
      <w:jc w:val="center"/>
    </w:pPr>
    <w:rPr>
      <w:b/>
      <w:szCs w:val="20"/>
    </w:rPr>
  </w:style>
  <w:style w:type="paragraph" w:customStyle="1" w:styleId="e9">
    <w:name w:val="ОбычныЏe9"/>
    <w:rsid w:val="00865834"/>
    <w:pPr>
      <w:widowControl w:val="0"/>
      <w:autoSpaceDE w:val="0"/>
      <w:autoSpaceDN w:val="0"/>
    </w:pPr>
  </w:style>
  <w:style w:type="paragraph" w:customStyle="1" w:styleId="a6">
    <w:name w:val="Знак"/>
    <w:basedOn w:val="a"/>
    <w:rsid w:val="00865834"/>
    <w:pPr>
      <w:tabs>
        <w:tab w:val="num" w:pos="720"/>
      </w:tabs>
      <w:spacing w:after="160" w:line="240" w:lineRule="exact"/>
      <w:ind w:left="720" w:hanging="720"/>
      <w:jc w:val="both"/>
    </w:pPr>
    <w:rPr>
      <w:rFonts w:ascii="Verdana" w:hAnsi="Verdana" w:cs="Arial"/>
      <w:sz w:val="20"/>
      <w:szCs w:val="20"/>
      <w:lang w:val="en-US" w:eastAsia="en-US"/>
    </w:rPr>
  </w:style>
  <w:style w:type="character" w:styleId="a7">
    <w:name w:val="Strong"/>
    <w:basedOn w:val="a0"/>
    <w:qFormat/>
    <w:rsid w:val="00865834"/>
    <w:rPr>
      <w:b/>
      <w:bCs/>
    </w:rPr>
  </w:style>
  <w:style w:type="paragraph" w:styleId="a8">
    <w:name w:val="No Spacing"/>
    <w:qFormat/>
    <w:rsid w:val="00865834"/>
    <w:rPr>
      <w:rFonts w:ascii="Calibri" w:eastAsia="Calibri" w:hAnsi="Calibri"/>
      <w:sz w:val="22"/>
      <w:szCs w:val="22"/>
      <w:lang w:eastAsia="en-US"/>
    </w:rPr>
  </w:style>
  <w:style w:type="paragraph" w:styleId="a9">
    <w:name w:val="footer"/>
    <w:basedOn w:val="a"/>
    <w:rsid w:val="00AE4CD0"/>
    <w:pPr>
      <w:tabs>
        <w:tab w:val="center" w:pos="4677"/>
        <w:tab w:val="right" w:pos="9355"/>
      </w:tabs>
    </w:pPr>
  </w:style>
  <w:style w:type="character" w:styleId="aa">
    <w:name w:val="page number"/>
    <w:basedOn w:val="a0"/>
    <w:uiPriority w:val="99"/>
    <w:rsid w:val="00AE4CD0"/>
  </w:style>
  <w:style w:type="paragraph" w:styleId="ab">
    <w:name w:val="header"/>
    <w:basedOn w:val="a"/>
    <w:rsid w:val="00AE4CD0"/>
    <w:pPr>
      <w:tabs>
        <w:tab w:val="center" w:pos="4677"/>
        <w:tab w:val="right" w:pos="9355"/>
      </w:tabs>
    </w:pPr>
  </w:style>
  <w:style w:type="paragraph" w:styleId="ac">
    <w:name w:val="Body Text"/>
    <w:aliases w:val="Основной текст1,bt,Основной текст Знак,Основной текст Знак1,Основной текст Знак Знак"/>
    <w:basedOn w:val="a"/>
    <w:rsid w:val="006A0EC9"/>
    <w:rPr>
      <w:sz w:val="28"/>
    </w:rPr>
  </w:style>
  <w:style w:type="character" w:customStyle="1" w:styleId="ad">
    <w:name w:val="Стиль"/>
    <w:rsid w:val="006A0EC9"/>
    <w:rPr>
      <w:b/>
      <w:bCs/>
    </w:rPr>
  </w:style>
  <w:style w:type="paragraph" w:styleId="ae">
    <w:name w:val="Body Text Indent"/>
    <w:basedOn w:val="a"/>
    <w:link w:val="af"/>
    <w:rsid w:val="006A0EC9"/>
    <w:pPr>
      <w:spacing w:after="120"/>
      <w:ind w:left="283"/>
    </w:pPr>
  </w:style>
  <w:style w:type="character" w:customStyle="1" w:styleId="af">
    <w:name w:val="Основной текст с отступом Знак"/>
    <w:basedOn w:val="a0"/>
    <w:link w:val="ae"/>
    <w:rsid w:val="00EF1633"/>
    <w:rPr>
      <w:sz w:val="24"/>
      <w:szCs w:val="24"/>
      <w:lang w:val="ru-RU" w:eastAsia="ru-RU" w:bidi="ar-SA"/>
    </w:rPr>
  </w:style>
  <w:style w:type="paragraph" w:customStyle="1" w:styleId="11">
    <w:name w:val="Ñòèëü1"/>
    <w:basedOn w:val="a"/>
    <w:rsid w:val="006A0EC9"/>
    <w:rPr>
      <w:rFonts w:ascii="Arial" w:hAnsi="Arial" w:cs="Arial"/>
      <w:sz w:val="28"/>
      <w:szCs w:val="28"/>
    </w:rPr>
  </w:style>
  <w:style w:type="paragraph" w:customStyle="1" w:styleId="9">
    <w:name w:val="_9"/>
    <w:basedOn w:val="a"/>
    <w:rsid w:val="006A0EC9"/>
    <w:pPr>
      <w:autoSpaceDE w:val="0"/>
      <w:autoSpaceDN w:val="0"/>
      <w:adjustRightInd w:val="0"/>
      <w:spacing w:line="288" w:lineRule="auto"/>
      <w:ind w:firstLine="170"/>
      <w:jc w:val="both"/>
    </w:pPr>
    <w:rPr>
      <w:rFonts w:ascii="Pragmatica" w:hAnsi="Pragmatica" w:cs="Pragmatica"/>
      <w:color w:val="000000"/>
      <w:sz w:val="18"/>
      <w:szCs w:val="18"/>
    </w:rPr>
  </w:style>
  <w:style w:type="paragraph" w:customStyle="1" w:styleId="Style4">
    <w:name w:val="Style4"/>
    <w:basedOn w:val="a"/>
    <w:rsid w:val="006A0EC9"/>
    <w:pPr>
      <w:widowControl w:val="0"/>
      <w:autoSpaceDE w:val="0"/>
      <w:autoSpaceDN w:val="0"/>
      <w:adjustRightInd w:val="0"/>
      <w:spacing w:line="281" w:lineRule="exact"/>
      <w:jc w:val="both"/>
    </w:pPr>
    <w:rPr>
      <w:rFonts w:eastAsia="Calibri"/>
    </w:rPr>
  </w:style>
  <w:style w:type="paragraph" w:styleId="21">
    <w:name w:val="Body Text Indent 2"/>
    <w:basedOn w:val="a"/>
    <w:rsid w:val="006A0EC9"/>
    <w:pPr>
      <w:ind w:firstLine="708"/>
      <w:jc w:val="both"/>
    </w:pPr>
    <w:rPr>
      <w:b/>
    </w:rPr>
  </w:style>
  <w:style w:type="paragraph" w:styleId="30">
    <w:name w:val="Body Text Indent 3"/>
    <w:basedOn w:val="a"/>
    <w:rsid w:val="006A0EC9"/>
    <w:pPr>
      <w:ind w:firstLine="708"/>
      <w:jc w:val="both"/>
    </w:pPr>
  </w:style>
  <w:style w:type="paragraph" w:customStyle="1" w:styleId="12">
    <w:name w:val="Абзац списка1"/>
    <w:basedOn w:val="a"/>
    <w:rsid w:val="00F90DAF"/>
    <w:pPr>
      <w:ind w:left="720"/>
      <w:contextualSpacing/>
    </w:pPr>
    <w:rPr>
      <w:rFonts w:eastAsia="Calibri"/>
    </w:rPr>
  </w:style>
  <w:style w:type="paragraph" w:styleId="af0">
    <w:name w:val="Plain Text"/>
    <w:basedOn w:val="a"/>
    <w:link w:val="af1"/>
    <w:uiPriority w:val="99"/>
    <w:rsid w:val="00EF1633"/>
    <w:rPr>
      <w:rFonts w:ascii="Courier New" w:eastAsia="Batang" w:hAnsi="Courier New" w:cs="Courier New"/>
      <w:sz w:val="20"/>
      <w:szCs w:val="20"/>
      <w:lang w:eastAsia="ko-KR"/>
    </w:rPr>
  </w:style>
  <w:style w:type="character" w:customStyle="1" w:styleId="af1">
    <w:name w:val="Текст Знак"/>
    <w:link w:val="af0"/>
    <w:rsid w:val="00AB6BE6"/>
    <w:rPr>
      <w:rFonts w:ascii="Courier New" w:eastAsia="Batang" w:hAnsi="Courier New" w:cs="Courier New"/>
      <w:lang w:val="ru-RU" w:eastAsia="ko-KR" w:bidi="ar-SA"/>
    </w:rPr>
  </w:style>
  <w:style w:type="paragraph" w:styleId="22">
    <w:name w:val="Body Text 2"/>
    <w:basedOn w:val="a"/>
    <w:link w:val="23"/>
    <w:rsid w:val="00EF1633"/>
    <w:pPr>
      <w:spacing w:after="120" w:line="480" w:lineRule="auto"/>
    </w:pPr>
    <w:rPr>
      <w:rFonts w:ascii="Calibri" w:eastAsia="Calibri" w:hAnsi="Calibri" w:cs="Calibri"/>
      <w:sz w:val="22"/>
      <w:szCs w:val="22"/>
      <w:lang w:eastAsia="en-US"/>
    </w:rPr>
  </w:style>
  <w:style w:type="character" w:customStyle="1" w:styleId="23">
    <w:name w:val="Основной текст 2 Знак"/>
    <w:basedOn w:val="a0"/>
    <w:link w:val="22"/>
    <w:rsid w:val="00EF1633"/>
    <w:rPr>
      <w:rFonts w:ascii="Calibri" w:eastAsia="Calibri" w:hAnsi="Calibri" w:cs="Calibri"/>
      <w:sz w:val="22"/>
      <w:szCs w:val="22"/>
      <w:lang w:val="ru-RU" w:eastAsia="en-US" w:bidi="ar-SA"/>
    </w:rPr>
  </w:style>
  <w:style w:type="paragraph" w:customStyle="1" w:styleId="ConsPlusNormal">
    <w:name w:val="ConsPlusNormal"/>
    <w:rsid w:val="00EF1633"/>
    <w:pPr>
      <w:widowControl w:val="0"/>
      <w:autoSpaceDE w:val="0"/>
      <w:autoSpaceDN w:val="0"/>
      <w:adjustRightInd w:val="0"/>
      <w:ind w:firstLine="720"/>
    </w:pPr>
    <w:rPr>
      <w:rFonts w:ascii="Arial" w:hAnsi="Arial" w:cs="Arial"/>
    </w:rPr>
  </w:style>
  <w:style w:type="paragraph" w:styleId="af2">
    <w:name w:val="List Paragraph"/>
    <w:basedOn w:val="a"/>
    <w:uiPriority w:val="34"/>
    <w:qFormat/>
    <w:rsid w:val="00EF1633"/>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EF1633"/>
  </w:style>
  <w:style w:type="character" w:customStyle="1" w:styleId="b-serp-itemtextpassage">
    <w:name w:val="b-serp-item__text_passage"/>
    <w:basedOn w:val="a0"/>
    <w:rsid w:val="00EF1633"/>
  </w:style>
  <w:style w:type="paragraph" w:styleId="af3">
    <w:name w:val="Normal (Web)"/>
    <w:basedOn w:val="a"/>
    <w:uiPriority w:val="99"/>
    <w:rsid w:val="007F2B8B"/>
    <w:pPr>
      <w:spacing w:before="100" w:beforeAutospacing="1" w:after="100" w:afterAutospacing="1"/>
    </w:pPr>
  </w:style>
  <w:style w:type="paragraph" w:customStyle="1" w:styleId="13">
    <w:name w:val="1 Знак"/>
    <w:basedOn w:val="a"/>
    <w:rsid w:val="0044412C"/>
    <w:pPr>
      <w:tabs>
        <w:tab w:val="num" w:pos="720"/>
      </w:tabs>
      <w:spacing w:after="160" w:line="240" w:lineRule="exact"/>
      <w:ind w:left="720" w:hanging="720"/>
      <w:jc w:val="both"/>
    </w:pPr>
    <w:rPr>
      <w:rFonts w:ascii="Verdana" w:hAnsi="Verdana" w:cs="Arial"/>
      <w:sz w:val="20"/>
      <w:szCs w:val="20"/>
      <w:lang w:val="en-US" w:eastAsia="en-US"/>
    </w:rPr>
  </w:style>
  <w:style w:type="character" w:customStyle="1" w:styleId="af4">
    <w:name w:val="Название Знак"/>
    <w:link w:val="af5"/>
    <w:locked/>
    <w:rsid w:val="00951DE1"/>
    <w:rPr>
      <w:b/>
      <w:bCs/>
      <w:sz w:val="24"/>
      <w:szCs w:val="24"/>
    </w:rPr>
  </w:style>
  <w:style w:type="paragraph" w:styleId="af5">
    <w:name w:val="Title"/>
    <w:basedOn w:val="a"/>
    <w:link w:val="af4"/>
    <w:qFormat/>
    <w:rsid w:val="00951DE1"/>
    <w:pPr>
      <w:jc w:val="center"/>
    </w:pPr>
    <w:rPr>
      <w:b/>
      <w:bCs/>
    </w:rPr>
  </w:style>
  <w:style w:type="character" w:customStyle="1" w:styleId="14">
    <w:name w:val="Название Знак1"/>
    <w:basedOn w:val="a0"/>
    <w:link w:val="af5"/>
    <w:rsid w:val="00951DE1"/>
    <w:rPr>
      <w:rFonts w:asciiTheme="majorHAnsi" w:eastAsiaTheme="majorEastAsia" w:hAnsiTheme="majorHAnsi" w:cstheme="majorBidi"/>
      <w:color w:val="17365D" w:themeColor="text2" w:themeShade="BF"/>
      <w:spacing w:val="5"/>
      <w:kern w:val="28"/>
      <w:sz w:val="52"/>
      <w:szCs w:val="52"/>
    </w:rPr>
  </w:style>
  <w:style w:type="paragraph" w:styleId="31">
    <w:name w:val="Body Text 3"/>
    <w:basedOn w:val="a"/>
    <w:link w:val="32"/>
    <w:rsid w:val="00D8199A"/>
    <w:pPr>
      <w:spacing w:before="40"/>
      <w:ind w:right="-106"/>
    </w:pPr>
  </w:style>
  <w:style w:type="character" w:customStyle="1" w:styleId="32">
    <w:name w:val="Основной текст 3 Знак"/>
    <w:basedOn w:val="a0"/>
    <w:link w:val="31"/>
    <w:rsid w:val="00D8199A"/>
    <w:rPr>
      <w:sz w:val="24"/>
      <w:szCs w:val="24"/>
    </w:rPr>
  </w:style>
  <w:style w:type="paragraph" w:customStyle="1" w:styleId="af6">
    <w:name w:val="Кр. строка"/>
    <w:basedOn w:val="a"/>
    <w:rsid w:val="00D8199A"/>
    <w:pPr>
      <w:spacing w:line="280" w:lineRule="atLeast"/>
      <w:ind w:firstLine="567"/>
      <w:jc w:val="both"/>
    </w:pPr>
    <w:rPr>
      <w:szCs w:val="20"/>
    </w:rPr>
  </w:style>
  <w:style w:type="paragraph" w:styleId="af7">
    <w:name w:val="footnote text"/>
    <w:basedOn w:val="a"/>
    <w:link w:val="af8"/>
    <w:rsid w:val="00D8199A"/>
    <w:rPr>
      <w:sz w:val="20"/>
      <w:szCs w:val="20"/>
    </w:rPr>
  </w:style>
  <w:style w:type="character" w:customStyle="1" w:styleId="af8">
    <w:name w:val="Текст сноски Знак"/>
    <w:basedOn w:val="a0"/>
    <w:link w:val="af7"/>
    <w:rsid w:val="00D8199A"/>
  </w:style>
  <w:style w:type="character" w:styleId="af9">
    <w:name w:val="footnote reference"/>
    <w:basedOn w:val="a0"/>
    <w:rsid w:val="00D8199A"/>
    <w:rPr>
      <w:vertAlign w:val="superscript"/>
    </w:rPr>
  </w:style>
  <w:style w:type="character" w:customStyle="1" w:styleId="afa">
    <w:name w:val="Знак"/>
    <w:basedOn w:val="a0"/>
    <w:rsid w:val="00D8199A"/>
    <w:rPr>
      <w:rFonts w:ascii="Arial" w:hAnsi="Arial" w:cs="Arial"/>
      <w:b/>
      <w:bCs/>
      <w:i/>
      <w:iCs/>
      <w:sz w:val="28"/>
      <w:szCs w:val="28"/>
      <w:lang w:val="ru-RU" w:eastAsia="ru-RU" w:bidi="ar-SA"/>
    </w:rPr>
  </w:style>
  <w:style w:type="paragraph" w:customStyle="1" w:styleId="ConsNormal">
    <w:name w:val="ConsNormal"/>
    <w:rsid w:val="00D8199A"/>
    <w:pPr>
      <w:widowControl w:val="0"/>
      <w:autoSpaceDE w:val="0"/>
      <w:autoSpaceDN w:val="0"/>
      <w:adjustRightInd w:val="0"/>
      <w:ind w:firstLine="720"/>
    </w:pPr>
    <w:rPr>
      <w:rFonts w:ascii="Arial" w:hAnsi="Arial" w:cs="Arial"/>
    </w:rPr>
  </w:style>
  <w:style w:type="paragraph" w:customStyle="1" w:styleId="15">
    <w:name w:val="Обычный1 Знак Знак Знак Знак Знак Знак"/>
    <w:link w:val="16"/>
    <w:rsid w:val="00D8199A"/>
    <w:pPr>
      <w:widowControl w:val="0"/>
    </w:pPr>
    <w:rPr>
      <w:sz w:val="28"/>
      <w:szCs w:val="28"/>
    </w:rPr>
  </w:style>
  <w:style w:type="character" w:customStyle="1" w:styleId="16">
    <w:name w:val="Обычный1 Знак Знак Знак Знак Знак Знак Знак"/>
    <w:basedOn w:val="a0"/>
    <w:link w:val="15"/>
    <w:rsid w:val="00D8199A"/>
    <w:rPr>
      <w:sz w:val="28"/>
      <w:szCs w:val="28"/>
    </w:rPr>
  </w:style>
  <w:style w:type="paragraph" w:customStyle="1" w:styleId="210">
    <w:name w:val="Основной текст с отступом 21"/>
    <w:basedOn w:val="a"/>
    <w:rsid w:val="00D8199A"/>
    <w:pPr>
      <w:widowControl w:val="0"/>
      <w:overflowPunct w:val="0"/>
      <w:autoSpaceDE w:val="0"/>
      <w:autoSpaceDN w:val="0"/>
      <w:adjustRightInd w:val="0"/>
      <w:ind w:firstLine="709"/>
      <w:jc w:val="both"/>
      <w:textAlignment w:val="baseline"/>
    </w:pPr>
    <w:rPr>
      <w:szCs w:val="20"/>
    </w:rPr>
  </w:style>
  <w:style w:type="paragraph" w:customStyle="1" w:styleId="Web">
    <w:name w:val="Обычный (Web)"/>
    <w:basedOn w:val="a"/>
    <w:rsid w:val="00D8199A"/>
    <w:pPr>
      <w:spacing w:before="100" w:after="100"/>
    </w:pPr>
    <w:rPr>
      <w:rFonts w:ascii="Arial Unicode MS" w:eastAsia="Arial Unicode MS" w:hAnsi="Arial Unicode MS"/>
      <w:color w:val="000080"/>
      <w:sz w:val="18"/>
      <w:szCs w:val="20"/>
    </w:rPr>
  </w:style>
  <w:style w:type="paragraph" w:customStyle="1" w:styleId="211">
    <w:name w:val="Основной текст 21"/>
    <w:basedOn w:val="a"/>
    <w:rsid w:val="00D8199A"/>
    <w:pPr>
      <w:spacing w:before="120"/>
      <w:ind w:firstLine="720"/>
      <w:jc w:val="both"/>
    </w:pPr>
    <w:rPr>
      <w:szCs w:val="20"/>
    </w:rPr>
  </w:style>
  <w:style w:type="paragraph" w:customStyle="1" w:styleId="310">
    <w:name w:val="Основной текст 31"/>
    <w:basedOn w:val="a"/>
    <w:rsid w:val="00D8199A"/>
    <w:pPr>
      <w:suppressAutoHyphens/>
      <w:jc w:val="both"/>
    </w:pPr>
    <w:rPr>
      <w:szCs w:val="20"/>
    </w:rPr>
  </w:style>
  <w:style w:type="paragraph" w:customStyle="1" w:styleId="311">
    <w:name w:val="Основной текст с отступом 31"/>
    <w:basedOn w:val="a"/>
    <w:rsid w:val="00D8199A"/>
    <w:pPr>
      <w:suppressAutoHyphens/>
      <w:spacing w:before="240"/>
      <w:ind w:firstLine="708"/>
      <w:jc w:val="both"/>
    </w:pPr>
    <w:rPr>
      <w:sz w:val="28"/>
      <w:szCs w:val="20"/>
    </w:rPr>
  </w:style>
  <w:style w:type="paragraph" w:customStyle="1" w:styleId="17">
    <w:name w:val="заголовок 1"/>
    <w:basedOn w:val="a"/>
    <w:next w:val="a"/>
    <w:rsid w:val="00D8199A"/>
    <w:pPr>
      <w:keepNext/>
      <w:autoSpaceDE w:val="0"/>
      <w:autoSpaceDN w:val="0"/>
      <w:outlineLvl w:val="0"/>
    </w:pPr>
    <w:rPr>
      <w:b/>
      <w:bCs/>
    </w:rPr>
  </w:style>
  <w:style w:type="paragraph" w:customStyle="1" w:styleId="24">
    <w:name w:val="заголовок 2"/>
    <w:basedOn w:val="a"/>
    <w:next w:val="a"/>
    <w:rsid w:val="00D8199A"/>
    <w:pPr>
      <w:keepNext/>
      <w:autoSpaceDE w:val="0"/>
      <w:autoSpaceDN w:val="0"/>
      <w:jc w:val="center"/>
      <w:outlineLvl w:val="1"/>
    </w:pPr>
    <w:rPr>
      <w:b/>
      <w:bCs/>
    </w:rPr>
  </w:style>
  <w:style w:type="paragraph" w:customStyle="1" w:styleId="afb">
    <w:name w:val="Абзац"/>
    <w:basedOn w:val="31"/>
    <w:rsid w:val="00D8199A"/>
    <w:pPr>
      <w:spacing w:before="0" w:line="340" w:lineRule="exact"/>
      <w:ind w:right="0" w:firstLine="567"/>
      <w:jc w:val="both"/>
    </w:pPr>
    <w:rPr>
      <w:sz w:val="26"/>
      <w:szCs w:val="20"/>
    </w:rPr>
  </w:style>
  <w:style w:type="character" w:styleId="afc">
    <w:name w:val="Emphasis"/>
    <w:basedOn w:val="a0"/>
    <w:qFormat/>
    <w:rsid w:val="00D8199A"/>
    <w:rPr>
      <w:i/>
      <w:iCs/>
    </w:rPr>
  </w:style>
  <w:style w:type="paragraph" w:customStyle="1" w:styleId="xl30">
    <w:name w:val="xl30"/>
    <w:basedOn w:val="a"/>
    <w:rsid w:val="00D8199A"/>
    <w:pPr>
      <w:spacing w:before="100" w:beforeAutospacing="1" w:after="100" w:afterAutospacing="1"/>
      <w:jc w:val="center"/>
    </w:pPr>
    <w:rPr>
      <w:rFonts w:eastAsia="Arial Unicode MS"/>
      <w:b/>
      <w:bCs/>
    </w:rPr>
  </w:style>
  <w:style w:type="paragraph" w:customStyle="1" w:styleId="afd">
    <w:name w:val="Внутренний адрес"/>
    <w:basedOn w:val="a"/>
    <w:rsid w:val="00D8199A"/>
    <w:pPr>
      <w:autoSpaceDE w:val="0"/>
      <w:autoSpaceDN w:val="0"/>
    </w:pPr>
    <w:rPr>
      <w:sz w:val="20"/>
    </w:rPr>
  </w:style>
  <w:style w:type="paragraph" w:styleId="afe">
    <w:name w:val="Subtitle"/>
    <w:basedOn w:val="a"/>
    <w:link w:val="aff"/>
    <w:qFormat/>
    <w:rsid w:val="00D8199A"/>
    <w:pPr>
      <w:spacing w:before="240"/>
      <w:ind w:firstLine="851"/>
      <w:jc w:val="both"/>
    </w:pPr>
    <w:rPr>
      <w:sz w:val="28"/>
      <w:szCs w:val="20"/>
    </w:rPr>
  </w:style>
  <w:style w:type="character" w:customStyle="1" w:styleId="aff">
    <w:name w:val="Подзаголовок Знак"/>
    <w:basedOn w:val="a0"/>
    <w:link w:val="afe"/>
    <w:rsid w:val="00D8199A"/>
    <w:rPr>
      <w:sz w:val="28"/>
    </w:rPr>
  </w:style>
  <w:style w:type="paragraph" w:customStyle="1" w:styleId="18">
    <w:name w:val="Обычный1"/>
    <w:rsid w:val="00D8199A"/>
  </w:style>
  <w:style w:type="paragraph" w:customStyle="1" w:styleId="33">
    <w:name w:val="3"/>
    <w:basedOn w:val="a"/>
    <w:next w:val="af3"/>
    <w:rsid w:val="00D8199A"/>
    <w:pPr>
      <w:spacing w:before="43" w:after="43"/>
    </w:pPr>
    <w:rPr>
      <w:rFonts w:ascii="Arial" w:eastAsia="Arial Unicode MS" w:hAnsi="Arial" w:cs="Arial"/>
      <w:color w:val="332E2D"/>
      <w:spacing w:val="2"/>
    </w:rPr>
  </w:style>
  <w:style w:type="paragraph" w:customStyle="1" w:styleId="Noeeu1">
    <w:name w:val="Noeeu1"/>
    <w:basedOn w:val="a"/>
    <w:rsid w:val="00D8199A"/>
    <w:pPr>
      <w:spacing w:line="360" w:lineRule="auto"/>
      <w:ind w:firstLine="709"/>
      <w:jc w:val="both"/>
    </w:pPr>
    <w:rPr>
      <w:sz w:val="28"/>
      <w:szCs w:val="28"/>
    </w:rPr>
  </w:style>
  <w:style w:type="paragraph" w:customStyle="1" w:styleId="e2">
    <w:name w:val="мeсновной текст с отступом 2"/>
    <w:basedOn w:val="a"/>
    <w:rsid w:val="00D8199A"/>
    <w:pPr>
      <w:widowControl w:val="0"/>
      <w:ind w:firstLine="720"/>
      <w:jc w:val="both"/>
    </w:pPr>
    <w:rPr>
      <w:szCs w:val="28"/>
    </w:rPr>
  </w:style>
  <w:style w:type="paragraph" w:customStyle="1" w:styleId="Web1">
    <w:name w:val="Обычный (Web)1"/>
    <w:basedOn w:val="a"/>
    <w:rsid w:val="00D8199A"/>
    <w:pPr>
      <w:spacing w:before="100" w:after="100"/>
      <w:jc w:val="center"/>
      <w:outlineLvl w:val="0"/>
    </w:pPr>
    <w:rPr>
      <w:rFonts w:eastAsia="Arial Unicode MS"/>
      <w:szCs w:val="28"/>
    </w:rPr>
  </w:style>
  <w:style w:type="character" w:customStyle="1" w:styleId="postbody1">
    <w:name w:val="postbody1"/>
    <w:basedOn w:val="a0"/>
    <w:rsid w:val="00D8199A"/>
    <w:rPr>
      <w:spacing w:val="240"/>
      <w:sz w:val="16"/>
      <w:szCs w:val="16"/>
    </w:rPr>
  </w:style>
  <w:style w:type="paragraph" w:customStyle="1" w:styleId="25">
    <w:name w:val="2"/>
    <w:basedOn w:val="a"/>
    <w:next w:val="af3"/>
    <w:rsid w:val="00D8199A"/>
    <w:pPr>
      <w:spacing w:before="43" w:after="43"/>
    </w:pPr>
    <w:rPr>
      <w:rFonts w:ascii="Arial" w:eastAsia="Arial Unicode MS" w:hAnsi="Arial" w:cs="Arial"/>
      <w:color w:val="332E2D"/>
      <w:spacing w:val="2"/>
    </w:rPr>
  </w:style>
  <w:style w:type="character" w:customStyle="1" w:styleId="212">
    <w:name w:val="Заголовок 21 Знак Знак Знак Знак Знак"/>
    <w:basedOn w:val="a0"/>
    <w:rsid w:val="00D8199A"/>
    <w:rPr>
      <w:rFonts w:ascii="Arial" w:hAnsi="Arial" w:cs="Arial"/>
      <w:b/>
      <w:bCs/>
      <w:i/>
      <w:iCs/>
      <w:sz w:val="28"/>
      <w:szCs w:val="28"/>
      <w:lang w:val="ru-RU" w:eastAsia="ru-RU" w:bidi="ar-SA"/>
    </w:rPr>
  </w:style>
  <w:style w:type="character" w:customStyle="1" w:styleId="110">
    <w:name w:val="Обычный1 Знак Знак Знак Знак Знак1"/>
    <w:basedOn w:val="a0"/>
    <w:rsid w:val="00D8199A"/>
    <w:rPr>
      <w:sz w:val="24"/>
      <w:szCs w:val="24"/>
      <w:lang w:val="ru-RU" w:eastAsia="ru-RU" w:bidi="ar-SA"/>
    </w:rPr>
  </w:style>
  <w:style w:type="paragraph" w:customStyle="1" w:styleId="40">
    <w:name w:val="заголовок 4"/>
    <w:basedOn w:val="a"/>
    <w:next w:val="a"/>
    <w:rsid w:val="00D8199A"/>
    <w:pPr>
      <w:keepNext/>
      <w:autoSpaceDE w:val="0"/>
      <w:autoSpaceDN w:val="0"/>
      <w:jc w:val="center"/>
      <w:outlineLvl w:val="3"/>
    </w:pPr>
    <w:rPr>
      <w:b/>
      <w:bCs/>
      <w:sz w:val="28"/>
      <w:szCs w:val="28"/>
    </w:rPr>
  </w:style>
  <w:style w:type="paragraph" w:styleId="aff0">
    <w:name w:val="Balloon Text"/>
    <w:basedOn w:val="a"/>
    <w:link w:val="aff1"/>
    <w:rsid w:val="00D8199A"/>
    <w:rPr>
      <w:rFonts w:ascii="Tahoma" w:hAnsi="Tahoma" w:cs="Tahoma"/>
      <w:sz w:val="16"/>
      <w:szCs w:val="16"/>
    </w:rPr>
  </w:style>
  <w:style w:type="character" w:customStyle="1" w:styleId="aff1">
    <w:name w:val="Текст выноски Знак"/>
    <w:basedOn w:val="a0"/>
    <w:link w:val="aff0"/>
    <w:rsid w:val="00D8199A"/>
    <w:rPr>
      <w:rFonts w:ascii="Tahoma" w:hAnsi="Tahoma" w:cs="Tahoma"/>
      <w:sz w:val="16"/>
      <w:szCs w:val="16"/>
    </w:rPr>
  </w:style>
  <w:style w:type="character" w:customStyle="1" w:styleId="19">
    <w:name w:val="Знак Знак Знак Знак1 Знак"/>
    <w:basedOn w:val="a0"/>
    <w:rsid w:val="00D8199A"/>
    <w:rPr>
      <w:rFonts w:ascii="Arial" w:hAnsi="Arial" w:cs="Arial"/>
      <w:b/>
      <w:bCs/>
      <w:i/>
      <w:iCs/>
      <w:sz w:val="28"/>
      <w:szCs w:val="28"/>
      <w:lang w:val="ru-RU" w:eastAsia="ru-RU" w:bidi="ar-SA"/>
    </w:rPr>
  </w:style>
  <w:style w:type="paragraph" w:customStyle="1" w:styleId="1a">
    <w:name w:val="1 Знак Знак Знак"/>
    <w:basedOn w:val="a"/>
    <w:rsid w:val="00D8199A"/>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b">
    <w:name w:val="1 Знак Знак Знак Знак Знак Знак"/>
    <w:basedOn w:val="a"/>
    <w:rsid w:val="00D8199A"/>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1">
    <w:name w:val="1 Знак Знак Знак1"/>
    <w:basedOn w:val="a"/>
    <w:rsid w:val="00D8199A"/>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2">
    <w:name w:val="1 Знак Знак Знак Знак Знак Знак1"/>
    <w:basedOn w:val="a"/>
    <w:rsid w:val="00D8199A"/>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20">
    <w:name w:val="1 Знак Знак Знак Знак Знак Знак2"/>
    <w:basedOn w:val="a"/>
    <w:rsid w:val="00D8199A"/>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Report">
    <w:name w:val="Report"/>
    <w:basedOn w:val="a"/>
    <w:rsid w:val="00D8199A"/>
    <w:pPr>
      <w:spacing w:line="360" w:lineRule="auto"/>
      <w:ind w:firstLine="567"/>
      <w:jc w:val="both"/>
    </w:pPr>
    <w:rPr>
      <w:szCs w:val="20"/>
    </w:rPr>
  </w:style>
  <w:style w:type="paragraph" w:customStyle="1" w:styleId="130">
    <w:name w:val="1 Знак Знак Знак Знак Знак Знак3"/>
    <w:basedOn w:val="a"/>
    <w:rsid w:val="00D8199A"/>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c">
    <w:name w:val="Обычный1 Знак Знак Знак Знак"/>
    <w:link w:val="1d"/>
    <w:rsid w:val="00D8199A"/>
    <w:pPr>
      <w:widowControl w:val="0"/>
    </w:pPr>
  </w:style>
  <w:style w:type="character" w:customStyle="1" w:styleId="1d">
    <w:name w:val="Обычный1 Знак Знак Знак Знак Знак"/>
    <w:basedOn w:val="a0"/>
    <w:link w:val="1c"/>
    <w:rsid w:val="00D8199A"/>
  </w:style>
  <w:style w:type="paragraph" w:customStyle="1" w:styleId="BodyText211BodyTextIndent">
    <w:name w:val="Body Text 2.Мой Заголовок 1.Основной текст 1.Нумерованный список !!.Надин стиль.Body Text Indent"/>
    <w:basedOn w:val="a"/>
    <w:rsid w:val="00D8199A"/>
    <w:pPr>
      <w:jc w:val="both"/>
    </w:pPr>
    <w:rPr>
      <w:sz w:val="28"/>
      <w:szCs w:val="20"/>
    </w:rPr>
  </w:style>
  <w:style w:type="paragraph" w:customStyle="1" w:styleId="aff2">
    <w:name w:val="Таблица"/>
    <w:basedOn w:val="a"/>
    <w:rsid w:val="00D8199A"/>
    <w:pPr>
      <w:widowControl w:val="0"/>
      <w:spacing w:line="264" w:lineRule="auto"/>
      <w:jc w:val="both"/>
    </w:pPr>
    <w:rPr>
      <w:szCs w:val="20"/>
    </w:rPr>
  </w:style>
  <w:style w:type="paragraph" w:customStyle="1" w:styleId="1e">
    <w:name w:val="Обычный1 Знак"/>
    <w:rsid w:val="00D8199A"/>
    <w:pPr>
      <w:widowControl w:val="0"/>
    </w:pPr>
  </w:style>
  <w:style w:type="character" w:customStyle="1" w:styleId="213">
    <w:name w:val="Заголовок 21"/>
    <w:aliases w:val=" Знак Знак Знак Знак2,Заголовок 21 Знак Знак Знак Знак1,Заголовок 21 Знак Знак1,Заголовок 21 Знак1,Заголовок 21 Знак Знак Знак Знак Знак Знак Знак1, Знак Знак Знак Знак11, Знак Знак Знак Знак1 Знак Знак Знак1"/>
    <w:basedOn w:val="a0"/>
    <w:rsid w:val="00D8199A"/>
    <w:rPr>
      <w:rFonts w:ascii="Arial" w:hAnsi="Arial" w:cs="Arial"/>
      <w:b/>
      <w:bCs/>
      <w:i/>
      <w:iCs/>
      <w:sz w:val="28"/>
      <w:szCs w:val="28"/>
      <w:lang w:val="ru-RU" w:eastAsia="ru-RU" w:bidi="ar-SA"/>
    </w:rPr>
  </w:style>
  <w:style w:type="character" w:customStyle="1" w:styleId="113">
    <w:name w:val="Обычный1 Знак Знак Знак Знак1"/>
    <w:basedOn w:val="a0"/>
    <w:rsid w:val="00D8199A"/>
    <w:rPr>
      <w:sz w:val="24"/>
      <w:szCs w:val="24"/>
      <w:lang w:val="ru-RU" w:eastAsia="ru-RU" w:bidi="ar-SA"/>
    </w:rPr>
  </w:style>
  <w:style w:type="paragraph" w:customStyle="1" w:styleId="1f">
    <w:name w:val="Обычный1 Знак Знак"/>
    <w:link w:val="1f0"/>
    <w:rsid w:val="00D8199A"/>
    <w:pPr>
      <w:widowControl w:val="0"/>
    </w:pPr>
    <w:rPr>
      <w:sz w:val="28"/>
      <w:szCs w:val="28"/>
    </w:rPr>
  </w:style>
  <w:style w:type="character" w:customStyle="1" w:styleId="1f0">
    <w:name w:val="Обычный1 Знак Знак Знак"/>
    <w:basedOn w:val="a0"/>
    <w:link w:val="1f"/>
    <w:rsid w:val="00D8199A"/>
    <w:rPr>
      <w:sz w:val="28"/>
      <w:szCs w:val="28"/>
    </w:rPr>
  </w:style>
  <w:style w:type="character" w:customStyle="1" w:styleId="114">
    <w:name w:val="Обычный1 Знак Знак Знак1"/>
    <w:basedOn w:val="a0"/>
    <w:rsid w:val="00D8199A"/>
    <w:rPr>
      <w:sz w:val="28"/>
      <w:szCs w:val="28"/>
      <w:lang w:val="ru-RU" w:eastAsia="ru-RU" w:bidi="ar-SA"/>
    </w:rPr>
  </w:style>
  <w:style w:type="paragraph" w:customStyle="1" w:styleId="1f1">
    <w:name w:val="1 Знак Знак Знак Знак"/>
    <w:basedOn w:val="a"/>
    <w:rsid w:val="00D8199A"/>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f2">
    <w:name w:val="Знак Знак1 Знак"/>
    <w:basedOn w:val="a"/>
    <w:rsid w:val="00D8199A"/>
    <w:pPr>
      <w:tabs>
        <w:tab w:val="num" w:pos="720"/>
      </w:tabs>
      <w:spacing w:after="160" w:line="240" w:lineRule="exact"/>
      <w:ind w:left="720" w:hanging="720"/>
      <w:jc w:val="both"/>
    </w:pPr>
    <w:rPr>
      <w:rFonts w:ascii="Verdana" w:hAnsi="Verdana" w:cs="Arial"/>
      <w:sz w:val="20"/>
      <w:szCs w:val="20"/>
      <w:lang w:val="en-US" w:eastAsia="en-US"/>
    </w:rPr>
  </w:style>
  <w:style w:type="character" w:customStyle="1" w:styleId="1f3">
    <w:name w:val="Текст Знак1"/>
    <w:basedOn w:val="a0"/>
    <w:uiPriority w:val="99"/>
    <w:locked/>
    <w:rsid w:val="00F834E0"/>
    <w:rPr>
      <w:rFonts w:ascii="Courier New" w:eastAsia="Batang" w:hAnsi="Courier New" w:cs="Courier New"/>
      <w:lang w:val="ru-RU" w:eastAsia="ko-KR"/>
    </w:rPr>
  </w:style>
  <w:style w:type="paragraph" w:customStyle="1" w:styleId="msonormalcxspmiddle">
    <w:name w:val="msonormalcxspmiddle"/>
    <w:basedOn w:val="a"/>
    <w:uiPriority w:val="99"/>
    <w:rsid w:val="0017281A"/>
    <w:pPr>
      <w:spacing w:before="100" w:beforeAutospacing="1" w:after="100" w:afterAutospacing="1"/>
    </w:pPr>
    <w:rPr>
      <w:rFonts w:ascii="Calibri" w:hAnsi="Calibri" w:cs="Calibri"/>
    </w:rPr>
  </w:style>
  <w:style w:type="paragraph" w:customStyle="1" w:styleId="34">
    <w:name w:val="Абзац списка3"/>
    <w:basedOn w:val="a"/>
    <w:uiPriority w:val="99"/>
    <w:rsid w:val="0017281A"/>
    <w:pPr>
      <w:ind w:left="720"/>
    </w:pPr>
    <w:rPr>
      <w:rFonts w:ascii="Calibri" w:hAnsi="Calibri" w:cs="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6310</Words>
  <Characters>42067</Characters>
  <Application>Microsoft Office Word</Application>
  <DocSecurity>0</DocSecurity>
  <Lines>350</Lines>
  <Paragraphs>96</Paragraphs>
  <ScaleCrop>false</ScaleCrop>
  <HeadingPairs>
    <vt:vector size="2" baseType="variant">
      <vt:variant>
        <vt:lpstr>Название</vt:lpstr>
      </vt:variant>
      <vt:variant>
        <vt:i4>1</vt:i4>
      </vt:variant>
    </vt:vector>
  </HeadingPairs>
  <TitlesOfParts>
    <vt:vector size="1" baseType="lpstr">
      <vt:lpstr>Показатели социально - экономического развития муниципального образования</vt:lpstr>
    </vt:vector>
  </TitlesOfParts>
  <Company/>
  <LinksUpToDate>false</LinksUpToDate>
  <CharactersWithSpaces>48281</CharactersWithSpaces>
  <SharedDoc>false</SharedDoc>
  <HLinks>
    <vt:vector size="6" baseType="variant">
      <vt:variant>
        <vt:i4>4456556</vt:i4>
      </vt:variant>
      <vt:variant>
        <vt:i4>0</vt:i4>
      </vt:variant>
      <vt:variant>
        <vt:i4>0</vt:i4>
      </vt:variant>
      <vt:variant>
        <vt:i4>5</vt:i4>
      </vt:variant>
      <vt:variant>
        <vt:lpwstr>mailto:adm@yurgregion.ru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Показатели социально - экономического развития муниципального образования</dc:title>
  <dc:subject/>
  <dc:creator>Admin</dc:creator>
  <cp:keywords/>
  <dc:description/>
  <cp:lastModifiedBy>User</cp:lastModifiedBy>
  <cp:revision>3</cp:revision>
  <cp:lastPrinted>2017-03-24T04:51:00Z</cp:lastPrinted>
  <dcterms:created xsi:type="dcterms:W3CDTF">2017-04-25T04:55:00Z</dcterms:created>
  <dcterms:modified xsi:type="dcterms:W3CDTF">2017-04-25T04:57:00Z</dcterms:modified>
</cp:coreProperties>
</file>