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BC" w:rsidRDefault="00F152BC" w:rsidP="000F768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F7686" w:rsidRPr="000F7686" w:rsidRDefault="000F7686" w:rsidP="000F7686">
      <w:pPr>
        <w:jc w:val="center"/>
        <w:rPr>
          <w:rFonts w:ascii="Arial" w:hAnsi="Arial" w:cs="Arial"/>
          <w:sz w:val="28"/>
          <w:szCs w:val="28"/>
        </w:rPr>
      </w:pPr>
      <w:r w:rsidRPr="000F7686">
        <w:rPr>
          <w:rFonts w:ascii="Arial" w:hAnsi="Arial" w:cs="Arial"/>
          <w:sz w:val="28"/>
          <w:szCs w:val="28"/>
        </w:rPr>
        <w:t>РОССИЙСКАЯ ФЕДЕРАЦИЯ</w:t>
      </w:r>
    </w:p>
    <w:p w:rsidR="000F7686" w:rsidRPr="000F7686" w:rsidRDefault="000F7686" w:rsidP="000F7686">
      <w:pPr>
        <w:jc w:val="center"/>
        <w:rPr>
          <w:rFonts w:ascii="Arial" w:hAnsi="Arial" w:cs="Arial"/>
          <w:sz w:val="28"/>
          <w:szCs w:val="28"/>
        </w:rPr>
      </w:pPr>
      <w:r w:rsidRPr="000F7686">
        <w:rPr>
          <w:rFonts w:ascii="Arial" w:hAnsi="Arial" w:cs="Arial"/>
          <w:sz w:val="28"/>
          <w:szCs w:val="28"/>
        </w:rPr>
        <w:t>Кемеровская область</w:t>
      </w:r>
    </w:p>
    <w:p w:rsidR="000F7686" w:rsidRPr="000F7686" w:rsidRDefault="000F7686" w:rsidP="000F7686">
      <w:pPr>
        <w:jc w:val="center"/>
        <w:rPr>
          <w:rFonts w:ascii="Arial" w:hAnsi="Arial" w:cs="Arial"/>
          <w:sz w:val="28"/>
          <w:szCs w:val="28"/>
        </w:rPr>
      </w:pPr>
      <w:r w:rsidRPr="000F7686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F7686" w:rsidRPr="000F7686" w:rsidRDefault="000F7686" w:rsidP="000F768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7686" w:rsidRPr="000F7686" w:rsidRDefault="000F7686" w:rsidP="000F768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0F7686">
        <w:rPr>
          <w:rFonts w:ascii="Arial" w:hAnsi="Arial" w:cs="Arial"/>
          <w:b/>
          <w:sz w:val="32"/>
          <w:szCs w:val="32"/>
        </w:rPr>
        <w:t>Р</w:t>
      </w:r>
      <w:proofErr w:type="gramEnd"/>
      <w:r w:rsidRPr="000F7686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0F7686" w:rsidRPr="000F7686" w:rsidRDefault="000F7686" w:rsidP="000F7686">
      <w:pPr>
        <w:jc w:val="center"/>
        <w:rPr>
          <w:rFonts w:ascii="Arial" w:hAnsi="Arial" w:cs="Arial"/>
          <w:sz w:val="26"/>
        </w:rPr>
      </w:pPr>
    </w:p>
    <w:p w:rsidR="000F7686" w:rsidRPr="000F7686" w:rsidRDefault="000F7686" w:rsidP="000F7686">
      <w:pPr>
        <w:jc w:val="center"/>
        <w:rPr>
          <w:rFonts w:ascii="Arial" w:hAnsi="Arial" w:cs="Arial"/>
          <w:sz w:val="28"/>
          <w:szCs w:val="28"/>
        </w:rPr>
      </w:pPr>
      <w:r w:rsidRPr="000F7686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0F7686" w:rsidRPr="000F7686" w:rsidRDefault="000F7686" w:rsidP="000F7686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F7686" w:rsidRPr="000F7686" w:rsidTr="006D0C38">
        <w:trPr>
          <w:trHeight w:val="328"/>
          <w:jc w:val="center"/>
        </w:trPr>
        <w:tc>
          <w:tcPr>
            <w:tcW w:w="666" w:type="dxa"/>
          </w:tcPr>
          <w:p w:rsidR="000F7686" w:rsidRPr="000F7686" w:rsidRDefault="000F7686" w:rsidP="000F7686">
            <w:pPr>
              <w:ind w:right="-288"/>
              <w:rPr>
                <w:sz w:val="28"/>
                <w:szCs w:val="28"/>
              </w:rPr>
            </w:pPr>
            <w:r w:rsidRPr="000F7686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F7686" w:rsidRPr="000F7686" w:rsidRDefault="00F152BC" w:rsidP="000F7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0F7686" w:rsidRPr="000F7686" w:rsidRDefault="000F7686" w:rsidP="000F7686">
            <w:pPr>
              <w:jc w:val="both"/>
              <w:rPr>
                <w:sz w:val="28"/>
                <w:szCs w:val="28"/>
              </w:rPr>
            </w:pPr>
            <w:r w:rsidRPr="000F7686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F7686" w:rsidRPr="000F7686" w:rsidRDefault="00F152BC" w:rsidP="000F7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0F7686" w:rsidRPr="000F7686" w:rsidRDefault="000F7686" w:rsidP="000F7686">
            <w:pPr>
              <w:ind w:right="-76"/>
              <w:rPr>
                <w:sz w:val="28"/>
                <w:szCs w:val="28"/>
              </w:rPr>
            </w:pPr>
            <w:r w:rsidRPr="000F7686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F7686" w:rsidRPr="000F7686" w:rsidRDefault="00F152BC" w:rsidP="000F7686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6" w:type="dxa"/>
          </w:tcPr>
          <w:p w:rsidR="000F7686" w:rsidRPr="000F7686" w:rsidRDefault="000F7686" w:rsidP="000F7686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F7686" w:rsidRPr="000F7686" w:rsidRDefault="000F7686" w:rsidP="000F7686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F7686" w:rsidRPr="000F7686" w:rsidRDefault="000F7686" w:rsidP="000F7686">
            <w:pPr>
              <w:jc w:val="right"/>
              <w:rPr>
                <w:sz w:val="28"/>
                <w:szCs w:val="28"/>
              </w:rPr>
            </w:pPr>
            <w:r w:rsidRPr="000F7686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F7686" w:rsidRPr="000F7686" w:rsidRDefault="00F152BC" w:rsidP="000F7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393-р</w:t>
            </w:r>
          </w:p>
        </w:tc>
      </w:tr>
    </w:tbl>
    <w:p w:rsidR="003E5C2B" w:rsidRPr="000F7686" w:rsidRDefault="003E5C2B" w:rsidP="000F7686">
      <w:pPr>
        <w:pStyle w:val="40"/>
        <w:shd w:val="clear" w:color="auto" w:fill="auto"/>
        <w:spacing w:line="240" w:lineRule="auto"/>
        <w:ind w:right="20"/>
        <w:rPr>
          <w:sz w:val="26"/>
          <w:szCs w:val="26"/>
          <w:lang w:val="ru-RU"/>
        </w:rPr>
      </w:pPr>
    </w:p>
    <w:p w:rsidR="000F7686" w:rsidRDefault="003E5C2B" w:rsidP="000F7686">
      <w:pPr>
        <w:pStyle w:val="40"/>
        <w:shd w:val="clear" w:color="auto" w:fill="auto"/>
        <w:spacing w:line="240" w:lineRule="auto"/>
        <w:ind w:right="20"/>
        <w:rPr>
          <w:sz w:val="26"/>
          <w:szCs w:val="26"/>
          <w:lang w:val="ru-RU"/>
        </w:rPr>
      </w:pPr>
      <w:r w:rsidRPr="000F7686">
        <w:rPr>
          <w:sz w:val="26"/>
          <w:szCs w:val="26"/>
          <w:lang w:val="ru-RU"/>
        </w:rPr>
        <w:t>О внесении изменений в распоряжение администрации</w:t>
      </w:r>
    </w:p>
    <w:p w:rsidR="000F7686" w:rsidRDefault="003E5C2B" w:rsidP="000F7686">
      <w:pPr>
        <w:pStyle w:val="40"/>
        <w:shd w:val="clear" w:color="auto" w:fill="auto"/>
        <w:spacing w:line="240" w:lineRule="auto"/>
        <w:ind w:right="20"/>
        <w:rPr>
          <w:sz w:val="26"/>
          <w:szCs w:val="26"/>
          <w:lang w:val="ru-RU"/>
        </w:rPr>
      </w:pPr>
      <w:r w:rsidRPr="000F7686">
        <w:rPr>
          <w:sz w:val="26"/>
          <w:szCs w:val="26"/>
          <w:lang w:val="ru-RU"/>
        </w:rPr>
        <w:t>Юргинского муниципального района от 08.07.2014 № 425-р</w:t>
      </w:r>
    </w:p>
    <w:p w:rsidR="000F7686" w:rsidRDefault="003E5C2B" w:rsidP="000F7686">
      <w:pPr>
        <w:pStyle w:val="40"/>
        <w:shd w:val="clear" w:color="auto" w:fill="auto"/>
        <w:spacing w:line="240" w:lineRule="auto"/>
        <w:ind w:right="20"/>
        <w:rPr>
          <w:sz w:val="26"/>
          <w:szCs w:val="26"/>
          <w:lang w:val="ru-RU"/>
        </w:rPr>
      </w:pPr>
      <w:r w:rsidRPr="000F7686">
        <w:rPr>
          <w:sz w:val="26"/>
          <w:szCs w:val="26"/>
          <w:lang w:val="ru-RU"/>
        </w:rPr>
        <w:t>«</w:t>
      </w:r>
      <w:r w:rsidRPr="000F7686">
        <w:rPr>
          <w:sz w:val="26"/>
          <w:szCs w:val="26"/>
        </w:rPr>
        <w:t>Об утверждении плана мероприятий («дорожной карты»)</w:t>
      </w:r>
    </w:p>
    <w:p w:rsidR="003E5C2B" w:rsidRPr="000F7686" w:rsidRDefault="003E5C2B" w:rsidP="000F7686">
      <w:pPr>
        <w:pStyle w:val="40"/>
        <w:shd w:val="clear" w:color="auto" w:fill="auto"/>
        <w:spacing w:line="240" w:lineRule="auto"/>
        <w:ind w:right="20"/>
        <w:rPr>
          <w:sz w:val="26"/>
          <w:szCs w:val="26"/>
        </w:rPr>
      </w:pPr>
      <w:r w:rsidRPr="000F7686">
        <w:rPr>
          <w:sz w:val="26"/>
          <w:szCs w:val="26"/>
        </w:rPr>
        <w:t>«Повышение эффективности и качества услуг в сфере социального обслуживания населения Юргинского муниципального района</w:t>
      </w:r>
    </w:p>
    <w:p w:rsidR="003E5C2B" w:rsidRPr="000F7686" w:rsidRDefault="003E5C2B" w:rsidP="000F7686">
      <w:pPr>
        <w:pStyle w:val="40"/>
        <w:shd w:val="clear" w:color="auto" w:fill="auto"/>
        <w:spacing w:line="240" w:lineRule="auto"/>
        <w:ind w:right="20"/>
        <w:rPr>
          <w:sz w:val="26"/>
          <w:szCs w:val="26"/>
        </w:rPr>
      </w:pPr>
      <w:r w:rsidRPr="000F7686">
        <w:rPr>
          <w:sz w:val="26"/>
          <w:szCs w:val="26"/>
        </w:rPr>
        <w:t>на 2014-2018 годы»</w:t>
      </w:r>
    </w:p>
    <w:p w:rsidR="000F7686" w:rsidRDefault="000F7686" w:rsidP="000F7686">
      <w:pPr>
        <w:ind w:right="20"/>
        <w:jc w:val="center"/>
        <w:rPr>
          <w:sz w:val="26"/>
          <w:szCs w:val="26"/>
        </w:rPr>
      </w:pPr>
    </w:p>
    <w:p w:rsidR="008C668A" w:rsidRDefault="003E5C2B" w:rsidP="000F7686">
      <w:pPr>
        <w:ind w:right="20" w:firstLine="709"/>
        <w:jc w:val="both"/>
        <w:rPr>
          <w:sz w:val="26"/>
          <w:szCs w:val="26"/>
        </w:rPr>
      </w:pPr>
      <w:r w:rsidRPr="000F7686">
        <w:rPr>
          <w:sz w:val="26"/>
          <w:szCs w:val="26"/>
        </w:rPr>
        <w:t xml:space="preserve">На основании распоряжения Коллегии Администрации Кемеровской области от </w:t>
      </w:r>
      <w:r w:rsidR="000D0415" w:rsidRPr="000F7686">
        <w:rPr>
          <w:sz w:val="26"/>
          <w:szCs w:val="26"/>
        </w:rPr>
        <w:t>23</w:t>
      </w:r>
      <w:r w:rsidR="00C3348A" w:rsidRPr="000F7686">
        <w:rPr>
          <w:sz w:val="26"/>
          <w:szCs w:val="26"/>
        </w:rPr>
        <w:t>.0</w:t>
      </w:r>
      <w:r w:rsidR="000D0415" w:rsidRPr="000F7686">
        <w:rPr>
          <w:sz w:val="26"/>
          <w:szCs w:val="26"/>
        </w:rPr>
        <w:t>6</w:t>
      </w:r>
      <w:r w:rsidR="00C3348A" w:rsidRPr="000F7686">
        <w:rPr>
          <w:sz w:val="26"/>
          <w:szCs w:val="26"/>
        </w:rPr>
        <w:t>.201</w:t>
      </w:r>
      <w:r w:rsidR="000D0415" w:rsidRPr="000F7686">
        <w:rPr>
          <w:sz w:val="26"/>
          <w:szCs w:val="26"/>
        </w:rPr>
        <w:t>7</w:t>
      </w:r>
      <w:r w:rsidRPr="000F7686">
        <w:rPr>
          <w:sz w:val="26"/>
          <w:szCs w:val="26"/>
        </w:rPr>
        <w:t xml:space="preserve"> № </w:t>
      </w:r>
      <w:r w:rsidR="000D0415" w:rsidRPr="000F7686">
        <w:rPr>
          <w:sz w:val="26"/>
          <w:szCs w:val="26"/>
        </w:rPr>
        <w:t>255</w:t>
      </w:r>
      <w:r w:rsidRPr="000F7686">
        <w:rPr>
          <w:sz w:val="26"/>
          <w:szCs w:val="26"/>
        </w:rPr>
        <w:t>-р «</w:t>
      </w:r>
      <w:r w:rsidR="000D0415" w:rsidRPr="000F7686">
        <w:rPr>
          <w:sz w:val="26"/>
          <w:szCs w:val="26"/>
        </w:rPr>
        <w:t>О внесении изменений в распоряжение Коллегии Администрации</w:t>
      </w:r>
      <w:r w:rsidR="000F7686">
        <w:rPr>
          <w:sz w:val="26"/>
          <w:szCs w:val="26"/>
        </w:rPr>
        <w:t xml:space="preserve"> </w:t>
      </w:r>
      <w:r w:rsidR="000D0415" w:rsidRPr="000F7686">
        <w:rPr>
          <w:sz w:val="26"/>
          <w:szCs w:val="26"/>
        </w:rPr>
        <w:t>Кемеровской области от 25.03.2013 №</w:t>
      </w:r>
      <w:r w:rsidR="000F7686">
        <w:rPr>
          <w:sz w:val="26"/>
          <w:szCs w:val="26"/>
        </w:rPr>
        <w:t xml:space="preserve"> </w:t>
      </w:r>
      <w:r w:rsidR="000D0415" w:rsidRPr="000F7686">
        <w:rPr>
          <w:sz w:val="26"/>
          <w:szCs w:val="26"/>
        </w:rPr>
        <w:t>249-р «Об утверждении плана мероприятий («дорожной карты») «Повышение эффективности и качества услуг в сфере социального обслуживания населения</w:t>
      </w:r>
      <w:r w:rsidR="000F7686">
        <w:rPr>
          <w:sz w:val="26"/>
          <w:szCs w:val="26"/>
        </w:rPr>
        <w:t xml:space="preserve"> </w:t>
      </w:r>
      <w:r w:rsidR="000D0415" w:rsidRPr="000F7686">
        <w:rPr>
          <w:sz w:val="26"/>
          <w:szCs w:val="26"/>
        </w:rPr>
        <w:t>Кемеровской области на</w:t>
      </w:r>
      <w:r w:rsidR="000F7686">
        <w:rPr>
          <w:sz w:val="26"/>
          <w:szCs w:val="26"/>
        </w:rPr>
        <w:br/>
      </w:r>
      <w:r w:rsidR="000D0415" w:rsidRPr="000F7686">
        <w:rPr>
          <w:sz w:val="26"/>
          <w:szCs w:val="26"/>
        </w:rPr>
        <w:t>2013-2018 годы»</w:t>
      </w:r>
      <w:r w:rsidR="00B212B1" w:rsidRPr="000F7686">
        <w:rPr>
          <w:sz w:val="26"/>
          <w:szCs w:val="26"/>
        </w:rPr>
        <w:t>:</w:t>
      </w:r>
    </w:p>
    <w:p w:rsidR="000F7686" w:rsidRPr="000F7686" w:rsidRDefault="000F7686" w:rsidP="000F7686">
      <w:pPr>
        <w:ind w:right="20" w:firstLine="709"/>
        <w:jc w:val="both"/>
        <w:rPr>
          <w:sz w:val="26"/>
          <w:szCs w:val="26"/>
        </w:rPr>
      </w:pPr>
    </w:p>
    <w:p w:rsidR="003E5C2B" w:rsidRPr="000F7686" w:rsidRDefault="003E5C2B" w:rsidP="000F7686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rPr>
          <w:sz w:val="26"/>
          <w:szCs w:val="26"/>
        </w:rPr>
      </w:pPr>
      <w:r w:rsidRPr="000F7686">
        <w:rPr>
          <w:sz w:val="26"/>
          <w:szCs w:val="26"/>
        </w:rPr>
        <w:t>Внес</w:t>
      </w:r>
      <w:r w:rsidR="000F7686">
        <w:rPr>
          <w:sz w:val="26"/>
          <w:szCs w:val="26"/>
          <w:lang w:val="ru-RU"/>
        </w:rPr>
        <w:t>т</w:t>
      </w:r>
      <w:r w:rsidRPr="000F7686">
        <w:rPr>
          <w:sz w:val="26"/>
          <w:szCs w:val="26"/>
        </w:rPr>
        <w:t>и изменения в план мероприятий («дорожную карту») «Повышение эффективности и качества услуг в сфере социального обслуживания населения Юргинского муниципального района на 2014-2018 годы», утвержденный распоряжением администрации Юргинского муниципального района от 08.07.2014 № 425-р «Об утверждении плана мероприятий («дорожной карты») «Повышение эффективности и качества услуг в сфере социального обслуживания населения Юргинского муниципального района на 2014-2018 годы»</w:t>
      </w:r>
      <w:r w:rsidR="000D0415" w:rsidRPr="000F7686">
        <w:rPr>
          <w:sz w:val="26"/>
          <w:szCs w:val="26"/>
          <w:lang w:val="ru-RU"/>
        </w:rPr>
        <w:t xml:space="preserve"> </w:t>
      </w:r>
      <w:r w:rsidR="000D0415" w:rsidRPr="000F7686">
        <w:rPr>
          <w:sz w:val="26"/>
          <w:szCs w:val="26"/>
        </w:rPr>
        <w:t>(в редакции распоряжения от 07.11.2016 № 400-р)</w:t>
      </w:r>
      <w:r w:rsidRPr="000F7686">
        <w:rPr>
          <w:sz w:val="26"/>
          <w:szCs w:val="26"/>
          <w:lang w:val="ru-RU"/>
        </w:rPr>
        <w:t xml:space="preserve">, согласно </w:t>
      </w:r>
      <w:r w:rsidR="000F7686">
        <w:rPr>
          <w:sz w:val="26"/>
          <w:szCs w:val="26"/>
          <w:lang w:val="ru-RU"/>
        </w:rPr>
        <w:t>П</w:t>
      </w:r>
      <w:r w:rsidRPr="000F7686">
        <w:rPr>
          <w:sz w:val="26"/>
          <w:szCs w:val="26"/>
          <w:lang w:val="ru-RU"/>
        </w:rPr>
        <w:t>риложени</w:t>
      </w:r>
      <w:r w:rsidR="000F7686">
        <w:rPr>
          <w:sz w:val="26"/>
          <w:szCs w:val="26"/>
          <w:lang w:val="ru-RU"/>
        </w:rPr>
        <w:t>ю</w:t>
      </w:r>
      <w:r w:rsidRPr="000F7686">
        <w:rPr>
          <w:sz w:val="26"/>
          <w:szCs w:val="26"/>
          <w:lang w:val="ru-RU"/>
        </w:rPr>
        <w:t>.</w:t>
      </w:r>
    </w:p>
    <w:p w:rsidR="003E5C2B" w:rsidRPr="000F7686" w:rsidRDefault="003E5C2B" w:rsidP="000F7686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rPr>
          <w:sz w:val="26"/>
          <w:szCs w:val="26"/>
        </w:rPr>
      </w:pPr>
      <w:r w:rsidRPr="000F7686">
        <w:rPr>
          <w:sz w:val="26"/>
          <w:szCs w:val="26"/>
        </w:rPr>
        <w:t>Управлению социальной защиты населения администрации Юргинского муниципального района (</w:t>
      </w:r>
      <w:r w:rsidR="000D0415" w:rsidRPr="000F7686">
        <w:rPr>
          <w:sz w:val="26"/>
          <w:szCs w:val="26"/>
          <w:lang w:val="ru-RU"/>
        </w:rPr>
        <w:t>Н.В.</w:t>
      </w:r>
      <w:r w:rsidR="000F7686">
        <w:rPr>
          <w:sz w:val="26"/>
          <w:szCs w:val="26"/>
          <w:lang w:val="ru-RU"/>
        </w:rPr>
        <w:t xml:space="preserve"> </w:t>
      </w:r>
      <w:r w:rsidR="000D0415" w:rsidRPr="000F7686">
        <w:rPr>
          <w:sz w:val="26"/>
          <w:szCs w:val="26"/>
          <w:lang w:val="ru-RU"/>
        </w:rPr>
        <w:t>Туркасов</w:t>
      </w:r>
      <w:r w:rsidR="0033233D" w:rsidRPr="000F7686">
        <w:rPr>
          <w:sz w:val="26"/>
          <w:szCs w:val="26"/>
          <w:lang w:val="ru-RU"/>
        </w:rPr>
        <w:t>а</w:t>
      </w:r>
      <w:r w:rsidRPr="000F7686">
        <w:rPr>
          <w:sz w:val="26"/>
          <w:szCs w:val="26"/>
        </w:rPr>
        <w:t xml:space="preserve">), </w:t>
      </w:r>
      <w:r w:rsidR="00997AD2" w:rsidRPr="000F7686">
        <w:rPr>
          <w:sz w:val="26"/>
          <w:szCs w:val="26"/>
          <w:lang w:val="ru-RU"/>
        </w:rPr>
        <w:t>муниципальному казенному учреждению</w:t>
      </w:r>
      <w:r w:rsidRPr="000F7686">
        <w:rPr>
          <w:sz w:val="26"/>
          <w:szCs w:val="26"/>
        </w:rPr>
        <w:t xml:space="preserve"> «Комплексный центр социального обслуживания населения Юргинского муниципального района» (А.В.</w:t>
      </w:r>
      <w:r w:rsidR="000F7686">
        <w:rPr>
          <w:sz w:val="26"/>
          <w:szCs w:val="26"/>
          <w:lang w:val="ru-RU"/>
        </w:rPr>
        <w:t xml:space="preserve"> </w:t>
      </w:r>
      <w:r w:rsidRPr="000F7686">
        <w:rPr>
          <w:sz w:val="26"/>
          <w:szCs w:val="26"/>
        </w:rPr>
        <w:t>Павлов), обеспечить реализацию плана мероприятий.</w:t>
      </w:r>
    </w:p>
    <w:p w:rsidR="003E5C2B" w:rsidRPr="000F7686" w:rsidRDefault="000F7686" w:rsidP="000F7686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20"/>
        <w:rPr>
          <w:sz w:val="26"/>
          <w:szCs w:val="26"/>
        </w:rPr>
      </w:pPr>
      <w:r w:rsidRPr="000F7686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  <w:lang w:val="ru-RU"/>
        </w:rPr>
        <w:t>распоряжение</w:t>
      </w:r>
      <w:r w:rsidRPr="000F7686">
        <w:rPr>
          <w:sz w:val="26"/>
          <w:szCs w:val="26"/>
        </w:rPr>
        <w:t xml:space="preserve">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F3710C" w:rsidRPr="000F7686" w:rsidRDefault="0033233D" w:rsidP="000F7686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rPr>
          <w:sz w:val="26"/>
          <w:szCs w:val="26"/>
        </w:rPr>
      </w:pPr>
      <w:r w:rsidRPr="000F7686">
        <w:rPr>
          <w:sz w:val="26"/>
          <w:szCs w:val="26"/>
        </w:rPr>
        <w:t>Контроль</w:t>
      </w:r>
      <w:r w:rsidRPr="000F7686">
        <w:rPr>
          <w:sz w:val="26"/>
          <w:szCs w:val="26"/>
          <w:lang w:val="ru-RU"/>
        </w:rPr>
        <w:t xml:space="preserve"> </w:t>
      </w:r>
      <w:r w:rsidRPr="000F7686">
        <w:rPr>
          <w:sz w:val="26"/>
          <w:szCs w:val="26"/>
        </w:rPr>
        <w:t>исполнени</w:t>
      </w:r>
      <w:r w:rsidRPr="000F7686">
        <w:rPr>
          <w:sz w:val="26"/>
          <w:szCs w:val="26"/>
          <w:lang w:val="ru-RU"/>
        </w:rPr>
        <w:t>я</w:t>
      </w:r>
      <w:r w:rsidR="003E5C2B" w:rsidRPr="000F7686">
        <w:rPr>
          <w:sz w:val="26"/>
          <w:szCs w:val="26"/>
        </w:rPr>
        <w:t xml:space="preserve"> данного распоряжения возложить на заместителя главы Юргинского муниципального района по социальным вопросам </w:t>
      </w:r>
      <w:r w:rsidR="000D0415" w:rsidRPr="000F7686">
        <w:rPr>
          <w:sz w:val="26"/>
          <w:szCs w:val="26"/>
          <w:lang w:val="ru-RU"/>
        </w:rPr>
        <w:t>А.А.Пилипенко</w:t>
      </w:r>
      <w:r w:rsidR="00DF3B35" w:rsidRPr="000F7686">
        <w:rPr>
          <w:sz w:val="26"/>
          <w:szCs w:val="26"/>
          <w:lang w:val="ru-RU"/>
        </w:rPr>
        <w:t>.</w:t>
      </w:r>
    </w:p>
    <w:p w:rsidR="00CE53B9" w:rsidRDefault="00CE53B9" w:rsidP="000F7686">
      <w:pPr>
        <w:pStyle w:val="50"/>
        <w:shd w:val="clear" w:color="auto" w:fill="auto"/>
        <w:tabs>
          <w:tab w:val="left" w:pos="1162"/>
        </w:tabs>
        <w:spacing w:before="0" w:after="0" w:line="240" w:lineRule="auto"/>
        <w:ind w:right="20" w:firstLine="709"/>
        <w:rPr>
          <w:sz w:val="26"/>
          <w:szCs w:val="26"/>
          <w:lang w:val="ru-RU"/>
        </w:rPr>
      </w:pPr>
    </w:p>
    <w:p w:rsidR="007772E1" w:rsidRDefault="007772E1" w:rsidP="000F7686">
      <w:pPr>
        <w:pStyle w:val="50"/>
        <w:shd w:val="clear" w:color="auto" w:fill="auto"/>
        <w:tabs>
          <w:tab w:val="left" w:pos="1162"/>
        </w:tabs>
        <w:spacing w:before="0" w:after="0" w:line="240" w:lineRule="auto"/>
        <w:ind w:right="20" w:firstLine="709"/>
        <w:rPr>
          <w:sz w:val="26"/>
          <w:szCs w:val="26"/>
          <w:lang w:val="ru-RU"/>
        </w:rPr>
      </w:pPr>
    </w:p>
    <w:p w:rsidR="00F152BC" w:rsidRDefault="00F152BC" w:rsidP="000F7686">
      <w:pPr>
        <w:pStyle w:val="50"/>
        <w:shd w:val="clear" w:color="auto" w:fill="auto"/>
        <w:tabs>
          <w:tab w:val="left" w:pos="1162"/>
        </w:tabs>
        <w:spacing w:before="0" w:after="0" w:line="240" w:lineRule="auto"/>
        <w:ind w:right="20" w:firstLine="709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772E1" w:rsidRPr="007772E1" w:rsidTr="006D0C38">
        <w:tc>
          <w:tcPr>
            <w:tcW w:w="5353" w:type="dxa"/>
            <w:shd w:val="clear" w:color="auto" w:fill="auto"/>
          </w:tcPr>
          <w:p w:rsidR="007772E1" w:rsidRPr="007772E1" w:rsidRDefault="007772E1" w:rsidP="007772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772E1">
              <w:rPr>
                <w:sz w:val="26"/>
                <w:szCs w:val="26"/>
              </w:rPr>
              <w:t>глава Юргинского</w:t>
            </w:r>
          </w:p>
          <w:p w:rsidR="007772E1" w:rsidRPr="007772E1" w:rsidRDefault="007772E1" w:rsidP="007772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772E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7772E1" w:rsidRPr="007772E1" w:rsidRDefault="007772E1" w:rsidP="007772E1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7772E1" w:rsidRPr="007772E1" w:rsidRDefault="007772E1" w:rsidP="007772E1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  <w:r w:rsidRPr="007772E1">
              <w:rPr>
                <w:sz w:val="26"/>
                <w:szCs w:val="26"/>
              </w:rPr>
              <w:t>А. В. Гордейчик</w:t>
            </w:r>
          </w:p>
        </w:tc>
      </w:tr>
    </w:tbl>
    <w:p w:rsidR="00B80A6E" w:rsidRPr="007772E1" w:rsidRDefault="000D0415" w:rsidP="007772E1">
      <w:pPr>
        <w:pStyle w:val="1"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  <w:lang w:val="ru-RU"/>
        </w:rPr>
      </w:pPr>
      <w:r>
        <w:rPr>
          <w:sz w:val="22"/>
          <w:szCs w:val="22"/>
        </w:rPr>
        <w:br w:type="page"/>
      </w:r>
      <w:r w:rsidR="00EE41ED" w:rsidRPr="007772E1">
        <w:rPr>
          <w:sz w:val="24"/>
          <w:szCs w:val="24"/>
        </w:rPr>
        <w:lastRenderedPageBreak/>
        <w:t>Приложение</w:t>
      </w:r>
    </w:p>
    <w:p w:rsidR="00DC1984" w:rsidRDefault="00EE41ED" w:rsidP="007772E1">
      <w:pPr>
        <w:pStyle w:val="1"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  <w:lang w:val="ru-RU"/>
        </w:rPr>
      </w:pPr>
      <w:r w:rsidRPr="007772E1">
        <w:rPr>
          <w:sz w:val="24"/>
          <w:szCs w:val="24"/>
        </w:rPr>
        <w:t>к распоряжению администрации</w:t>
      </w:r>
    </w:p>
    <w:p w:rsidR="00DC1984" w:rsidRDefault="00EE41ED" w:rsidP="007772E1">
      <w:pPr>
        <w:pStyle w:val="1"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  <w:lang w:val="ru-RU"/>
        </w:rPr>
      </w:pPr>
      <w:r w:rsidRPr="007772E1">
        <w:rPr>
          <w:sz w:val="24"/>
          <w:szCs w:val="24"/>
        </w:rPr>
        <w:t>Юргинского муниципального района</w:t>
      </w:r>
    </w:p>
    <w:p w:rsidR="00EE41ED" w:rsidRPr="00F152BC" w:rsidRDefault="00F152BC" w:rsidP="007772E1">
      <w:pPr>
        <w:pStyle w:val="1"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14.11.2017 № 393-р</w:t>
      </w:r>
    </w:p>
    <w:p w:rsidR="00B80A6E" w:rsidRPr="00DC1984" w:rsidRDefault="00B80A6E" w:rsidP="00DC1984">
      <w:pPr>
        <w:pStyle w:val="60"/>
        <w:shd w:val="clear" w:color="auto" w:fill="auto"/>
        <w:spacing w:before="0" w:line="240" w:lineRule="auto"/>
        <w:ind w:right="20"/>
        <w:rPr>
          <w:b w:val="0"/>
          <w:sz w:val="24"/>
          <w:szCs w:val="24"/>
          <w:lang w:val="ru-RU"/>
        </w:rPr>
      </w:pPr>
    </w:p>
    <w:p w:rsidR="000D0415" w:rsidRPr="00DC1984" w:rsidRDefault="000D0415" w:rsidP="00DC1984">
      <w:pPr>
        <w:pStyle w:val="60"/>
        <w:shd w:val="clear" w:color="auto" w:fill="auto"/>
        <w:spacing w:before="0" w:line="240" w:lineRule="auto"/>
        <w:ind w:right="20"/>
        <w:rPr>
          <w:bCs w:val="0"/>
          <w:sz w:val="24"/>
          <w:szCs w:val="24"/>
        </w:rPr>
      </w:pPr>
      <w:r w:rsidRPr="00DC1984">
        <w:rPr>
          <w:bCs w:val="0"/>
          <w:sz w:val="24"/>
          <w:szCs w:val="24"/>
        </w:rPr>
        <w:t>Изменения</w:t>
      </w:r>
    </w:p>
    <w:p w:rsidR="00DC1984" w:rsidRDefault="000D0415" w:rsidP="00DC1984">
      <w:pPr>
        <w:pStyle w:val="60"/>
        <w:shd w:val="clear" w:color="auto" w:fill="auto"/>
        <w:spacing w:before="0" w:line="240" w:lineRule="auto"/>
        <w:ind w:right="20"/>
        <w:rPr>
          <w:bCs w:val="0"/>
          <w:sz w:val="24"/>
          <w:szCs w:val="24"/>
          <w:lang w:val="ru-RU"/>
        </w:rPr>
      </w:pPr>
      <w:r w:rsidRPr="00DC1984">
        <w:rPr>
          <w:bCs w:val="0"/>
          <w:sz w:val="24"/>
          <w:szCs w:val="24"/>
        </w:rPr>
        <w:t>в план мероприятий («дорожную карту») «Повышение эффективности</w:t>
      </w:r>
    </w:p>
    <w:p w:rsidR="00DC1984" w:rsidRDefault="000D0415" w:rsidP="00DC1984">
      <w:pPr>
        <w:pStyle w:val="60"/>
        <w:shd w:val="clear" w:color="auto" w:fill="auto"/>
        <w:spacing w:before="0" w:line="240" w:lineRule="auto"/>
        <w:ind w:right="20"/>
        <w:rPr>
          <w:bCs w:val="0"/>
          <w:sz w:val="24"/>
          <w:szCs w:val="24"/>
          <w:lang w:val="ru-RU"/>
        </w:rPr>
      </w:pPr>
      <w:r w:rsidRPr="00DC1984">
        <w:rPr>
          <w:bCs w:val="0"/>
          <w:sz w:val="24"/>
          <w:szCs w:val="24"/>
        </w:rPr>
        <w:t>и качества услуг в сфере социального обслуживания населения</w:t>
      </w:r>
    </w:p>
    <w:p w:rsidR="00DC1984" w:rsidRDefault="000D0415" w:rsidP="00DC1984">
      <w:pPr>
        <w:pStyle w:val="60"/>
        <w:shd w:val="clear" w:color="auto" w:fill="auto"/>
        <w:spacing w:before="0" w:line="240" w:lineRule="auto"/>
        <w:ind w:right="20"/>
        <w:rPr>
          <w:bCs w:val="0"/>
          <w:sz w:val="24"/>
          <w:szCs w:val="24"/>
          <w:lang w:val="ru-RU"/>
        </w:rPr>
      </w:pPr>
      <w:r w:rsidRPr="00DC1984">
        <w:rPr>
          <w:bCs w:val="0"/>
          <w:sz w:val="24"/>
          <w:szCs w:val="24"/>
        </w:rPr>
        <w:t>Юргинского муниципального района на 2014-2018 годы», утвержденный распоряжением администрации Юргинского муниципального района от 08.07.2014 № 425-р «Об утверждении плана мероприятий («дорожной карты») «Повышение эффективности и качества услуг в сфере социального обслуживания населения Юргинского муниципального района</w:t>
      </w:r>
    </w:p>
    <w:p w:rsidR="000D0415" w:rsidRPr="00DC1984" w:rsidRDefault="000D0415" w:rsidP="00DC1984">
      <w:pPr>
        <w:pStyle w:val="60"/>
        <w:shd w:val="clear" w:color="auto" w:fill="auto"/>
        <w:spacing w:before="0" w:line="240" w:lineRule="auto"/>
        <w:ind w:right="20"/>
        <w:rPr>
          <w:bCs w:val="0"/>
          <w:sz w:val="24"/>
          <w:szCs w:val="24"/>
        </w:rPr>
      </w:pPr>
      <w:r w:rsidRPr="00DC1984">
        <w:rPr>
          <w:bCs w:val="0"/>
          <w:sz w:val="24"/>
          <w:szCs w:val="24"/>
        </w:rPr>
        <w:t>на 2014-2018 годы»</w:t>
      </w:r>
    </w:p>
    <w:p w:rsidR="000D0415" w:rsidRPr="007772E1" w:rsidRDefault="000D0415" w:rsidP="00DC1984">
      <w:pPr>
        <w:pStyle w:val="60"/>
        <w:shd w:val="clear" w:color="auto" w:fill="auto"/>
        <w:spacing w:before="0" w:line="240" w:lineRule="auto"/>
        <w:ind w:right="20"/>
        <w:rPr>
          <w:b w:val="0"/>
          <w:bCs w:val="0"/>
          <w:sz w:val="24"/>
          <w:szCs w:val="24"/>
        </w:rPr>
      </w:pPr>
      <w:r w:rsidRPr="00DC1984">
        <w:rPr>
          <w:bCs w:val="0"/>
          <w:sz w:val="24"/>
          <w:szCs w:val="24"/>
        </w:rPr>
        <w:t>(в редакции распоряжения от 07.11.2016 № 400-р)</w:t>
      </w:r>
    </w:p>
    <w:p w:rsidR="000D0415" w:rsidRPr="007772E1" w:rsidRDefault="000D0415" w:rsidP="00DC1984">
      <w:pPr>
        <w:pStyle w:val="60"/>
        <w:shd w:val="clear" w:color="auto" w:fill="auto"/>
        <w:spacing w:before="0" w:line="240" w:lineRule="auto"/>
        <w:ind w:right="20"/>
        <w:rPr>
          <w:b w:val="0"/>
          <w:bCs w:val="0"/>
          <w:sz w:val="24"/>
          <w:szCs w:val="24"/>
        </w:rPr>
      </w:pPr>
    </w:p>
    <w:p w:rsidR="000D0415" w:rsidRPr="007772E1" w:rsidRDefault="000D0415" w:rsidP="00DC1984">
      <w:pPr>
        <w:pStyle w:val="6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jc w:val="both"/>
        <w:rPr>
          <w:b w:val="0"/>
          <w:bCs w:val="0"/>
          <w:sz w:val="24"/>
          <w:szCs w:val="24"/>
        </w:rPr>
      </w:pPr>
      <w:r w:rsidRPr="007772E1">
        <w:rPr>
          <w:b w:val="0"/>
          <w:bCs w:val="0"/>
          <w:sz w:val="24"/>
          <w:szCs w:val="24"/>
        </w:rPr>
        <w:t>Пункт 1 раздела 1. Общие описание «дорожной карты» изложить в следующей редакции:</w:t>
      </w:r>
    </w:p>
    <w:p w:rsidR="000D0415" w:rsidRPr="007772E1" w:rsidRDefault="000D0415" w:rsidP="007772E1">
      <w:pPr>
        <w:pStyle w:val="60"/>
        <w:shd w:val="clear" w:color="auto" w:fill="auto"/>
        <w:spacing w:before="0" w:line="240" w:lineRule="auto"/>
        <w:ind w:right="20" w:firstLine="709"/>
        <w:jc w:val="left"/>
        <w:rPr>
          <w:b w:val="0"/>
          <w:bCs w:val="0"/>
          <w:sz w:val="24"/>
          <w:szCs w:val="24"/>
        </w:rPr>
      </w:pPr>
    </w:p>
    <w:p w:rsidR="00E73101" w:rsidRPr="007772E1" w:rsidRDefault="00F13909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 xml:space="preserve">«1. </w:t>
      </w:r>
      <w:r w:rsidR="00E73101" w:rsidRPr="007772E1">
        <w:rPr>
          <w:spacing w:val="5"/>
          <w:sz w:val="24"/>
          <w:szCs w:val="24"/>
        </w:rPr>
        <w:t>МКУ «КЦСОН» создано в системе управления социальной защиты населения администрации Юргинского муниципального района в целях оказания семьям и отдельным гражданам, в том числе гражданам пожилого возраста и инвалидам, попавшим в трудную жизненную ситуацию, социальных услуг для реализации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132463" w:rsidRPr="007772E1" w:rsidRDefault="00132463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Социальные услуги на дому предоставляются социальными работниками в 36 населенных пунктах Юргинского муниципального района.</w:t>
      </w:r>
    </w:p>
    <w:p w:rsidR="00013141" w:rsidRPr="007772E1" w:rsidRDefault="00013141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В 201</w:t>
      </w:r>
      <w:r w:rsidR="00B54A3E" w:rsidRPr="007772E1">
        <w:rPr>
          <w:spacing w:val="5"/>
          <w:sz w:val="24"/>
          <w:szCs w:val="24"/>
        </w:rPr>
        <w:t>6</w:t>
      </w:r>
      <w:r w:rsidRPr="007772E1">
        <w:rPr>
          <w:spacing w:val="5"/>
          <w:sz w:val="24"/>
          <w:szCs w:val="24"/>
        </w:rPr>
        <w:t xml:space="preserve"> году социальн</w:t>
      </w:r>
      <w:r w:rsidR="00B54A3E" w:rsidRPr="007772E1">
        <w:rPr>
          <w:spacing w:val="5"/>
          <w:sz w:val="24"/>
          <w:szCs w:val="24"/>
        </w:rPr>
        <w:t>ые услуги на дому</w:t>
      </w:r>
      <w:r w:rsidRPr="007772E1">
        <w:rPr>
          <w:spacing w:val="5"/>
          <w:sz w:val="24"/>
          <w:szCs w:val="24"/>
        </w:rPr>
        <w:t xml:space="preserve"> получили </w:t>
      </w:r>
      <w:r w:rsidR="00B54A3E" w:rsidRPr="007772E1">
        <w:rPr>
          <w:spacing w:val="5"/>
          <w:sz w:val="24"/>
          <w:szCs w:val="24"/>
        </w:rPr>
        <w:t>699</w:t>
      </w:r>
      <w:r w:rsidR="00DC1984">
        <w:rPr>
          <w:spacing w:val="5"/>
          <w:sz w:val="24"/>
          <w:szCs w:val="24"/>
          <w:lang w:val="ru-RU"/>
        </w:rPr>
        <w:t xml:space="preserve"> </w:t>
      </w:r>
      <w:r w:rsidRPr="007772E1">
        <w:rPr>
          <w:spacing w:val="5"/>
          <w:sz w:val="24"/>
          <w:szCs w:val="24"/>
        </w:rPr>
        <w:t xml:space="preserve">граждан (100% от числа обратившихся), что составляет </w:t>
      </w:r>
      <w:r w:rsidR="009C31D8" w:rsidRPr="007772E1">
        <w:rPr>
          <w:spacing w:val="5"/>
          <w:sz w:val="24"/>
          <w:szCs w:val="24"/>
        </w:rPr>
        <w:t>10</w:t>
      </w:r>
      <w:r w:rsidRPr="007772E1">
        <w:rPr>
          <w:spacing w:val="5"/>
          <w:sz w:val="24"/>
          <w:szCs w:val="24"/>
        </w:rPr>
        <w:t>% от общей численности пенсионеров</w:t>
      </w:r>
      <w:r w:rsidR="009C31D8" w:rsidRPr="007772E1">
        <w:rPr>
          <w:spacing w:val="5"/>
          <w:sz w:val="24"/>
          <w:szCs w:val="24"/>
        </w:rPr>
        <w:t xml:space="preserve"> и инвалидов</w:t>
      </w:r>
      <w:r w:rsidRPr="007772E1">
        <w:rPr>
          <w:spacing w:val="5"/>
          <w:sz w:val="24"/>
          <w:szCs w:val="24"/>
        </w:rPr>
        <w:t>, проживающих в Юргинском муниципальном районе (6% в 201</w:t>
      </w:r>
      <w:r w:rsidR="00132463" w:rsidRPr="007772E1">
        <w:rPr>
          <w:spacing w:val="5"/>
          <w:sz w:val="24"/>
          <w:szCs w:val="24"/>
        </w:rPr>
        <w:t>4</w:t>
      </w:r>
      <w:r w:rsidRPr="007772E1">
        <w:rPr>
          <w:spacing w:val="5"/>
          <w:sz w:val="24"/>
          <w:szCs w:val="24"/>
        </w:rPr>
        <w:t xml:space="preserve"> году</w:t>
      </w:r>
      <w:r w:rsidR="00B54A3E" w:rsidRPr="007772E1">
        <w:rPr>
          <w:spacing w:val="5"/>
          <w:sz w:val="24"/>
          <w:szCs w:val="24"/>
        </w:rPr>
        <w:t>, 10% в 2015 году</w:t>
      </w:r>
      <w:r w:rsidRPr="007772E1">
        <w:rPr>
          <w:spacing w:val="5"/>
          <w:sz w:val="24"/>
          <w:szCs w:val="24"/>
        </w:rPr>
        <w:t>). В 201</w:t>
      </w:r>
      <w:r w:rsidR="00B54A3E" w:rsidRPr="007772E1">
        <w:rPr>
          <w:spacing w:val="5"/>
          <w:sz w:val="24"/>
          <w:szCs w:val="24"/>
        </w:rPr>
        <w:t>6</w:t>
      </w:r>
      <w:r w:rsidRPr="007772E1">
        <w:rPr>
          <w:spacing w:val="5"/>
          <w:sz w:val="24"/>
          <w:szCs w:val="24"/>
        </w:rPr>
        <w:t xml:space="preserve"> году на дому предоставлено </w:t>
      </w:r>
      <w:r w:rsidR="00B54A3E" w:rsidRPr="007772E1">
        <w:rPr>
          <w:spacing w:val="5"/>
          <w:sz w:val="24"/>
          <w:szCs w:val="24"/>
        </w:rPr>
        <w:t>208</w:t>
      </w:r>
      <w:r w:rsidR="00DC1984">
        <w:rPr>
          <w:spacing w:val="5"/>
          <w:sz w:val="24"/>
          <w:szCs w:val="24"/>
          <w:lang w:val="ru-RU"/>
        </w:rPr>
        <w:t xml:space="preserve"> </w:t>
      </w:r>
      <w:r w:rsidR="00B54A3E" w:rsidRPr="007772E1">
        <w:rPr>
          <w:spacing w:val="5"/>
          <w:sz w:val="24"/>
          <w:szCs w:val="24"/>
        </w:rPr>
        <w:t>514</w:t>
      </w:r>
      <w:r w:rsidR="009C31D8" w:rsidRPr="007772E1">
        <w:rPr>
          <w:spacing w:val="5"/>
          <w:sz w:val="24"/>
          <w:szCs w:val="24"/>
        </w:rPr>
        <w:t xml:space="preserve"> </w:t>
      </w:r>
      <w:r w:rsidRPr="007772E1">
        <w:rPr>
          <w:spacing w:val="5"/>
          <w:sz w:val="24"/>
          <w:szCs w:val="24"/>
        </w:rPr>
        <w:t>социальных услуг (+</w:t>
      </w:r>
      <w:r w:rsidR="00B54A3E" w:rsidRPr="007772E1">
        <w:rPr>
          <w:spacing w:val="5"/>
          <w:sz w:val="24"/>
          <w:szCs w:val="24"/>
        </w:rPr>
        <w:t>40,</w:t>
      </w:r>
      <w:r w:rsidR="00132463" w:rsidRPr="007772E1">
        <w:rPr>
          <w:spacing w:val="5"/>
          <w:sz w:val="24"/>
          <w:szCs w:val="24"/>
        </w:rPr>
        <w:t>5</w:t>
      </w:r>
      <w:r w:rsidRPr="007772E1">
        <w:rPr>
          <w:spacing w:val="5"/>
          <w:sz w:val="24"/>
          <w:szCs w:val="24"/>
        </w:rPr>
        <w:t>% к показателю 201</w:t>
      </w:r>
      <w:r w:rsidR="009C31D8" w:rsidRPr="007772E1">
        <w:rPr>
          <w:spacing w:val="5"/>
          <w:sz w:val="24"/>
          <w:szCs w:val="24"/>
        </w:rPr>
        <w:t>4</w:t>
      </w:r>
      <w:r w:rsidRPr="007772E1">
        <w:rPr>
          <w:spacing w:val="5"/>
          <w:sz w:val="24"/>
          <w:szCs w:val="24"/>
        </w:rPr>
        <w:t xml:space="preserve"> года), в том числе </w:t>
      </w:r>
      <w:r w:rsidR="00B54A3E" w:rsidRPr="007772E1">
        <w:rPr>
          <w:spacing w:val="5"/>
          <w:sz w:val="24"/>
          <w:szCs w:val="24"/>
        </w:rPr>
        <w:t>156</w:t>
      </w:r>
      <w:r w:rsidR="00DC1984">
        <w:rPr>
          <w:spacing w:val="5"/>
          <w:sz w:val="24"/>
          <w:szCs w:val="24"/>
          <w:lang w:val="ru-RU"/>
        </w:rPr>
        <w:t xml:space="preserve"> </w:t>
      </w:r>
      <w:r w:rsidR="00B54A3E" w:rsidRPr="007772E1">
        <w:rPr>
          <w:spacing w:val="5"/>
          <w:sz w:val="24"/>
          <w:szCs w:val="24"/>
        </w:rPr>
        <w:t>205</w:t>
      </w:r>
      <w:r w:rsidR="00132463" w:rsidRPr="007772E1">
        <w:rPr>
          <w:spacing w:val="5"/>
          <w:sz w:val="24"/>
          <w:szCs w:val="24"/>
        </w:rPr>
        <w:t xml:space="preserve"> </w:t>
      </w:r>
      <w:r w:rsidRPr="007772E1">
        <w:rPr>
          <w:spacing w:val="5"/>
          <w:sz w:val="24"/>
          <w:szCs w:val="24"/>
        </w:rPr>
        <w:t>гарантированных (+</w:t>
      </w:r>
      <w:r w:rsidR="008A4AE8" w:rsidRPr="007772E1">
        <w:rPr>
          <w:spacing w:val="5"/>
          <w:sz w:val="24"/>
          <w:szCs w:val="24"/>
        </w:rPr>
        <w:t>24,7</w:t>
      </w:r>
      <w:r w:rsidRPr="007772E1">
        <w:rPr>
          <w:spacing w:val="5"/>
          <w:sz w:val="24"/>
          <w:szCs w:val="24"/>
        </w:rPr>
        <w:t>% к показателю 201</w:t>
      </w:r>
      <w:r w:rsidR="00132463" w:rsidRPr="007772E1">
        <w:rPr>
          <w:spacing w:val="5"/>
          <w:sz w:val="24"/>
          <w:szCs w:val="24"/>
        </w:rPr>
        <w:t>4</w:t>
      </w:r>
      <w:r w:rsidRPr="007772E1">
        <w:rPr>
          <w:spacing w:val="5"/>
          <w:sz w:val="24"/>
          <w:szCs w:val="24"/>
        </w:rPr>
        <w:t xml:space="preserve"> года), </w:t>
      </w:r>
      <w:r w:rsidR="008A4AE8" w:rsidRPr="007772E1">
        <w:rPr>
          <w:spacing w:val="5"/>
          <w:sz w:val="24"/>
          <w:szCs w:val="24"/>
        </w:rPr>
        <w:t>52</w:t>
      </w:r>
      <w:r w:rsidR="00DC1984">
        <w:rPr>
          <w:spacing w:val="5"/>
          <w:sz w:val="24"/>
          <w:szCs w:val="24"/>
          <w:lang w:val="ru-RU"/>
        </w:rPr>
        <w:t xml:space="preserve"> </w:t>
      </w:r>
      <w:r w:rsidR="008A4AE8" w:rsidRPr="007772E1">
        <w:rPr>
          <w:spacing w:val="5"/>
          <w:sz w:val="24"/>
          <w:szCs w:val="24"/>
        </w:rPr>
        <w:t>309</w:t>
      </w:r>
      <w:r w:rsidR="00132463" w:rsidRPr="007772E1">
        <w:rPr>
          <w:spacing w:val="5"/>
          <w:sz w:val="24"/>
          <w:szCs w:val="24"/>
        </w:rPr>
        <w:t xml:space="preserve"> </w:t>
      </w:r>
      <w:r w:rsidRPr="007772E1">
        <w:rPr>
          <w:spacing w:val="5"/>
          <w:sz w:val="24"/>
          <w:szCs w:val="24"/>
        </w:rPr>
        <w:t>дополнительных социальных услуг (</w:t>
      </w:r>
      <w:r w:rsidR="00132463" w:rsidRPr="007772E1">
        <w:rPr>
          <w:spacing w:val="5"/>
          <w:sz w:val="24"/>
          <w:szCs w:val="24"/>
        </w:rPr>
        <w:t>+</w:t>
      </w:r>
      <w:r w:rsidR="008A4AE8" w:rsidRPr="007772E1">
        <w:rPr>
          <w:spacing w:val="5"/>
          <w:sz w:val="24"/>
          <w:szCs w:val="24"/>
        </w:rPr>
        <w:t>26</w:t>
      </w:r>
      <w:r w:rsidRPr="007772E1">
        <w:rPr>
          <w:spacing w:val="5"/>
          <w:sz w:val="24"/>
          <w:szCs w:val="24"/>
        </w:rPr>
        <w:t>% к показателю 201</w:t>
      </w:r>
      <w:r w:rsidR="00132463" w:rsidRPr="007772E1">
        <w:rPr>
          <w:spacing w:val="5"/>
          <w:sz w:val="24"/>
          <w:szCs w:val="24"/>
        </w:rPr>
        <w:t>4</w:t>
      </w:r>
      <w:r w:rsidRPr="007772E1">
        <w:rPr>
          <w:spacing w:val="5"/>
          <w:sz w:val="24"/>
          <w:szCs w:val="24"/>
        </w:rPr>
        <w:t xml:space="preserve"> года).</w:t>
      </w:r>
    </w:p>
    <w:p w:rsidR="00D85936" w:rsidRPr="007772E1" w:rsidRDefault="00D85936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 xml:space="preserve">По итогам работы за </w:t>
      </w:r>
      <w:r w:rsidR="00FF62E5" w:rsidRPr="007772E1">
        <w:rPr>
          <w:spacing w:val="5"/>
          <w:sz w:val="24"/>
          <w:szCs w:val="24"/>
        </w:rPr>
        <w:t>9</w:t>
      </w:r>
      <w:r w:rsidRPr="007772E1">
        <w:rPr>
          <w:spacing w:val="5"/>
          <w:sz w:val="24"/>
          <w:szCs w:val="24"/>
        </w:rPr>
        <w:t xml:space="preserve"> месяцев 2017 года число получателей социальных услуг на дому оставляет – 684 человека.</w:t>
      </w:r>
    </w:p>
    <w:p w:rsidR="00013141" w:rsidRPr="007772E1" w:rsidRDefault="00013141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В целях развития рынка социальных услуг в Юргинском муниципальном районе и повышения качества жизни граждан пожилого возраста и инвалидов, полностью или частично утративших способность к самообслуживанию в 201</w:t>
      </w:r>
      <w:r w:rsidR="00132463" w:rsidRPr="007772E1">
        <w:rPr>
          <w:spacing w:val="5"/>
          <w:sz w:val="24"/>
          <w:szCs w:val="24"/>
        </w:rPr>
        <w:t>5</w:t>
      </w:r>
      <w:r w:rsidRPr="007772E1">
        <w:rPr>
          <w:spacing w:val="5"/>
          <w:sz w:val="24"/>
          <w:szCs w:val="24"/>
        </w:rPr>
        <w:t xml:space="preserve"> году перечень дополнительных социальных услуг, предоставляемых гражданам на дому, увеличен  на 57 социальных услуг</w:t>
      </w:r>
      <w:r w:rsidR="00132463" w:rsidRPr="007772E1">
        <w:rPr>
          <w:spacing w:val="5"/>
          <w:sz w:val="24"/>
          <w:szCs w:val="24"/>
        </w:rPr>
        <w:t>.</w:t>
      </w:r>
      <w:r w:rsidRPr="007772E1">
        <w:rPr>
          <w:spacing w:val="5"/>
          <w:sz w:val="24"/>
          <w:szCs w:val="24"/>
        </w:rPr>
        <w:t xml:space="preserve"> </w:t>
      </w:r>
    </w:p>
    <w:p w:rsidR="00721583" w:rsidRPr="007772E1" w:rsidRDefault="0029105E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В 201</w:t>
      </w:r>
      <w:r w:rsidR="008A4AE8" w:rsidRPr="007772E1">
        <w:rPr>
          <w:spacing w:val="5"/>
          <w:sz w:val="24"/>
          <w:szCs w:val="24"/>
        </w:rPr>
        <w:t>6</w:t>
      </w:r>
      <w:r w:rsidRPr="007772E1">
        <w:rPr>
          <w:spacing w:val="5"/>
          <w:sz w:val="24"/>
          <w:szCs w:val="24"/>
        </w:rPr>
        <w:t xml:space="preserve"> году в МКУ «КЦСОН» </w:t>
      </w:r>
      <w:r w:rsidR="00B23B4D" w:rsidRPr="007772E1">
        <w:rPr>
          <w:spacing w:val="5"/>
          <w:sz w:val="24"/>
          <w:szCs w:val="24"/>
        </w:rPr>
        <w:t>1</w:t>
      </w:r>
      <w:r w:rsidR="00DC1984">
        <w:rPr>
          <w:spacing w:val="5"/>
          <w:sz w:val="24"/>
          <w:szCs w:val="24"/>
          <w:lang w:val="ru-RU"/>
        </w:rPr>
        <w:t xml:space="preserve"> </w:t>
      </w:r>
      <w:r w:rsidR="00B23B4D" w:rsidRPr="007772E1">
        <w:rPr>
          <w:spacing w:val="5"/>
          <w:sz w:val="24"/>
          <w:szCs w:val="24"/>
        </w:rPr>
        <w:t>266 г</w:t>
      </w:r>
      <w:r w:rsidRPr="007772E1">
        <w:rPr>
          <w:spacing w:val="5"/>
          <w:sz w:val="24"/>
          <w:szCs w:val="24"/>
        </w:rPr>
        <w:t xml:space="preserve">раждан получили различные виды социальной помощи </w:t>
      </w:r>
      <w:r w:rsidR="00B23B4D" w:rsidRPr="007772E1">
        <w:rPr>
          <w:spacing w:val="5"/>
          <w:sz w:val="24"/>
          <w:szCs w:val="24"/>
        </w:rPr>
        <w:t xml:space="preserve">(+49 человек к показателю 2015 года) </w:t>
      </w:r>
      <w:r w:rsidRPr="007772E1">
        <w:rPr>
          <w:spacing w:val="5"/>
          <w:sz w:val="24"/>
          <w:szCs w:val="24"/>
        </w:rPr>
        <w:t xml:space="preserve">на общую сумму </w:t>
      </w:r>
      <w:r w:rsidR="00B23B4D" w:rsidRPr="007772E1">
        <w:rPr>
          <w:spacing w:val="5"/>
          <w:sz w:val="24"/>
          <w:szCs w:val="24"/>
        </w:rPr>
        <w:t>5</w:t>
      </w:r>
      <w:r w:rsidR="00DC1984">
        <w:rPr>
          <w:spacing w:val="5"/>
          <w:sz w:val="24"/>
          <w:szCs w:val="24"/>
          <w:lang w:val="ru-RU"/>
        </w:rPr>
        <w:t xml:space="preserve"> </w:t>
      </w:r>
      <w:r w:rsidR="00B23B4D" w:rsidRPr="007772E1">
        <w:rPr>
          <w:spacing w:val="5"/>
          <w:sz w:val="24"/>
          <w:szCs w:val="24"/>
        </w:rPr>
        <w:t>500,53</w:t>
      </w:r>
      <w:r w:rsidR="00721583" w:rsidRPr="007772E1">
        <w:rPr>
          <w:spacing w:val="5"/>
          <w:sz w:val="24"/>
          <w:szCs w:val="24"/>
        </w:rPr>
        <w:t xml:space="preserve"> </w:t>
      </w:r>
      <w:r w:rsidRPr="007772E1">
        <w:rPr>
          <w:spacing w:val="5"/>
          <w:sz w:val="24"/>
          <w:szCs w:val="24"/>
        </w:rPr>
        <w:t>тыс.</w:t>
      </w:r>
      <w:r w:rsidR="00721583" w:rsidRPr="007772E1">
        <w:rPr>
          <w:spacing w:val="5"/>
          <w:sz w:val="24"/>
          <w:szCs w:val="24"/>
        </w:rPr>
        <w:t xml:space="preserve"> </w:t>
      </w:r>
      <w:r w:rsidRPr="007772E1">
        <w:rPr>
          <w:spacing w:val="5"/>
          <w:sz w:val="24"/>
          <w:szCs w:val="24"/>
        </w:rPr>
        <w:t>рублей.</w:t>
      </w:r>
    </w:p>
    <w:p w:rsidR="00F4085E" w:rsidRPr="007772E1" w:rsidRDefault="00A91C87" w:rsidP="007772E1">
      <w:pPr>
        <w:ind w:right="-4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При отделении срочного социального организована работа «Мобильной лаборатории». </w:t>
      </w:r>
      <w:r w:rsidR="00F4085E" w:rsidRPr="007772E1">
        <w:rPr>
          <w:spacing w:val="5"/>
          <w:lang w:val="ru-RU" w:eastAsia="ru-RU"/>
        </w:rPr>
        <w:t>Квалифицированные специалисты в составе выездных бригад осуществляют оказание необходимой социальной помощи гражданам Юргинского муниципального района, проживающим в отдаленных населенных пунктах, не выезжая в г. Юргу, (оформление субсидий, детских пособий, консультация юриста).</w:t>
      </w:r>
    </w:p>
    <w:p w:rsidR="00F4085E" w:rsidRPr="007772E1" w:rsidRDefault="00F4085E" w:rsidP="007772E1">
      <w:pPr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В 201</w:t>
      </w:r>
      <w:r w:rsidR="00310B40" w:rsidRPr="007772E1">
        <w:rPr>
          <w:spacing w:val="5"/>
          <w:lang w:val="ru-RU" w:eastAsia="ru-RU"/>
        </w:rPr>
        <w:t>6</w:t>
      </w:r>
      <w:r w:rsidRPr="007772E1">
        <w:rPr>
          <w:spacing w:val="5"/>
          <w:lang w:val="ru-RU" w:eastAsia="ru-RU"/>
        </w:rPr>
        <w:t xml:space="preserve"> году «Мобильная лаборатория» осуществила </w:t>
      </w:r>
      <w:r w:rsidR="00310B40" w:rsidRPr="007772E1">
        <w:rPr>
          <w:spacing w:val="5"/>
          <w:lang w:val="ru-RU" w:eastAsia="ru-RU"/>
        </w:rPr>
        <w:t xml:space="preserve">54 </w:t>
      </w:r>
      <w:r w:rsidRPr="007772E1">
        <w:rPr>
          <w:spacing w:val="5"/>
          <w:lang w:val="ru-RU" w:eastAsia="ru-RU"/>
        </w:rPr>
        <w:t>выезда</w:t>
      </w:r>
      <w:r w:rsidR="00310B40" w:rsidRPr="007772E1">
        <w:rPr>
          <w:spacing w:val="5"/>
          <w:lang w:val="ru-RU" w:eastAsia="ru-RU"/>
        </w:rPr>
        <w:t xml:space="preserve"> (+10 к показателю 2015 года)</w:t>
      </w:r>
      <w:r w:rsidRPr="007772E1">
        <w:rPr>
          <w:spacing w:val="5"/>
          <w:lang w:val="ru-RU" w:eastAsia="ru-RU"/>
        </w:rPr>
        <w:t xml:space="preserve">, посещено </w:t>
      </w:r>
      <w:r w:rsidR="00310B40" w:rsidRPr="007772E1">
        <w:rPr>
          <w:spacing w:val="5"/>
          <w:lang w:val="ru-RU" w:eastAsia="ru-RU"/>
        </w:rPr>
        <w:t>37 о</w:t>
      </w:r>
      <w:r w:rsidRPr="007772E1">
        <w:rPr>
          <w:spacing w:val="5"/>
          <w:lang w:val="ru-RU" w:eastAsia="ru-RU"/>
        </w:rPr>
        <w:t>тдаленных населенных пункта</w:t>
      </w:r>
      <w:r w:rsidR="00A91C87" w:rsidRPr="007772E1">
        <w:rPr>
          <w:spacing w:val="5"/>
          <w:lang w:val="ru-RU" w:eastAsia="ru-RU"/>
        </w:rPr>
        <w:t>х</w:t>
      </w:r>
      <w:r w:rsidR="00310B40" w:rsidRPr="007772E1">
        <w:rPr>
          <w:spacing w:val="5"/>
          <w:lang w:val="ru-RU" w:eastAsia="ru-RU"/>
        </w:rPr>
        <w:t xml:space="preserve"> (+2 к показателю 2015 года)</w:t>
      </w:r>
      <w:r w:rsidRPr="007772E1">
        <w:rPr>
          <w:spacing w:val="5"/>
          <w:lang w:val="ru-RU" w:eastAsia="ru-RU"/>
        </w:rPr>
        <w:t xml:space="preserve">. Количество граждан, получивших в результате проведенных выездов необходимую социальную помощь, составило 445 человек. </w:t>
      </w:r>
    </w:p>
    <w:p w:rsidR="00F4085E" w:rsidRPr="007772E1" w:rsidRDefault="00F4085E" w:rsidP="007772E1">
      <w:pPr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Кроме того специалисты МКУ «КЦСОН», работающие на территории сельских поселений Юргинского муниципального района, ведут активную работу по оказанию содействия гражданам в получении социальной помощи без выезда в г. Юргу, а именно:</w:t>
      </w:r>
    </w:p>
    <w:p w:rsidR="00F4085E" w:rsidRPr="007772E1" w:rsidRDefault="00F4085E" w:rsidP="007772E1">
      <w:pPr>
        <w:numPr>
          <w:ilvl w:val="0"/>
          <w:numId w:val="12"/>
        </w:numPr>
        <w:tabs>
          <w:tab w:val="num" w:pos="900"/>
        </w:tabs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lastRenderedPageBreak/>
        <w:t>ведут прием граждан по вопросам социальной помощи,</w:t>
      </w:r>
    </w:p>
    <w:p w:rsidR="00F4085E" w:rsidRPr="007772E1" w:rsidRDefault="00F4085E" w:rsidP="007772E1">
      <w:pPr>
        <w:numPr>
          <w:ilvl w:val="0"/>
          <w:numId w:val="12"/>
        </w:numPr>
        <w:tabs>
          <w:tab w:val="num" w:pos="900"/>
        </w:tabs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оказывают содействие в сборе документов, необходимых для предоставления социальной помощи, </w:t>
      </w:r>
    </w:p>
    <w:p w:rsidR="00F4085E" w:rsidRPr="007772E1" w:rsidRDefault="00F4085E" w:rsidP="007772E1">
      <w:pPr>
        <w:numPr>
          <w:ilvl w:val="0"/>
          <w:numId w:val="12"/>
        </w:numPr>
        <w:tabs>
          <w:tab w:val="num" w:pos="900"/>
        </w:tabs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осуществляют доставку пакета документов в администрацию Юргинского муниципального района,</w:t>
      </w:r>
    </w:p>
    <w:p w:rsidR="00F4085E" w:rsidRPr="007772E1" w:rsidRDefault="00F4085E" w:rsidP="007772E1">
      <w:pPr>
        <w:numPr>
          <w:ilvl w:val="0"/>
          <w:numId w:val="12"/>
        </w:numPr>
        <w:tabs>
          <w:tab w:val="num" w:pos="900"/>
        </w:tabs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оказывают содействие в оказании необходимой помощи различными учреждениями и организациями Юргинского муниципального района и г. Юрги,</w:t>
      </w:r>
    </w:p>
    <w:p w:rsidR="00F4085E" w:rsidRPr="007772E1" w:rsidRDefault="00F4085E" w:rsidP="007772E1">
      <w:pPr>
        <w:numPr>
          <w:ilvl w:val="0"/>
          <w:numId w:val="12"/>
        </w:numPr>
        <w:tabs>
          <w:tab w:val="num" w:pos="900"/>
        </w:tabs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оказывают консультативную помощь.</w:t>
      </w:r>
    </w:p>
    <w:p w:rsidR="00C21C88" w:rsidRPr="007772E1" w:rsidRDefault="00C21C88" w:rsidP="007772E1">
      <w:pPr>
        <w:pStyle w:val="consplusnormal"/>
        <w:spacing w:before="0" w:beforeAutospacing="0" w:after="0" w:afterAutospacing="0"/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В целях расширения спектра предоставляемых </w:t>
      </w:r>
      <w:r w:rsidR="001D657F" w:rsidRPr="007772E1">
        <w:rPr>
          <w:spacing w:val="5"/>
          <w:lang w:val="ru-RU" w:eastAsia="ru-RU"/>
        </w:rPr>
        <w:t xml:space="preserve">социальных </w:t>
      </w:r>
      <w:r w:rsidRPr="007772E1">
        <w:rPr>
          <w:spacing w:val="5"/>
          <w:lang w:val="ru-RU" w:eastAsia="ru-RU"/>
        </w:rPr>
        <w:t>услуг в</w:t>
      </w:r>
      <w:r w:rsidR="001D657F" w:rsidRPr="007772E1">
        <w:rPr>
          <w:spacing w:val="5"/>
          <w:lang w:val="ru-RU" w:eastAsia="ru-RU"/>
        </w:rPr>
        <w:t xml:space="preserve"> МКУ «КЦСОН»</w:t>
      </w:r>
      <w:r w:rsidRPr="007772E1">
        <w:rPr>
          <w:spacing w:val="5"/>
          <w:lang w:val="ru-RU" w:eastAsia="ru-RU"/>
        </w:rPr>
        <w:t xml:space="preserve"> внедряются инновационные социальные технологии и формы социального обслуживания</w:t>
      </w:r>
      <w:r w:rsidR="00C02A48" w:rsidRPr="007772E1">
        <w:rPr>
          <w:spacing w:val="5"/>
          <w:lang w:val="ru-RU" w:eastAsia="ru-RU"/>
        </w:rPr>
        <w:t xml:space="preserve"> и </w:t>
      </w:r>
      <w:r w:rsidRPr="007772E1">
        <w:rPr>
          <w:spacing w:val="5"/>
          <w:lang w:val="ru-RU" w:eastAsia="ru-RU"/>
        </w:rPr>
        <w:t>реализуются программы:</w:t>
      </w:r>
    </w:p>
    <w:p w:rsidR="00132463" w:rsidRPr="007772E1" w:rsidRDefault="00C21C88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 xml:space="preserve">«Университет третьего возраста». </w:t>
      </w:r>
      <w:r w:rsidR="0029105E" w:rsidRPr="007772E1">
        <w:rPr>
          <w:spacing w:val="5"/>
          <w:sz w:val="24"/>
          <w:szCs w:val="24"/>
        </w:rPr>
        <w:t>В МКУ «КЦСОН» успешно функционируют 4 клуба и 6 мини-клубов по интересам</w:t>
      </w:r>
      <w:r w:rsidR="00132463" w:rsidRPr="007772E1">
        <w:rPr>
          <w:spacing w:val="5"/>
          <w:sz w:val="24"/>
          <w:szCs w:val="24"/>
        </w:rPr>
        <w:t>. Темы для клубов и мини-клубов подбираются с учетом интересов пожилых граждан и инвалидов.</w:t>
      </w:r>
    </w:p>
    <w:p w:rsidR="00132463" w:rsidRPr="007772E1" w:rsidRDefault="00132463" w:rsidP="007772E1">
      <w:pPr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В 201</w:t>
      </w:r>
      <w:r w:rsidR="00A91C87" w:rsidRPr="007772E1">
        <w:rPr>
          <w:spacing w:val="5"/>
          <w:lang w:val="ru-RU" w:eastAsia="ru-RU"/>
        </w:rPr>
        <w:t>6</w:t>
      </w:r>
      <w:r w:rsidRPr="007772E1">
        <w:rPr>
          <w:spacing w:val="5"/>
          <w:lang w:val="ru-RU" w:eastAsia="ru-RU"/>
        </w:rPr>
        <w:t xml:space="preserve"> году МКУ «КЦСОН» было проведено </w:t>
      </w:r>
      <w:r w:rsidR="008824B8" w:rsidRPr="007772E1">
        <w:rPr>
          <w:spacing w:val="5"/>
          <w:lang w:val="ru-RU" w:eastAsia="ru-RU"/>
        </w:rPr>
        <w:t>62</w:t>
      </w:r>
      <w:r w:rsidR="00A91C87" w:rsidRPr="007772E1">
        <w:rPr>
          <w:spacing w:val="5"/>
          <w:lang w:val="ru-RU" w:eastAsia="ru-RU"/>
        </w:rPr>
        <w:t xml:space="preserve"> </w:t>
      </w:r>
      <w:r w:rsidR="0029105E" w:rsidRPr="007772E1">
        <w:rPr>
          <w:spacing w:val="5"/>
          <w:lang w:val="ru-RU" w:eastAsia="ru-RU"/>
        </w:rPr>
        <w:t xml:space="preserve">заседаний клубов по интересам, и </w:t>
      </w:r>
      <w:r w:rsidR="008824B8" w:rsidRPr="007772E1">
        <w:rPr>
          <w:spacing w:val="5"/>
          <w:lang w:val="ru-RU" w:eastAsia="ru-RU"/>
        </w:rPr>
        <w:t>115</w:t>
      </w:r>
      <w:r w:rsidR="0029105E" w:rsidRPr="007772E1">
        <w:rPr>
          <w:spacing w:val="5"/>
          <w:lang w:val="ru-RU" w:eastAsia="ru-RU"/>
        </w:rPr>
        <w:t xml:space="preserve"> заседаний мини-клубов на дому у подопечных, не имеющих возможности выходить из дома. Общее количество участников клубов составило </w:t>
      </w:r>
      <w:r w:rsidR="008824B8" w:rsidRPr="007772E1">
        <w:rPr>
          <w:spacing w:val="5"/>
          <w:lang w:val="ru-RU" w:eastAsia="ru-RU"/>
        </w:rPr>
        <w:t xml:space="preserve">327 </w:t>
      </w:r>
      <w:r w:rsidR="0029105E" w:rsidRPr="007772E1">
        <w:rPr>
          <w:spacing w:val="5"/>
          <w:lang w:val="ru-RU" w:eastAsia="ru-RU"/>
        </w:rPr>
        <w:t xml:space="preserve">человек, из них </w:t>
      </w:r>
      <w:r w:rsidR="008824B8" w:rsidRPr="007772E1">
        <w:rPr>
          <w:spacing w:val="5"/>
          <w:lang w:val="ru-RU" w:eastAsia="ru-RU"/>
        </w:rPr>
        <w:t>40</w:t>
      </w:r>
      <w:r w:rsidR="0029105E" w:rsidRPr="007772E1">
        <w:rPr>
          <w:spacing w:val="5"/>
          <w:lang w:val="ru-RU" w:eastAsia="ru-RU"/>
        </w:rPr>
        <w:t xml:space="preserve"> пожилых граждан и инвалидов являются участниками мини-клубов.</w:t>
      </w:r>
    </w:p>
    <w:p w:rsidR="00C21C88" w:rsidRPr="007772E1" w:rsidRDefault="00C21C88" w:rsidP="007772E1">
      <w:pPr>
        <w:pStyle w:val="msonormalcxsplast"/>
        <w:spacing w:before="0" w:beforeAutospacing="0" w:after="0" w:afterAutospacing="0"/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«Школа безопасности пожилых людей». С целью повышения в повседневной жизни уровня безопасности лиц пожилого возраста и инвалидов проводится информирование по вопросам безопасного поведения в опасных и чрезвычайных ситуациях, пожарной</w:t>
      </w:r>
      <w:r w:rsidR="00C02A48" w:rsidRPr="007772E1">
        <w:rPr>
          <w:spacing w:val="5"/>
          <w:lang w:val="ru-RU" w:eastAsia="ru-RU"/>
        </w:rPr>
        <w:t xml:space="preserve"> </w:t>
      </w:r>
      <w:r w:rsidRPr="007772E1">
        <w:rPr>
          <w:spacing w:val="5"/>
          <w:lang w:val="ru-RU" w:eastAsia="ru-RU"/>
        </w:rPr>
        <w:t>безопа</w:t>
      </w:r>
      <w:r w:rsidR="0029105E" w:rsidRPr="007772E1">
        <w:rPr>
          <w:spacing w:val="5"/>
          <w:lang w:val="ru-RU" w:eastAsia="ru-RU"/>
        </w:rPr>
        <w:t>сности, защиты от мошенничества.</w:t>
      </w:r>
    </w:p>
    <w:p w:rsidR="0058324D" w:rsidRPr="007772E1" w:rsidRDefault="00C21C88" w:rsidP="007772E1">
      <w:pPr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Специалистами </w:t>
      </w:r>
      <w:r w:rsidR="00C02A48" w:rsidRPr="007772E1">
        <w:rPr>
          <w:spacing w:val="5"/>
          <w:lang w:val="ru-RU" w:eastAsia="ru-RU"/>
        </w:rPr>
        <w:t>МКУ «КЦСОН»</w:t>
      </w:r>
      <w:r w:rsidRPr="007772E1">
        <w:rPr>
          <w:spacing w:val="5"/>
          <w:lang w:val="ru-RU" w:eastAsia="ru-RU"/>
        </w:rPr>
        <w:t xml:space="preserve"> совместно с сотрудниками ГУ МЧС по Кемеровской области</w:t>
      </w:r>
      <w:r w:rsidR="00DC1984">
        <w:rPr>
          <w:spacing w:val="5"/>
          <w:lang w:eastAsia="ru-RU"/>
        </w:rPr>
        <w:t xml:space="preserve"> </w:t>
      </w:r>
      <w:r w:rsidRPr="007772E1">
        <w:rPr>
          <w:spacing w:val="5"/>
          <w:lang w:val="ru-RU" w:eastAsia="ru-RU"/>
        </w:rPr>
        <w:t>в рамках областной благотворительной акции «Безопасный дом» проводится обследование противопожарного состояния жилых помещений одиноких пожилых граждан и инвалидов, многодетных семей,</w:t>
      </w:r>
      <w:r w:rsidR="00DC1984">
        <w:rPr>
          <w:spacing w:val="5"/>
          <w:lang w:eastAsia="ru-RU"/>
        </w:rPr>
        <w:t xml:space="preserve"> </w:t>
      </w:r>
      <w:r w:rsidRPr="007772E1">
        <w:rPr>
          <w:spacing w:val="5"/>
          <w:lang w:val="ru-RU" w:eastAsia="ru-RU"/>
        </w:rPr>
        <w:t>в домах малообеспеченных и многодетных семей бесплатно устанавливаются датчики пожарной безопасности. Данные приборы помогают хозяевам жилья вовремя обнаружить возгорание и сообщить об этом в пожарно-спасательную службу.</w:t>
      </w:r>
    </w:p>
    <w:p w:rsidR="00C21C88" w:rsidRPr="007772E1" w:rsidRDefault="00C21C88" w:rsidP="007772E1">
      <w:pPr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В период возможных подтоплений, пожароопасного периода специалисты </w:t>
      </w:r>
      <w:r w:rsidR="0052782E" w:rsidRPr="007772E1">
        <w:rPr>
          <w:spacing w:val="5"/>
          <w:lang w:val="ru-RU" w:eastAsia="ru-RU"/>
        </w:rPr>
        <w:t xml:space="preserve">МКУ «КЦСОН» </w:t>
      </w:r>
      <w:r w:rsidRPr="007772E1">
        <w:rPr>
          <w:spacing w:val="5"/>
          <w:lang w:val="ru-RU" w:eastAsia="ru-RU"/>
        </w:rPr>
        <w:t>провод</w:t>
      </w:r>
      <w:r w:rsidR="00E8438D" w:rsidRPr="007772E1">
        <w:rPr>
          <w:spacing w:val="5"/>
          <w:lang w:val="ru-RU" w:eastAsia="ru-RU"/>
        </w:rPr>
        <w:t>и</w:t>
      </w:r>
      <w:r w:rsidRPr="007772E1">
        <w:rPr>
          <w:spacing w:val="5"/>
          <w:lang w:val="ru-RU" w:eastAsia="ru-RU"/>
        </w:rPr>
        <w:t>т</w:t>
      </w:r>
      <w:r w:rsidR="00E8438D" w:rsidRPr="007772E1">
        <w:rPr>
          <w:spacing w:val="5"/>
          <w:lang w:val="ru-RU" w:eastAsia="ru-RU"/>
        </w:rPr>
        <w:t>ся</w:t>
      </w:r>
      <w:r w:rsidRPr="007772E1">
        <w:rPr>
          <w:spacing w:val="5"/>
          <w:lang w:val="ru-RU" w:eastAsia="ru-RU"/>
        </w:rPr>
        <w:t xml:space="preserve"> разъяснительн</w:t>
      </w:r>
      <w:r w:rsidR="00E8438D" w:rsidRPr="007772E1">
        <w:rPr>
          <w:spacing w:val="5"/>
          <w:lang w:val="ru-RU" w:eastAsia="ru-RU"/>
        </w:rPr>
        <w:t>ая</w:t>
      </w:r>
      <w:r w:rsidRPr="007772E1">
        <w:rPr>
          <w:spacing w:val="5"/>
          <w:lang w:val="ru-RU" w:eastAsia="ru-RU"/>
        </w:rPr>
        <w:t xml:space="preserve"> бесед</w:t>
      </w:r>
      <w:r w:rsidR="00E8438D" w:rsidRPr="007772E1">
        <w:rPr>
          <w:spacing w:val="5"/>
          <w:lang w:val="ru-RU" w:eastAsia="ru-RU"/>
        </w:rPr>
        <w:t>е</w:t>
      </w:r>
      <w:r w:rsidRPr="007772E1">
        <w:rPr>
          <w:spacing w:val="5"/>
          <w:lang w:val="ru-RU" w:eastAsia="ru-RU"/>
        </w:rPr>
        <w:t xml:space="preserve"> с гражданами о необходимости страхования своего имущества и жизни, планируют меры по обеспечению безопасности граждан в опасные периоды. </w:t>
      </w:r>
      <w:r w:rsidR="0052782E" w:rsidRPr="007772E1">
        <w:rPr>
          <w:spacing w:val="5"/>
          <w:lang w:val="ru-RU" w:eastAsia="ru-RU"/>
        </w:rPr>
        <w:t>Особое внимание уделяется гражданам</w:t>
      </w:r>
      <w:r w:rsidRPr="007772E1">
        <w:rPr>
          <w:spacing w:val="5"/>
          <w:lang w:val="ru-RU" w:eastAsia="ru-RU"/>
        </w:rPr>
        <w:t xml:space="preserve"> «группа риска», к которой относят одиноких престарелых граждан, инвалидов, супружеские пары из их числа. Основной формой работы с ними является социальный патронаж. Особое внимание данной категории граждан у</w:t>
      </w:r>
      <w:r w:rsidR="0058324D" w:rsidRPr="007772E1">
        <w:rPr>
          <w:spacing w:val="5"/>
          <w:lang w:val="ru-RU" w:eastAsia="ru-RU"/>
        </w:rPr>
        <w:t xml:space="preserve">деляется в осенне-зимний период- </w:t>
      </w:r>
      <w:r w:rsidRPr="007772E1">
        <w:rPr>
          <w:spacing w:val="5"/>
          <w:lang w:val="ru-RU" w:eastAsia="ru-RU"/>
        </w:rPr>
        <w:t>обеспеченность овощной продукцией (в 201</w:t>
      </w:r>
      <w:r w:rsidR="0043227E" w:rsidRPr="007772E1">
        <w:rPr>
          <w:spacing w:val="5"/>
          <w:lang w:val="ru-RU" w:eastAsia="ru-RU"/>
        </w:rPr>
        <w:t>6</w:t>
      </w:r>
      <w:r w:rsidRPr="007772E1">
        <w:rPr>
          <w:spacing w:val="5"/>
          <w:lang w:val="ru-RU" w:eastAsia="ru-RU"/>
        </w:rPr>
        <w:t xml:space="preserve"> году выдано </w:t>
      </w:r>
      <w:r w:rsidR="0043227E" w:rsidRPr="007772E1">
        <w:rPr>
          <w:spacing w:val="5"/>
          <w:lang w:val="ru-RU" w:eastAsia="ru-RU"/>
        </w:rPr>
        <w:t xml:space="preserve">19 </w:t>
      </w:r>
      <w:r w:rsidRPr="007772E1">
        <w:rPr>
          <w:spacing w:val="5"/>
          <w:lang w:val="ru-RU" w:eastAsia="ru-RU"/>
        </w:rPr>
        <w:t>овощных наборов), топливом (в 201</w:t>
      </w:r>
      <w:r w:rsidR="0043227E" w:rsidRPr="007772E1">
        <w:rPr>
          <w:spacing w:val="5"/>
          <w:lang w:val="ru-RU" w:eastAsia="ru-RU"/>
        </w:rPr>
        <w:t>6</w:t>
      </w:r>
      <w:r w:rsidRPr="007772E1">
        <w:rPr>
          <w:spacing w:val="5"/>
          <w:lang w:val="ru-RU" w:eastAsia="ru-RU"/>
        </w:rPr>
        <w:t xml:space="preserve"> году </w:t>
      </w:r>
      <w:r w:rsidR="0043227E" w:rsidRPr="007772E1">
        <w:rPr>
          <w:spacing w:val="5"/>
          <w:lang w:val="ru-RU" w:eastAsia="ru-RU"/>
        </w:rPr>
        <w:t xml:space="preserve">395 </w:t>
      </w:r>
      <w:r w:rsidRPr="007772E1">
        <w:rPr>
          <w:spacing w:val="5"/>
          <w:lang w:val="ru-RU" w:eastAsia="ru-RU"/>
        </w:rPr>
        <w:t>человек получили по 4 т угля).</w:t>
      </w:r>
    </w:p>
    <w:p w:rsidR="00C21C88" w:rsidRPr="007772E1" w:rsidRDefault="00C21C88" w:rsidP="007772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Для профилактики обстоятельств нуждаемости в </w:t>
      </w:r>
      <w:r w:rsidR="00E8438D" w:rsidRPr="007772E1">
        <w:rPr>
          <w:spacing w:val="5"/>
          <w:lang w:val="ru-RU" w:eastAsia="ru-RU"/>
        </w:rPr>
        <w:t>МКУ «КЦСОН»</w:t>
      </w:r>
      <w:r w:rsidRPr="007772E1">
        <w:rPr>
          <w:spacing w:val="5"/>
          <w:lang w:val="ru-RU" w:eastAsia="ru-RU"/>
        </w:rPr>
        <w:t xml:space="preserve"> работа</w:t>
      </w:r>
      <w:r w:rsidR="00E8438D" w:rsidRPr="007772E1">
        <w:rPr>
          <w:spacing w:val="5"/>
          <w:lang w:val="ru-RU" w:eastAsia="ru-RU"/>
        </w:rPr>
        <w:t>е</w:t>
      </w:r>
      <w:r w:rsidRPr="007772E1">
        <w:rPr>
          <w:spacing w:val="5"/>
          <w:lang w:val="ru-RU" w:eastAsia="ru-RU"/>
        </w:rPr>
        <w:t>т</w:t>
      </w:r>
      <w:r w:rsidR="00E8438D" w:rsidRPr="007772E1">
        <w:rPr>
          <w:spacing w:val="5"/>
          <w:lang w:val="ru-RU" w:eastAsia="ru-RU"/>
        </w:rPr>
        <w:t xml:space="preserve"> </w:t>
      </w:r>
      <w:r w:rsidRPr="007772E1">
        <w:rPr>
          <w:spacing w:val="5"/>
          <w:lang w:val="ru-RU" w:eastAsia="ru-RU"/>
        </w:rPr>
        <w:t>пункт проката, обмена и взаимопомощи по обеспечению одеждой и предметами первой необходимости семей с детьми, инвалидов, пенсионеров и др.</w:t>
      </w:r>
      <w:r w:rsidR="00BE574A" w:rsidRPr="007772E1">
        <w:rPr>
          <w:spacing w:val="5"/>
          <w:lang w:val="ru-RU" w:eastAsia="ru-RU"/>
        </w:rPr>
        <w:t>, а также осуществляется выдача в прокат средств реабилитации (трости</w:t>
      </w:r>
      <w:r w:rsidR="00540F78" w:rsidRPr="007772E1">
        <w:rPr>
          <w:spacing w:val="5"/>
          <w:lang w:val="ru-RU" w:eastAsia="ru-RU"/>
        </w:rPr>
        <w:t>, х</w:t>
      </w:r>
      <w:r w:rsidR="00BE574A" w:rsidRPr="007772E1">
        <w:rPr>
          <w:spacing w:val="5"/>
          <w:lang w:val="ru-RU" w:eastAsia="ru-RU"/>
        </w:rPr>
        <w:t>одунки, коляски и др.).</w:t>
      </w:r>
    </w:p>
    <w:p w:rsidR="00540F78" w:rsidRPr="007772E1" w:rsidRDefault="00C21C88" w:rsidP="007772E1">
      <w:pPr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Активно использу</w:t>
      </w:r>
      <w:r w:rsidR="00540F78" w:rsidRPr="007772E1">
        <w:rPr>
          <w:spacing w:val="5"/>
          <w:lang w:val="ru-RU" w:eastAsia="ru-RU"/>
        </w:rPr>
        <w:t>е</w:t>
      </w:r>
      <w:r w:rsidRPr="007772E1">
        <w:rPr>
          <w:spacing w:val="5"/>
          <w:lang w:val="ru-RU" w:eastAsia="ru-RU"/>
        </w:rPr>
        <w:t>тся технологи</w:t>
      </w:r>
      <w:r w:rsidR="00540F78" w:rsidRPr="007772E1">
        <w:rPr>
          <w:spacing w:val="5"/>
          <w:lang w:val="ru-RU" w:eastAsia="ru-RU"/>
        </w:rPr>
        <w:t xml:space="preserve">я </w:t>
      </w:r>
      <w:r w:rsidRPr="007772E1">
        <w:rPr>
          <w:spacing w:val="5"/>
          <w:lang w:val="ru-RU" w:eastAsia="ru-RU"/>
        </w:rPr>
        <w:t>«Социальное такси» (обеспечение для инвалидов, имеющих затруднения в передвижении, возможности беспрепятственного доступа и посещения социально значимых объектов на специально оборудованном автотранспорте (с подъемником) по социально-низким ценам)</w:t>
      </w:r>
      <w:r w:rsidR="00540F78" w:rsidRPr="007772E1">
        <w:rPr>
          <w:spacing w:val="5"/>
          <w:lang w:val="ru-RU" w:eastAsia="ru-RU"/>
        </w:rPr>
        <w:t>. В 201</w:t>
      </w:r>
      <w:r w:rsidR="0043227E" w:rsidRPr="007772E1">
        <w:rPr>
          <w:spacing w:val="5"/>
          <w:lang w:val="ru-RU" w:eastAsia="ru-RU"/>
        </w:rPr>
        <w:t>6</w:t>
      </w:r>
      <w:r w:rsidR="00540F78" w:rsidRPr="007772E1">
        <w:rPr>
          <w:spacing w:val="5"/>
          <w:lang w:val="ru-RU" w:eastAsia="ru-RU"/>
        </w:rPr>
        <w:t xml:space="preserve"> год услугой «Социальное такси» воспользовались </w:t>
      </w:r>
      <w:r w:rsidR="0043227E" w:rsidRPr="007772E1">
        <w:rPr>
          <w:spacing w:val="5"/>
          <w:lang w:val="ru-RU" w:eastAsia="ru-RU"/>
        </w:rPr>
        <w:t>47</w:t>
      </w:r>
      <w:r w:rsidR="00540F78" w:rsidRPr="007772E1">
        <w:rPr>
          <w:spacing w:val="5"/>
          <w:lang w:val="ru-RU" w:eastAsia="ru-RU"/>
        </w:rPr>
        <w:t xml:space="preserve"> человек.</w:t>
      </w:r>
    </w:p>
    <w:p w:rsidR="00D85936" w:rsidRPr="007772E1" w:rsidRDefault="00D85936" w:rsidP="007772E1">
      <w:pPr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В целях повышения эффективности предоставления социальных услуг в МКУ «КЦСОН» в 2013-2017 годах реализованы ряд мероприятий.</w:t>
      </w:r>
    </w:p>
    <w:p w:rsidR="00D85936" w:rsidRPr="007772E1" w:rsidRDefault="00D85936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Проведена оптимизация структуры и штатной численности МКУ «КЦСОН»</w:t>
      </w:r>
      <w:r w:rsidR="0040060B" w:rsidRPr="007772E1">
        <w:rPr>
          <w:spacing w:val="5"/>
          <w:sz w:val="24"/>
          <w:szCs w:val="24"/>
        </w:rPr>
        <w:t xml:space="preserve"> в 2015 и 2017 года</w:t>
      </w:r>
      <w:r w:rsidR="00B23B4D" w:rsidRPr="007772E1">
        <w:rPr>
          <w:spacing w:val="5"/>
          <w:sz w:val="24"/>
          <w:szCs w:val="24"/>
        </w:rPr>
        <w:t>х</w:t>
      </w:r>
      <w:r w:rsidRPr="007772E1">
        <w:rPr>
          <w:spacing w:val="5"/>
          <w:sz w:val="24"/>
          <w:szCs w:val="24"/>
        </w:rPr>
        <w:t xml:space="preserve">. </w:t>
      </w:r>
      <w:r w:rsidR="0040060B" w:rsidRPr="007772E1">
        <w:rPr>
          <w:spacing w:val="5"/>
          <w:sz w:val="24"/>
          <w:szCs w:val="24"/>
        </w:rPr>
        <w:t>В результате ш</w:t>
      </w:r>
      <w:r w:rsidRPr="007772E1">
        <w:rPr>
          <w:spacing w:val="5"/>
          <w:sz w:val="24"/>
          <w:szCs w:val="24"/>
        </w:rPr>
        <w:t xml:space="preserve">татная численность работников МКУ «КЦСОН» в 2015 год сократилась с 114 до </w:t>
      </w:r>
      <w:r w:rsidR="0040060B" w:rsidRPr="007772E1">
        <w:rPr>
          <w:spacing w:val="5"/>
          <w:sz w:val="24"/>
          <w:szCs w:val="24"/>
        </w:rPr>
        <w:t>90</w:t>
      </w:r>
      <w:r w:rsidR="00DC1984">
        <w:rPr>
          <w:spacing w:val="5"/>
          <w:sz w:val="24"/>
          <w:szCs w:val="24"/>
          <w:lang w:val="ru-RU"/>
        </w:rPr>
        <w:t xml:space="preserve"> </w:t>
      </w:r>
      <w:r w:rsidRPr="007772E1">
        <w:rPr>
          <w:spacing w:val="5"/>
          <w:sz w:val="24"/>
          <w:szCs w:val="24"/>
        </w:rPr>
        <w:t xml:space="preserve">штатных единиц, или на </w:t>
      </w:r>
      <w:r w:rsidR="0040060B" w:rsidRPr="007772E1">
        <w:rPr>
          <w:spacing w:val="5"/>
          <w:sz w:val="24"/>
          <w:szCs w:val="24"/>
        </w:rPr>
        <w:t>21,1</w:t>
      </w:r>
      <w:r w:rsidRPr="007772E1">
        <w:rPr>
          <w:spacing w:val="5"/>
          <w:sz w:val="24"/>
          <w:szCs w:val="24"/>
        </w:rPr>
        <w:t>%. В результате проведенной оптимизации сокращено:</w:t>
      </w:r>
    </w:p>
    <w:p w:rsidR="00D85936" w:rsidRPr="007772E1" w:rsidRDefault="00D85936" w:rsidP="007772E1">
      <w:pPr>
        <w:pStyle w:val="1"/>
        <w:numPr>
          <w:ilvl w:val="0"/>
          <w:numId w:val="11"/>
        </w:numPr>
        <w:shd w:val="clear" w:color="auto" w:fill="auto"/>
        <w:tabs>
          <w:tab w:val="clear" w:pos="2700"/>
          <w:tab w:val="num" w:pos="900"/>
        </w:tabs>
        <w:spacing w:after="0" w:line="240" w:lineRule="auto"/>
        <w:ind w:left="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lastRenderedPageBreak/>
        <w:t xml:space="preserve">два отделения социального обслуживания на дому, отделение социально-медицинского обслуживания на дому, организационно-методическое отделение; </w:t>
      </w:r>
    </w:p>
    <w:p w:rsidR="0040060B" w:rsidRPr="007772E1" w:rsidRDefault="0040060B" w:rsidP="007772E1">
      <w:pPr>
        <w:pStyle w:val="1"/>
        <w:numPr>
          <w:ilvl w:val="0"/>
          <w:numId w:val="11"/>
        </w:numPr>
        <w:shd w:val="clear" w:color="auto" w:fill="auto"/>
        <w:tabs>
          <w:tab w:val="clear" w:pos="2700"/>
          <w:tab w:val="num" w:pos="900"/>
        </w:tabs>
        <w:spacing w:after="0" w:line="240" w:lineRule="auto"/>
        <w:ind w:left="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отделение помощи семье и детям</w:t>
      </w:r>
    </w:p>
    <w:p w:rsidR="00D85936" w:rsidRPr="007772E1" w:rsidRDefault="00D85936" w:rsidP="007772E1">
      <w:pPr>
        <w:pStyle w:val="1"/>
        <w:numPr>
          <w:ilvl w:val="0"/>
          <w:numId w:val="11"/>
        </w:numPr>
        <w:shd w:val="clear" w:color="auto" w:fill="auto"/>
        <w:tabs>
          <w:tab w:val="clear" w:pos="2700"/>
          <w:tab w:val="num" w:pos="900"/>
        </w:tabs>
        <w:spacing w:after="0" w:line="240" w:lineRule="auto"/>
        <w:ind w:left="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4</w:t>
      </w:r>
      <w:r w:rsidR="00DC1984">
        <w:rPr>
          <w:spacing w:val="5"/>
          <w:sz w:val="24"/>
          <w:szCs w:val="24"/>
          <w:lang w:val="ru-RU"/>
        </w:rPr>
        <w:t xml:space="preserve"> </w:t>
      </w:r>
      <w:r w:rsidRPr="007772E1">
        <w:rPr>
          <w:spacing w:val="5"/>
          <w:sz w:val="24"/>
          <w:szCs w:val="24"/>
        </w:rPr>
        <w:t xml:space="preserve">медицинские сестры, </w:t>
      </w:r>
      <w:r w:rsidR="0040060B" w:rsidRPr="007772E1">
        <w:rPr>
          <w:spacing w:val="5"/>
          <w:sz w:val="24"/>
          <w:szCs w:val="24"/>
        </w:rPr>
        <w:t>2</w:t>
      </w:r>
      <w:r w:rsidRPr="007772E1">
        <w:rPr>
          <w:spacing w:val="5"/>
          <w:sz w:val="24"/>
          <w:szCs w:val="24"/>
        </w:rPr>
        <w:t xml:space="preserve"> заведующий отделением, </w:t>
      </w:r>
      <w:r w:rsidR="0040060B" w:rsidRPr="007772E1">
        <w:rPr>
          <w:spacing w:val="5"/>
          <w:sz w:val="24"/>
          <w:szCs w:val="24"/>
        </w:rPr>
        <w:t>2</w:t>
      </w:r>
      <w:r w:rsidRPr="007772E1">
        <w:rPr>
          <w:spacing w:val="5"/>
          <w:sz w:val="24"/>
          <w:szCs w:val="24"/>
        </w:rPr>
        <w:t xml:space="preserve"> с</w:t>
      </w:r>
      <w:r w:rsidR="0040060B" w:rsidRPr="007772E1">
        <w:rPr>
          <w:spacing w:val="5"/>
          <w:sz w:val="24"/>
          <w:szCs w:val="24"/>
        </w:rPr>
        <w:t>пециалист по социальной работе, специалист по работе с семьей.</w:t>
      </w:r>
    </w:p>
    <w:p w:rsidR="00D85936" w:rsidRPr="007772E1" w:rsidRDefault="00D85936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Высвободившиеся денежные средства направлены на повышение заработной платы социальным работникам за счет выплат стимулирующего характера.</w:t>
      </w:r>
    </w:p>
    <w:p w:rsidR="00D85936" w:rsidRPr="007772E1" w:rsidRDefault="00D85936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В настоящее время в МКУ «КЦСОН» функционируют 4 отделения социального обслуживания на дому и отделение срочного социального обслуживания</w:t>
      </w:r>
    </w:p>
    <w:p w:rsidR="00D85936" w:rsidRPr="007772E1" w:rsidRDefault="00D85936" w:rsidP="007772E1">
      <w:pPr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В рамках реализации комплексной программы «Доступная среда в Кемеровской области», в которую включены мероприятия по формированию доступной среды в различных сферах жизнедеятельности инвалидов, с 2014 года в МКУ «КЦСОН» проводится работа по обеспечению беспрепятственного доступа в учреждение инвалидов и других маломобильных групп населения </w:t>
      </w:r>
    </w:p>
    <w:p w:rsidR="00D85936" w:rsidRPr="007772E1" w:rsidRDefault="00D85936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В 2015 году в МКУ «КЦСОН» проведен капитальный ремонт крыльца, которое оборудовано пандусом с ограждением на сумму 210,947 тыс. руб. из средств областного бюджета.</w:t>
      </w:r>
    </w:p>
    <w:p w:rsidR="00D85936" w:rsidRPr="007772E1" w:rsidRDefault="00D85936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Вход на территорию МКУ «КЦСОН» оборудован информационной таблицей (наименование учреждения, адрес, режим работы), выполненной рельефно-точечным шрифтом Брайля</w:t>
      </w:r>
    </w:p>
    <w:p w:rsidR="00D85936" w:rsidRPr="007772E1" w:rsidRDefault="00D85936" w:rsidP="007772E1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pacing w:val="5"/>
          <w:sz w:val="24"/>
          <w:szCs w:val="24"/>
        </w:rPr>
      </w:pPr>
      <w:r w:rsidRPr="007772E1">
        <w:rPr>
          <w:spacing w:val="5"/>
          <w:sz w:val="24"/>
          <w:szCs w:val="24"/>
        </w:rPr>
        <w:t>В МКУ «КЦСОН» ведется регулярная работа по укреплению материально-технической базы. В 2013 году для автомобиля «Социальное такси» приобретено кресло-коляска (инвалидное). В 2015 году выполнены работы по капитальному ремонту крыши административного здания на сумму 819,026 тыс. руб. из средств областного бюджета.</w:t>
      </w:r>
    </w:p>
    <w:p w:rsidR="00C21C88" w:rsidRPr="007772E1" w:rsidRDefault="00C21C88" w:rsidP="007772E1">
      <w:pPr>
        <w:pStyle w:val="consplusnormal"/>
        <w:spacing w:before="0" w:beforeAutospacing="0" w:after="0" w:afterAutospacing="0"/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В рамках реализации мероприятий «дорожной карты» работа работник</w:t>
      </w:r>
      <w:r w:rsidR="008824B8" w:rsidRPr="007772E1">
        <w:rPr>
          <w:spacing w:val="5"/>
          <w:lang w:val="ru-RU" w:eastAsia="ru-RU"/>
        </w:rPr>
        <w:t>и</w:t>
      </w:r>
      <w:r w:rsidRPr="007772E1">
        <w:rPr>
          <w:spacing w:val="5"/>
          <w:lang w:val="ru-RU" w:eastAsia="ru-RU"/>
        </w:rPr>
        <w:t xml:space="preserve"> </w:t>
      </w:r>
      <w:r w:rsidR="00540F78" w:rsidRPr="007772E1">
        <w:rPr>
          <w:spacing w:val="5"/>
          <w:lang w:val="ru-RU" w:eastAsia="ru-RU"/>
        </w:rPr>
        <w:t>МКУ</w:t>
      </w:r>
      <w:r w:rsidR="008824B8" w:rsidRPr="007772E1">
        <w:rPr>
          <w:spacing w:val="5"/>
          <w:lang w:val="ru-RU" w:eastAsia="ru-RU"/>
        </w:rPr>
        <w:t> </w:t>
      </w:r>
      <w:r w:rsidR="00540F78" w:rsidRPr="007772E1">
        <w:rPr>
          <w:spacing w:val="5"/>
          <w:lang w:val="ru-RU" w:eastAsia="ru-RU"/>
        </w:rPr>
        <w:t>«КЦСОН»</w:t>
      </w:r>
      <w:r w:rsidRPr="007772E1">
        <w:rPr>
          <w:spacing w:val="5"/>
          <w:lang w:val="ru-RU" w:eastAsia="ru-RU"/>
        </w:rPr>
        <w:t xml:space="preserve"> </w:t>
      </w:r>
      <w:r w:rsidR="008824B8" w:rsidRPr="007772E1">
        <w:rPr>
          <w:spacing w:val="5"/>
          <w:lang w:val="ru-RU" w:eastAsia="ru-RU"/>
        </w:rPr>
        <w:t xml:space="preserve">переведены </w:t>
      </w:r>
      <w:r w:rsidRPr="007772E1">
        <w:rPr>
          <w:spacing w:val="5"/>
          <w:lang w:val="ru-RU" w:eastAsia="ru-RU"/>
        </w:rPr>
        <w:t>на эффективный контракт, разработан и утвержден минимальный перечень целевых показателей оценки эффективности деятельности основного персонала работников и критерии их оценки.</w:t>
      </w:r>
    </w:p>
    <w:p w:rsidR="00C21C88" w:rsidRPr="007772E1" w:rsidRDefault="00C21C88" w:rsidP="007772E1">
      <w:pPr>
        <w:pStyle w:val="consplusnormal"/>
        <w:spacing w:before="0" w:beforeAutospacing="0" w:after="0" w:afterAutospacing="0"/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В </w:t>
      </w:r>
      <w:r w:rsidR="00540F78" w:rsidRPr="007772E1">
        <w:rPr>
          <w:spacing w:val="5"/>
          <w:lang w:val="ru-RU" w:eastAsia="ru-RU"/>
        </w:rPr>
        <w:t>соответствии с положением об оплате труда</w:t>
      </w:r>
      <w:r w:rsidRPr="007772E1">
        <w:rPr>
          <w:spacing w:val="5"/>
          <w:lang w:val="ru-RU" w:eastAsia="ru-RU"/>
        </w:rPr>
        <w:t xml:space="preserve"> проводится работа по привлечению кадров и реализации законодательных актов, направленных на повышение уровня заработной платы работников и престижности работы в сфере социального обслуживания:</w:t>
      </w:r>
    </w:p>
    <w:p w:rsidR="00C21C88" w:rsidRPr="007772E1" w:rsidRDefault="00C21C88" w:rsidP="007772E1">
      <w:pPr>
        <w:pStyle w:val="consplusnormal"/>
        <w:numPr>
          <w:ilvl w:val="0"/>
          <w:numId w:val="16"/>
        </w:numPr>
        <w:tabs>
          <w:tab w:val="clear" w:pos="2700"/>
          <w:tab w:val="num" w:pos="900"/>
        </w:tabs>
        <w:spacing w:before="0" w:beforeAutospacing="0" w:after="0" w:afterAutospacing="0"/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всем работникам </w:t>
      </w:r>
      <w:r w:rsidR="00540F78" w:rsidRPr="007772E1">
        <w:rPr>
          <w:spacing w:val="5"/>
          <w:lang w:val="ru-RU" w:eastAsia="ru-RU"/>
        </w:rPr>
        <w:t>МКУ «КЦСОН»</w:t>
      </w:r>
      <w:r w:rsidRPr="007772E1">
        <w:rPr>
          <w:spacing w:val="5"/>
          <w:lang w:val="ru-RU" w:eastAsia="ru-RU"/>
        </w:rPr>
        <w:t xml:space="preserve"> установлена гарантированная выплата стимулирующего характера в размере 30% должностного оклада за работу в учреждениях</w:t>
      </w:r>
      <w:r w:rsidR="00AE0837" w:rsidRPr="007772E1">
        <w:rPr>
          <w:spacing w:val="5"/>
          <w:lang w:val="ru-RU" w:eastAsia="ru-RU"/>
        </w:rPr>
        <w:t xml:space="preserve"> социального обслуживания</w:t>
      </w:r>
      <w:r w:rsidRPr="007772E1">
        <w:rPr>
          <w:spacing w:val="5"/>
          <w:lang w:val="ru-RU" w:eastAsia="ru-RU"/>
        </w:rPr>
        <w:t>;</w:t>
      </w:r>
    </w:p>
    <w:p w:rsidR="00C21C88" w:rsidRPr="007772E1" w:rsidRDefault="00AE0837" w:rsidP="007772E1">
      <w:pPr>
        <w:pStyle w:val="consplusnormal"/>
        <w:numPr>
          <w:ilvl w:val="0"/>
          <w:numId w:val="16"/>
        </w:numPr>
        <w:tabs>
          <w:tab w:val="clear" w:pos="2700"/>
          <w:tab w:val="num" w:pos="900"/>
        </w:tabs>
        <w:spacing w:before="0" w:beforeAutospacing="0" w:after="0" w:afterAutospacing="0"/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специалистам</w:t>
      </w:r>
      <w:r w:rsidR="00C21C88" w:rsidRPr="007772E1">
        <w:rPr>
          <w:spacing w:val="5"/>
          <w:lang w:val="ru-RU" w:eastAsia="ru-RU"/>
        </w:rPr>
        <w:t xml:space="preserve">, работающим на селе, </w:t>
      </w:r>
      <w:r w:rsidRPr="007772E1">
        <w:rPr>
          <w:spacing w:val="5"/>
          <w:lang w:val="ru-RU" w:eastAsia="ru-RU"/>
        </w:rPr>
        <w:t xml:space="preserve">установлен </w:t>
      </w:r>
      <w:r w:rsidR="00C21C88" w:rsidRPr="007772E1">
        <w:rPr>
          <w:spacing w:val="5"/>
          <w:lang w:val="ru-RU" w:eastAsia="ru-RU"/>
        </w:rPr>
        <w:t>повышающий коэффициент</w:t>
      </w:r>
      <w:r w:rsidRPr="007772E1">
        <w:rPr>
          <w:spacing w:val="5"/>
          <w:lang w:val="ru-RU" w:eastAsia="ru-RU"/>
        </w:rPr>
        <w:t xml:space="preserve"> к окладу </w:t>
      </w:r>
      <w:r w:rsidR="00C21C88" w:rsidRPr="007772E1">
        <w:rPr>
          <w:spacing w:val="5"/>
          <w:lang w:val="ru-RU" w:eastAsia="ru-RU"/>
        </w:rPr>
        <w:t>1,25;</w:t>
      </w:r>
    </w:p>
    <w:p w:rsidR="00C21C88" w:rsidRPr="007772E1" w:rsidRDefault="00C21C88" w:rsidP="007772E1">
      <w:pPr>
        <w:pStyle w:val="consplusnormal"/>
        <w:numPr>
          <w:ilvl w:val="0"/>
          <w:numId w:val="16"/>
        </w:numPr>
        <w:tabs>
          <w:tab w:val="clear" w:pos="2700"/>
          <w:tab w:val="num" w:pos="900"/>
        </w:tabs>
        <w:spacing w:before="0" w:beforeAutospacing="0" w:after="0" w:afterAutospacing="0"/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социальны</w:t>
      </w:r>
      <w:r w:rsidR="00AE0837" w:rsidRPr="007772E1">
        <w:rPr>
          <w:spacing w:val="5"/>
          <w:lang w:val="ru-RU" w:eastAsia="ru-RU"/>
        </w:rPr>
        <w:t>е</w:t>
      </w:r>
      <w:r w:rsidRPr="007772E1">
        <w:rPr>
          <w:spacing w:val="5"/>
          <w:lang w:val="ru-RU" w:eastAsia="ru-RU"/>
        </w:rPr>
        <w:t xml:space="preserve"> работник</w:t>
      </w:r>
      <w:r w:rsidR="00AE0837" w:rsidRPr="007772E1">
        <w:rPr>
          <w:spacing w:val="5"/>
          <w:lang w:val="ru-RU" w:eastAsia="ru-RU"/>
        </w:rPr>
        <w:t>и</w:t>
      </w:r>
      <w:r w:rsidRPr="007772E1">
        <w:rPr>
          <w:spacing w:val="5"/>
          <w:lang w:val="ru-RU" w:eastAsia="ru-RU"/>
        </w:rPr>
        <w:t xml:space="preserve">, проживающим в сельской местности и рабочих поселках городского типа, </w:t>
      </w:r>
      <w:r w:rsidR="00AE0837" w:rsidRPr="007772E1">
        <w:rPr>
          <w:spacing w:val="5"/>
          <w:lang w:val="ru-RU" w:eastAsia="ru-RU"/>
        </w:rPr>
        <w:t>пользуются</w:t>
      </w:r>
      <w:r w:rsidRPr="007772E1">
        <w:rPr>
          <w:spacing w:val="5"/>
          <w:lang w:val="ru-RU" w:eastAsia="ru-RU"/>
        </w:rPr>
        <w:t xml:space="preserve"> 100-процентн</w:t>
      </w:r>
      <w:r w:rsidR="00AE0837" w:rsidRPr="007772E1">
        <w:rPr>
          <w:spacing w:val="5"/>
          <w:lang w:val="ru-RU" w:eastAsia="ru-RU"/>
        </w:rPr>
        <w:t>ой</w:t>
      </w:r>
      <w:r w:rsidRPr="007772E1">
        <w:rPr>
          <w:spacing w:val="5"/>
          <w:lang w:val="ru-RU" w:eastAsia="ru-RU"/>
        </w:rPr>
        <w:t xml:space="preserve"> льго</w:t>
      </w:r>
      <w:r w:rsidR="00AE0837" w:rsidRPr="007772E1">
        <w:rPr>
          <w:spacing w:val="5"/>
          <w:lang w:val="ru-RU" w:eastAsia="ru-RU"/>
        </w:rPr>
        <w:t>той</w:t>
      </w:r>
      <w:r w:rsidRPr="007772E1">
        <w:rPr>
          <w:spacing w:val="5"/>
          <w:lang w:val="ru-RU" w:eastAsia="ru-RU"/>
        </w:rPr>
        <w:t xml:space="preserve"> по оплате жилья и коммунальных услуг, частичн</w:t>
      </w:r>
      <w:r w:rsidR="00AE0837" w:rsidRPr="007772E1">
        <w:rPr>
          <w:spacing w:val="5"/>
          <w:lang w:val="ru-RU" w:eastAsia="ru-RU"/>
        </w:rPr>
        <w:t>ой</w:t>
      </w:r>
      <w:r w:rsidRPr="007772E1">
        <w:rPr>
          <w:spacing w:val="5"/>
          <w:lang w:val="ru-RU" w:eastAsia="ru-RU"/>
        </w:rPr>
        <w:t xml:space="preserve"> льгот</w:t>
      </w:r>
      <w:r w:rsidR="00AE0837" w:rsidRPr="007772E1">
        <w:rPr>
          <w:spacing w:val="5"/>
          <w:lang w:val="ru-RU" w:eastAsia="ru-RU"/>
        </w:rPr>
        <w:t>ой</w:t>
      </w:r>
      <w:r w:rsidRPr="007772E1">
        <w:rPr>
          <w:spacing w:val="5"/>
          <w:lang w:val="ru-RU" w:eastAsia="ru-RU"/>
        </w:rPr>
        <w:t xml:space="preserve"> по оплате электроэнергии;</w:t>
      </w:r>
    </w:p>
    <w:p w:rsidR="00C21C88" w:rsidRPr="007772E1" w:rsidRDefault="00C21C88" w:rsidP="007772E1">
      <w:pPr>
        <w:pStyle w:val="consplusnormal"/>
        <w:numPr>
          <w:ilvl w:val="0"/>
          <w:numId w:val="16"/>
        </w:numPr>
        <w:tabs>
          <w:tab w:val="clear" w:pos="2700"/>
          <w:tab w:val="num" w:pos="900"/>
        </w:tabs>
        <w:spacing w:before="0" w:beforeAutospacing="0" w:after="0" w:afterAutospacing="0"/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социальным работникам, чья профессиональная деятельность связана с разъездами при оказании социальных услуг, </w:t>
      </w:r>
      <w:r w:rsidR="00AE0837" w:rsidRPr="007772E1">
        <w:rPr>
          <w:spacing w:val="5"/>
          <w:lang w:val="ru-RU" w:eastAsia="ru-RU"/>
        </w:rPr>
        <w:t>осуществляется компенсация за проезд</w:t>
      </w:r>
      <w:r w:rsidR="0058324D" w:rsidRPr="007772E1">
        <w:rPr>
          <w:spacing w:val="5"/>
          <w:lang w:val="ru-RU" w:eastAsia="ru-RU"/>
        </w:rPr>
        <w:t xml:space="preserve"> в общественном транспорте</w:t>
      </w:r>
      <w:r w:rsidRPr="007772E1">
        <w:rPr>
          <w:spacing w:val="5"/>
          <w:lang w:val="ru-RU" w:eastAsia="ru-RU"/>
        </w:rPr>
        <w:t>;</w:t>
      </w:r>
    </w:p>
    <w:p w:rsidR="00C21C88" w:rsidRPr="007772E1" w:rsidRDefault="00AE0837" w:rsidP="007772E1">
      <w:pPr>
        <w:pStyle w:val="consplusnormal"/>
        <w:numPr>
          <w:ilvl w:val="0"/>
          <w:numId w:val="16"/>
        </w:numPr>
        <w:tabs>
          <w:tab w:val="clear" w:pos="2700"/>
          <w:tab w:val="num" w:pos="900"/>
        </w:tabs>
        <w:spacing w:before="0" w:beforeAutospacing="0" w:after="0" w:afterAutospacing="0"/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МКУ «КЦСОН» </w:t>
      </w:r>
      <w:r w:rsidR="008824B8" w:rsidRPr="007772E1">
        <w:rPr>
          <w:spacing w:val="5"/>
          <w:lang w:val="ru-RU" w:eastAsia="ru-RU"/>
        </w:rPr>
        <w:t xml:space="preserve">ежегодно </w:t>
      </w:r>
      <w:r w:rsidRPr="007772E1">
        <w:rPr>
          <w:spacing w:val="5"/>
          <w:lang w:val="ru-RU" w:eastAsia="ru-RU"/>
        </w:rPr>
        <w:t xml:space="preserve">участвует </w:t>
      </w:r>
      <w:r w:rsidR="008824B8" w:rsidRPr="007772E1">
        <w:rPr>
          <w:spacing w:val="5"/>
          <w:lang w:val="ru-RU" w:eastAsia="ru-RU"/>
        </w:rPr>
        <w:t xml:space="preserve">в </w:t>
      </w:r>
      <w:r w:rsidR="00C21C88" w:rsidRPr="007772E1">
        <w:rPr>
          <w:spacing w:val="5"/>
          <w:lang w:val="ru-RU" w:eastAsia="ru-RU"/>
        </w:rPr>
        <w:t>конкурс</w:t>
      </w:r>
      <w:r w:rsidR="008824B8" w:rsidRPr="007772E1">
        <w:rPr>
          <w:spacing w:val="5"/>
          <w:lang w:val="ru-RU" w:eastAsia="ru-RU"/>
        </w:rPr>
        <w:t>е</w:t>
      </w:r>
      <w:r w:rsidR="00C21C88" w:rsidRPr="007772E1">
        <w:rPr>
          <w:spacing w:val="5"/>
          <w:lang w:val="ru-RU" w:eastAsia="ru-RU"/>
        </w:rPr>
        <w:t xml:space="preserve"> «Лучший по профессии»;</w:t>
      </w:r>
    </w:p>
    <w:p w:rsidR="00C21C88" w:rsidRPr="007772E1" w:rsidRDefault="00C21C88" w:rsidP="007772E1">
      <w:pPr>
        <w:pStyle w:val="consplusnormal"/>
        <w:spacing w:before="0" w:beforeAutospacing="0" w:after="0" w:afterAutospacing="0"/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 xml:space="preserve">Кроме того, </w:t>
      </w:r>
      <w:r w:rsidR="00B519EF" w:rsidRPr="007772E1">
        <w:rPr>
          <w:spacing w:val="5"/>
          <w:lang w:val="ru-RU" w:eastAsia="ru-RU"/>
        </w:rPr>
        <w:t>средства, поступающие от предоставления платных социальных услуг, в размере 70 % направляются на стимулирование работы социальных работников. В 201</w:t>
      </w:r>
      <w:r w:rsidR="00B23B4D" w:rsidRPr="007772E1">
        <w:rPr>
          <w:spacing w:val="5"/>
          <w:lang w:val="ru-RU" w:eastAsia="ru-RU"/>
        </w:rPr>
        <w:t>6</w:t>
      </w:r>
      <w:r w:rsidR="00B519EF" w:rsidRPr="007772E1">
        <w:rPr>
          <w:spacing w:val="5"/>
          <w:lang w:val="ru-RU" w:eastAsia="ru-RU"/>
        </w:rPr>
        <w:t xml:space="preserve"> году </w:t>
      </w:r>
      <w:r w:rsidR="005568BE" w:rsidRPr="007772E1">
        <w:rPr>
          <w:spacing w:val="5"/>
          <w:lang w:val="ru-RU" w:eastAsia="ru-RU"/>
        </w:rPr>
        <w:t>на стимулирование труда социальных работников направлено</w:t>
      </w:r>
      <w:r w:rsidR="00B519EF" w:rsidRPr="007772E1">
        <w:rPr>
          <w:spacing w:val="5"/>
          <w:lang w:val="ru-RU" w:eastAsia="ru-RU"/>
        </w:rPr>
        <w:t xml:space="preserve"> </w:t>
      </w:r>
      <w:r w:rsidR="00B23B4D" w:rsidRPr="007772E1">
        <w:rPr>
          <w:spacing w:val="5"/>
          <w:lang w:val="ru-RU" w:eastAsia="ru-RU"/>
        </w:rPr>
        <w:t xml:space="preserve">634,980 </w:t>
      </w:r>
      <w:r w:rsidR="00B519EF" w:rsidRPr="007772E1">
        <w:rPr>
          <w:spacing w:val="5"/>
          <w:lang w:val="ru-RU" w:eastAsia="ru-RU"/>
        </w:rPr>
        <w:t>тыс. руб</w:t>
      </w:r>
      <w:r w:rsidR="00B23B4D" w:rsidRPr="007772E1">
        <w:rPr>
          <w:spacing w:val="5"/>
          <w:lang w:val="ru-RU" w:eastAsia="ru-RU"/>
        </w:rPr>
        <w:t>. (+207,48 тыс. руб. к показателю 2015 года). Доля средства, поступающи</w:t>
      </w:r>
      <w:r w:rsidR="00863358" w:rsidRPr="007772E1">
        <w:rPr>
          <w:spacing w:val="5"/>
          <w:lang w:val="ru-RU" w:eastAsia="ru-RU"/>
        </w:rPr>
        <w:t xml:space="preserve">х </w:t>
      </w:r>
      <w:r w:rsidR="00B23B4D" w:rsidRPr="007772E1">
        <w:rPr>
          <w:spacing w:val="5"/>
          <w:lang w:val="ru-RU" w:eastAsia="ru-RU"/>
        </w:rPr>
        <w:t>от предоставления платных социальных услуг</w:t>
      </w:r>
      <w:r w:rsidR="00863358" w:rsidRPr="007772E1">
        <w:rPr>
          <w:spacing w:val="5"/>
          <w:lang w:val="ru-RU" w:eastAsia="ru-RU"/>
        </w:rPr>
        <w:t>, в фонде заработной платы социальных работников составляет 6%.</w:t>
      </w:r>
    </w:p>
    <w:p w:rsidR="00C21C88" w:rsidRPr="007772E1" w:rsidRDefault="00C21C88" w:rsidP="007772E1">
      <w:pPr>
        <w:pStyle w:val="consplusnormal"/>
        <w:spacing w:before="0" w:beforeAutospacing="0" w:after="0" w:afterAutospacing="0"/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В результате средняя заработная плата социальных работников в 201</w:t>
      </w:r>
      <w:r w:rsidR="008824B8" w:rsidRPr="007772E1">
        <w:rPr>
          <w:spacing w:val="5"/>
          <w:lang w:val="ru-RU" w:eastAsia="ru-RU"/>
        </w:rPr>
        <w:t>6</w:t>
      </w:r>
      <w:r w:rsidRPr="007772E1">
        <w:rPr>
          <w:spacing w:val="5"/>
          <w:lang w:val="ru-RU" w:eastAsia="ru-RU"/>
        </w:rPr>
        <w:t xml:space="preserve"> году составила </w:t>
      </w:r>
      <w:r w:rsidR="00FF62E5" w:rsidRPr="007772E1">
        <w:rPr>
          <w:spacing w:val="5"/>
          <w:lang w:val="ru-RU" w:eastAsia="ru-RU"/>
        </w:rPr>
        <w:t>21</w:t>
      </w:r>
      <w:r w:rsidR="00DC1984">
        <w:rPr>
          <w:spacing w:val="5"/>
          <w:lang w:eastAsia="ru-RU"/>
        </w:rPr>
        <w:t xml:space="preserve"> </w:t>
      </w:r>
      <w:r w:rsidR="00FF62E5" w:rsidRPr="007772E1">
        <w:rPr>
          <w:spacing w:val="5"/>
          <w:lang w:val="ru-RU" w:eastAsia="ru-RU"/>
        </w:rPr>
        <w:t>350,00 рублей.</w:t>
      </w:r>
      <w:r w:rsidR="008824B8" w:rsidRPr="007772E1">
        <w:rPr>
          <w:spacing w:val="5"/>
          <w:lang w:val="ru-RU" w:eastAsia="ru-RU"/>
        </w:rPr>
        <w:t>».</w:t>
      </w:r>
    </w:p>
    <w:p w:rsidR="008B2504" w:rsidRPr="007772E1" w:rsidRDefault="008B2504" w:rsidP="007772E1">
      <w:pPr>
        <w:ind w:firstLine="709"/>
        <w:jc w:val="both"/>
        <w:rPr>
          <w:spacing w:val="5"/>
          <w:lang w:eastAsia="ru-RU"/>
        </w:rPr>
      </w:pPr>
    </w:p>
    <w:p w:rsidR="00601E95" w:rsidRPr="007772E1" w:rsidRDefault="00F74C01" w:rsidP="00DC1984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lastRenderedPageBreak/>
        <w:t xml:space="preserve">Пункт </w:t>
      </w:r>
      <w:r w:rsidR="00601E95" w:rsidRPr="007772E1">
        <w:rPr>
          <w:spacing w:val="5"/>
          <w:lang w:val="ru-RU" w:eastAsia="ru-RU"/>
        </w:rPr>
        <w:t xml:space="preserve">5.3. </w:t>
      </w:r>
      <w:r w:rsidR="00012944" w:rsidRPr="007772E1">
        <w:rPr>
          <w:spacing w:val="5"/>
          <w:lang w:val="ru-RU" w:eastAsia="ru-RU"/>
        </w:rPr>
        <w:t>раздела 5</w:t>
      </w:r>
      <w:r w:rsidR="00012944" w:rsidRPr="007772E1">
        <w:rPr>
          <w:spacing w:val="5"/>
          <w:lang w:eastAsia="ru-RU"/>
        </w:rPr>
        <w:t xml:space="preserve">. Ожидаемые результаты реализации «дорожной карты» </w:t>
      </w:r>
      <w:r w:rsidRPr="007772E1">
        <w:rPr>
          <w:spacing w:val="5"/>
          <w:lang w:val="ru-RU" w:eastAsia="ru-RU"/>
        </w:rPr>
        <w:t>изложить следующей редакции:</w:t>
      </w:r>
    </w:p>
    <w:p w:rsidR="00A268FD" w:rsidRPr="007772E1" w:rsidRDefault="00A268FD" w:rsidP="007772E1">
      <w:pPr>
        <w:ind w:firstLine="709"/>
        <w:jc w:val="both"/>
        <w:rPr>
          <w:spacing w:val="5"/>
          <w:lang w:val="ru-RU" w:eastAsia="ru-RU"/>
        </w:rPr>
      </w:pPr>
    </w:p>
    <w:p w:rsidR="00F74C01" w:rsidRPr="007772E1" w:rsidRDefault="00F74C01" w:rsidP="007772E1">
      <w:pPr>
        <w:ind w:firstLine="709"/>
        <w:jc w:val="both"/>
        <w:rPr>
          <w:spacing w:val="5"/>
          <w:lang w:val="ru-RU" w:eastAsia="ru-RU"/>
        </w:rPr>
      </w:pPr>
      <w:r w:rsidRPr="007772E1">
        <w:rPr>
          <w:spacing w:val="5"/>
          <w:lang w:val="ru-RU" w:eastAsia="ru-RU"/>
        </w:rPr>
        <w:t>«5.3. Контрольные показатели успешной реализации «дорожной карты» приведены в таблице.</w:t>
      </w:r>
    </w:p>
    <w:p w:rsidR="00A268FD" w:rsidRPr="007772E1" w:rsidRDefault="00A268FD" w:rsidP="007772E1">
      <w:pPr>
        <w:ind w:firstLine="709"/>
        <w:jc w:val="both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176"/>
        <w:gridCol w:w="890"/>
        <w:gridCol w:w="890"/>
        <w:gridCol w:w="890"/>
        <w:gridCol w:w="890"/>
        <w:gridCol w:w="890"/>
        <w:gridCol w:w="894"/>
      </w:tblGrid>
      <w:tr w:rsidR="00A268FD" w:rsidRPr="006D0C38" w:rsidTr="006D0C38">
        <w:trPr>
          <w:trHeight w:val="143"/>
        </w:trPr>
        <w:tc>
          <w:tcPr>
            <w:tcW w:w="3300" w:type="dxa"/>
            <w:shd w:val="clear" w:color="auto" w:fill="auto"/>
          </w:tcPr>
          <w:p w:rsidR="00A268FD" w:rsidRPr="006D0C38" w:rsidRDefault="00A268FD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br w:type="page"/>
              <w:t>Наименование контрольного показателя</w:t>
            </w:r>
          </w:p>
        </w:tc>
        <w:tc>
          <w:tcPr>
            <w:tcW w:w="1080" w:type="dxa"/>
            <w:shd w:val="clear" w:color="auto" w:fill="auto"/>
          </w:tcPr>
          <w:p w:rsidR="00A268FD" w:rsidRPr="006D0C38" w:rsidRDefault="00A268FD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Единица измерения</w:t>
            </w:r>
          </w:p>
        </w:tc>
        <w:tc>
          <w:tcPr>
            <w:tcW w:w="900" w:type="dxa"/>
            <w:shd w:val="clear" w:color="auto" w:fill="auto"/>
          </w:tcPr>
          <w:p w:rsidR="00A268FD" w:rsidRPr="006D0C38" w:rsidRDefault="00A268FD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2013 год</w:t>
            </w:r>
          </w:p>
        </w:tc>
        <w:tc>
          <w:tcPr>
            <w:tcW w:w="900" w:type="dxa"/>
            <w:shd w:val="clear" w:color="auto" w:fill="auto"/>
          </w:tcPr>
          <w:p w:rsidR="00A268FD" w:rsidRPr="006D0C38" w:rsidRDefault="00A268FD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2014 год</w:t>
            </w:r>
          </w:p>
        </w:tc>
        <w:tc>
          <w:tcPr>
            <w:tcW w:w="900" w:type="dxa"/>
            <w:shd w:val="clear" w:color="auto" w:fill="auto"/>
          </w:tcPr>
          <w:p w:rsidR="00A268FD" w:rsidRPr="006D0C38" w:rsidRDefault="00A268FD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2015 год</w:t>
            </w:r>
          </w:p>
        </w:tc>
        <w:tc>
          <w:tcPr>
            <w:tcW w:w="900" w:type="dxa"/>
            <w:shd w:val="clear" w:color="auto" w:fill="auto"/>
          </w:tcPr>
          <w:p w:rsidR="00A268FD" w:rsidRPr="006D0C38" w:rsidRDefault="00A268FD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2016 год</w:t>
            </w:r>
          </w:p>
        </w:tc>
        <w:tc>
          <w:tcPr>
            <w:tcW w:w="900" w:type="dxa"/>
            <w:shd w:val="clear" w:color="auto" w:fill="auto"/>
          </w:tcPr>
          <w:p w:rsidR="00A268FD" w:rsidRPr="006D0C38" w:rsidRDefault="00A268FD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2017 год</w:t>
            </w:r>
          </w:p>
        </w:tc>
        <w:tc>
          <w:tcPr>
            <w:tcW w:w="900" w:type="dxa"/>
            <w:shd w:val="clear" w:color="auto" w:fill="auto"/>
          </w:tcPr>
          <w:p w:rsidR="00A268FD" w:rsidRPr="006D0C38" w:rsidRDefault="00A268FD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2018 год</w:t>
            </w:r>
          </w:p>
        </w:tc>
      </w:tr>
      <w:tr w:rsidR="001850A6" w:rsidRPr="006D0C38" w:rsidTr="006D0C38">
        <w:trPr>
          <w:trHeight w:val="1324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98,5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99,97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99,98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99,98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100,0</w:t>
            </w:r>
          </w:p>
        </w:tc>
      </w:tr>
      <w:tr w:rsidR="001850A6" w:rsidRPr="006D0C38" w:rsidTr="006D0C38">
        <w:trPr>
          <w:trHeight w:val="143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Удельный вес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находящихся в аварийном состоянии, ветхих зданий (от общего количества зданий)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</w:tr>
      <w:tr w:rsidR="001850A6" w:rsidRPr="006D0C38" w:rsidTr="006D0C38">
        <w:trPr>
          <w:trHeight w:val="143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Очередность в организациях, осуществляющих социальное обслуживание на дому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тыс. человек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</w:tr>
      <w:tr w:rsidR="001850A6" w:rsidRPr="006D0C38" w:rsidTr="006D0C38">
        <w:trPr>
          <w:trHeight w:val="143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Очередность в организациях, осуществляющих стационарное социальное обслуживание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тыс. человек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0,944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0,641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0,135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0,108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</w:tr>
      <w:tr w:rsidR="001850A6" w:rsidRPr="006D0C38" w:rsidTr="006D0C38">
        <w:trPr>
          <w:trHeight w:val="143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Доля детей-инвалидов, направленных после достижения возраста 18 лет из психоневрологических интернатов для детей в психоневрологические интернаты для взрослых, в общем числе детей-инвалидов, выбывших из указанных организаций в связи с достижением возраста 18 лет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93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89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86,5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30</w:t>
            </w:r>
          </w:p>
        </w:tc>
      </w:tr>
      <w:tr w:rsidR="001850A6" w:rsidRPr="006D0C38" w:rsidTr="006D0C38">
        <w:trPr>
          <w:trHeight w:val="258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Количество граждан, нуждающихся в предоставлении социальных услуг в стационарной форме социального обслуживания, получающих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тыс. человек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0,086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0,209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0,273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0,304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0,324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0,352</w:t>
            </w:r>
          </w:p>
        </w:tc>
      </w:tr>
      <w:tr w:rsidR="001850A6" w:rsidRPr="006D0C38" w:rsidTr="006D0C38">
        <w:trPr>
          <w:trHeight w:val="143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Доля получателей социальных услуг, проживающих в сельской местности, от общего количества получателей социальных услуг в Юргинском муниципальном районе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20,3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22,8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22,9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23,3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24,0</w:t>
            </w:r>
          </w:p>
        </w:tc>
      </w:tr>
      <w:tr w:rsidR="001850A6" w:rsidRPr="006D0C38" w:rsidTr="006D0C38">
        <w:trPr>
          <w:trHeight w:val="143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Удельный вес получателей социальных услуг, проживающих в сельской местности, охваченных мобильными бригадами, от общего количества получателей социальных услуг, проживающих в сельской местности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89,3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89,5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89,9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92,0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94,0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95,0</w:t>
            </w:r>
          </w:p>
        </w:tc>
      </w:tr>
      <w:tr w:rsidR="001850A6" w:rsidRPr="006D0C38" w:rsidTr="006D0C38">
        <w:trPr>
          <w:trHeight w:val="143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lastRenderedPageBreak/>
              <w:t>Соотношение средней заработной платы социальных работников, включая социальных работников медицинских организаций, и средней заработной платы в Кемеровской области</w:t>
            </w:r>
            <w:bookmarkStart w:id="1" w:name="_ftnref2"/>
            <w:r w:rsidRPr="006D0C38">
              <w:rPr>
                <w:rFonts w:cs="Tahoma"/>
                <w:sz w:val="20"/>
                <w:szCs w:val="16"/>
              </w:rPr>
              <w:fldChar w:fldCharType="begin"/>
            </w:r>
            <w:r w:rsidRPr="006D0C38">
              <w:rPr>
                <w:rFonts w:cs="Tahoma"/>
                <w:sz w:val="20"/>
                <w:szCs w:val="16"/>
              </w:rPr>
              <w:instrText xml:space="preserve"> HYPERLINK "http://www.ako.ru/zakon/viewzakon.asp?C73818=On" \l "_ftn2" \o "" </w:instrText>
            </w:r>
            <w:r w:rsidRPr="006D0C38">
              <w:rPr>
                <w:rFonts w:cs="Tahoma"/>
                <w:sz w:val="20"/>
                <w:szCs w:val="16"/>
              </w:rPr>
              <w:fldChar w:fldCharType="separate"/>
            </w:r>
            <w:r w:rsidRPr="006D0C38">
              <w:rPr>
                <w:rStyle w:val="a5"/>
                <w:rFonts w:cs="Tahoma"/>
                <w:sz w:val="20"/>
                <w:szCs w:val="16"/>
                <w:vertAlign w:val="superscript"/>
              </w:rPr>
              <w:t>[2]</w:t>
            </w:r>
            <w:r w:rsidRPr="006D0C38">
              <w:rPr>
                <w:rFonts w:cs="Tahoma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48,8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60,8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70,0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68,6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80,0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100,0</w:t>
            </w:r>
          </w:p>
        </w:tc>
      </w:tr>
      <w:tr w:rsidR="001850A6" w:rsidRPr="006D0C38" w:rsidTr="006D0C38">
        <w:trPr>
          <w:trHeight w:val="949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Предельный уровень соотношения средней заработной платы руководителей организаций социального обслуживания и средней заработной платы работников организаций социального обслуживания за отчетный период</w:t>
            </w:r>
            <w:bookmarkStart w:id="2" w:name="_ftnref3"/>
            <w:r w:rsidRPr="006D0C38">
              <w:rPr>
                <w:rFonts w:cs="Tahoma"/>
                <w:sz w:val="20"/>
                <w:szCs w:val="16"/>
              </w:rPr>
              <w:fldChar w:fldCharType="begin"/>
            </w:r>
            <w:r w:rsidRPr="006D0C38">
              <w:rPr>
                <w:rFonts w:cs="Tahoma"/>
                <w:sz w:val="20"/>
                <w:szCs w:val="16"/>
              </w:rPr>
              <w:instrText xml:space="preserve"> HYPERLINK "http://www.ako.ru/zakon/viewzakon.asp?C73818=On" \l "_ftn3" \o "" </w:instrText>
            </w:r>
            <w:r w:rsidRPr="006D0C38">
              <w:rPr>
                <w:rFonts w:cs="Tahoma"/>
                <w:sz w:val="20"/>
                <w:szCs w:val="16"/>
              </w:rPr>
              <w:fldChar w:fldCharType="separate"/>
            </w:r>
            <w:r w:rsidRPr="006D0C38">
              <w:rPr>
                <w:rStyle w:val="a5"/>
                <w:rFonts w:cs="Tahoma"/>
                <w:sz w:val="20"/>
                <w:szCs w:val="16"/>
                <w:vertAlign w:val="superscript"/>
              </w:rPr>
              <w:t>[3]</w:t>
            </w:r>
            <w:r w:rsidRPr="006D0C38">
              <w:rPr>
                <w:rFonts w:cs="Tahoma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раз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3 (5)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3 (5)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3 (5)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3"/>
              <w:jc w:val="center"/>
            </w:pPr>
            <w:r w:rsidRPr="006D0C38">
              <w:rPr>
                <w:rFonts w:cs="Tahoma"/>
              </w:rPr>
              <w:t>5</w:t>
            </w:r>
          </w:p>
        </w:tc>
      </w:tr>
      <w:tr w:rsidR="001850A6" w:rsidRPr="006D0C38" w:rsidTr="006D0C38">
        <w:trPr>
          <w:trHeight w:val="1314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Соотношение средней заработной платы основного и вспомогательного персонала организаций социального обслуживания (с учетом типа организаций социального обслуживания) 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 xml:space="preserve"> 1:0,7 – 1:0,5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1:0,7 – 1:0,5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1:0,7 – 1:0,5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1:0,7 – 1:0,5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1:0,7 – 1:0,5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1:0,7 – 1:0,5</w:t>
            </w:r>
          </w:p>
        </w:tc>
      </w:tr>
      <w:tr w:rsidR="001850A6" w:rsidRPr="006D0C38" w:rsidTr="006D0C38">
        <w:trPr>
          <w:trHeight w:val="143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Предельная доля оплаты труда работников административно-управленческого персонала в фонде оплаты труда организаций социального обслуживания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40</w:t>
            </w:r>
          </w:p>
        </w:tc>
      </w:tr>
      <w:tr w:rsidR="001850A6" w:rsidRPr="006D0C38" w:rsidTr="006D0C38">
        <w:trPr>
          <w:trHeight w:val="1872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Удельный вес граждан пожилого возраста и инвалидов (взрослых и детей), получивших услуги в негосударственных организациях социального обслуживания, в общей численности граждан пожилого возраста и инвалидов (взрослых и детей), получивших услуги в организациях социального обслуживания всех форм собственности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0,1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0,14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1,45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4,0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20"/>
              </w:rPr>
              <w:t>5,0</w:t>
            </w:r>
          </w:p>
        </w:tc>
      </w:tr>
      <w:tr w:rsidR="001850A6" w:rsidRPr="006D0C38" w:rsidTr="006D0C38">
        <w:trPr>
          <w:trHeight w:val="280"/>
        </w:trPr>
        <w:tc>
          <w:tcPr>
            <w:tcW w:w="330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Удельный вес негосударственных организаций, оказывающих социальные услуги, от общего количества организаций всех форм собственности</w:t>
            </w:r>
          </w:p>
        </w:tc>
        <w:tc>
          <w:tcPr>
            <w:tcW w:w="1080" w:type="dxa"/>
            <w:shd w:val="clear" w:color="auto" w:fill="auto"/>
          </w:tcPr>
          <w:p w:rsidR="001850A6" w:rsidRPr="006D0C38" w:rsidRDefault="001850A6" w:rsidP="001850A6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2,5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2,3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3,1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6,7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8,8</w:t>
            </w:r>
          </w:p>
        </w:tc>
        <w:tc>
          <w:tcPr>
            <w:tcW w:w="900" w:type="dxa"/>
            <w:shd w:val="clear" w:color="auto" w:fill="auto"/>
          </w:tcPr>
          <w:p w:rsidR="001850A6" w:rsidRPr="006D0C38" w:rsidRDefault="001850A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10</w:t>
            </w:r>
          </w:p>
        </w:tc>
      </w:tr>
    </w:tbl>
    <w:p w:rsidR="00A268FD" w:rsidRPr="00DC1984" w:rsidRDefault="001850A6" w:rsidP="001850A6">
      <w:pPr>
        <w:pStyle w:val="1"/>
        <w:shd w:val="clear" w:color="auto" w:fill="auto"/>
        <w:tabs>
          <w:tab w:val="left" w:pos="815"/>
        </w:tabs>
        <w:spacing w:after="0" w:line="240" w:lineRule="auto"/>
        <w:ind w:left="40" w:right="20"/>
        <w:rPr>
          <w:sz w:val="24"/>
          <w:szCs w:val="24"/>
          <w:lang w:val="ru-RU"/>
        </w:rPr>
      </w:pPr>
      <w:r w:rsidRPr="00DC1984">
        <w:rPr>
          <w:sz w:val="24"/>
          <w:szCs w:val="24"/>
          <w:lang w:val="ru-RU"/>
        </w:rPr>
        <w:t>».</w:t>
      </w:r>
    </w:p>
    <w:p w:rsidR="00DB36A7" w:rsidRPr="00DC1984" w:rsidRDefault="00DB36A7" w:rsidP="00DB36A7">
      <w:pPr>
        <w:pStyle w:val="60"/>
        <w:shd w:val="clear" w:color="auto" w:fill="auto"/>
        <w:spacing w:before="0" w:line="240" w:lineRule="auto"/>
        <w:ind w:right="20" w:firstLine="720"/>
        <w:jc w:val="both"/>
        <w:rPr>
          <w:b w:val="0"/>
          <w:bCs w:val="0"/>
          <w:sz w:val="24"/>
          <w:szCs w:val="24"/>
        </w:rPr>
      </w:pPr>
      <w:r w:rsidRPr="00DC1984">
        <w:rPr>
          <w:b w:val="0"/>
          <w:bCs w:val="0"/>
          <w:sz w:val="24"/>
          <w:szCs w:val="24"/>
        </w:rPr>
        <w:t>3 Приложение к плану мероприятий («дорожной карте») «Повышение эффективности и качества услуг в сфере социального обслуживания населения Юргинского муниципального района на 2014-2018 годы» изложить в новой редакции согласно приложению к настоящим Изменениям в план мероприятий («дорожную карту») «Повышение эффективности и качества услуг в сфере социального обслуживания населения Юргинского муниципального района на 2014-2018 годы.</w:t>
      </w:r>
    </w:p>
    <w:p w:rsidR="001850A6" w:rsidRPr="006D0C38" w:rsidRDefault="001850A6" w:rsidP="001850A6">
      <w:pPr>
        <w:jc w:val="both"/>
        <w:rPr>
          <w:sz w:val="22"/>
        </w:rPr>
      </w:pPr>
      <w:r w:rsidRPr="006D0C38">
        <w:rPr>
          <w:sz w:val="22"/>
        </w:rPr>
        <w:pict>
          <v:rect id="_x0000_i1025" style="width:154.35pt;height:.75pt" o:hrpct="330" o:hrstd="t" o:hr="t" fillcolor="#aca899" stroked="f"/>
        </w:pict>
      </w:r>
    </w:p>
    <w:bookmarkStart w:id="3" w:name="_ftn1"/>
    <w:p w:rsidR="001850A6" w:rsidRPr="006D0C38" w:rsidRDefault="001850A6" w:rsidP="001850A6">
      <w:pPr>
        <w:pStyle w:val="a7"/>
        <w:spacing w:before="0" w:beforeAutospacing="0" w:after="0" w:afterAutospacing="0"/>
        <w:ind w:left="180" w:hanging="180"/>
        <w:jc w:val="both"/>
        <w:rPr>
          <w:rFonts w:ascii="Calibri" w:hAnsi="Calibri" w:cs="Tahoma"/>
          <w:sz w:val="18"/>
          <w:szCs w:val="18"/>
        </w:rPr>
      </w:pPr>
      <w:r w:rsidRPr="006D0C38">
        <w:rPr>
          <w:rFonts w:ascii="Calibri" w:hAnsi="Calibri" w:cs="Tahoma"/>
          <w:sz w:val="18"/>
          <w:szCs w:val="18"/>
        </w:rPr>
        <w:fldChar w:fldCharType="begin"/>
      </w:r>
      <w:r w:rsidRPr="006D0C38">
        <w:rPr>
          <w:rFonts w:ascii="Calibri" w:hAnsi="Calibri" w:cs="Tahoma"/>
          <w:sz w:val="18"/>
          <w:szCs w:val="18"/>
        </w:rPr>
        <w:instrText xml:space="preserve"> HYPERLINK "http://www.ako.ru/zakon/viewzakon.asp?C73818=On" \l "_ftnref1" \o "" </w:instrText>
      </w:r>
      <w:r w:rsidRPr="006D0C38">
        <w:rPr>
          <w:rFonts w:ascii="Calibri" w:hAnsi="Calibri" w:cs="Tahoma"/>
          <w:sz w:val="18"/>
          <w:szCs w:val="18"/>
        </w:rPr>
        <w:fldChar w:fldCharType="separate"/>
      </w:r>
      <w:r w:rsidRPr="006D0C38">
        <w:rPr>
          <w:rStyle w:val="a5"/>
          <w:color w:val="0000FF"/>
          <w:sz w:val="18"/>
          <w:szCs w:val="18"/>
          <w:vertAlign w:val="superscript"/>
        </w:rPr>
        <w:t>[1]</w:t>
      </w:r>
      <w:r w:rsidRPr="006D0C38">
        <w:rPr>
          <w:rFonts w:ascii="Calibri" w:hAnsi="Calibri" w:cs="Tahoma"/>
          <w:sz w:val="18"/>
          <w:szCs w:val="18"/>
        </w:rPr>
        <w:fldChar w:fldCharType="end"/>
      </w:r>
      <w:bookmarkEnd w:id="3"/>
      <w:r w:rsidRPr="006D0C38">
        <w:rPr>
          <w:rStyle w:val="apple-converted-space"/>
          <w:rFonts w:eastAsia="Arial"/>
          <w:sz w:val="18"/>
          <w:szCs w:val="18"/>
        </w:rPr>
        <w:t> </w:t>
      </w:r>
      <w:proofErr w:type="gramStart"/>
      <w:r w:rsidRPr="006D0C38">
        <w:rPr>
          <w:sz w:val="18"/>
          <w:szCs w:val="18"/>
        </w:rPr>
        <w:t>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11.07.2015 № 698 «Об организации федеральных статистических наблюдений для формирования официальной статистической информации о среднемесячном</w:t>
      </w:r>
      <w:proofErr w:type="gramEnd"/>
      <w:r w:rsidRPr="006D0C38">
        <w:rPr>
          <w:sz w:val="18"/>
          <w:szCs w:val="18"/>
        </w:rPr>
        <w:t xml:space="preserve"> </w:t>
      </w:r>
      <w:proofErr w:type="gramStart"/>
      <w:r w:rsidRPr="006D0C38">
        <w:rPr>
          <w:sz w:val="18"/>
          <w:szCs w:val="18"/>
        </w:rPr>
        <w:t>доходе</w:t>
      </w:r>
      <w:proofErr w:type="gramEnd"/>
      <w:r w:rsidRPr="006D0C38">
        <w:rPr>
          <w:sz w:val="18"/>
          <w:szCs w:val="18"/>
        </w:rPr>
        <w:t xml:space="preserve"> от трудовой деятельности».</w:t>
      </w:r>
    </w:p>
    <w:bookmarkStart w:id="4" w:name="_ftn2"/>
    <w:p w:rsidR="001850A6" w:rsidRPr="006D0C38" w:rsidRDefault="001850A6" w:rsidP="001850A6">
      <w:pPr>
        <w:pStyle w:val="a7"/>
        <w:spacing w:before="0" w:beforeAutospacing="0" w:after="0" w:afterAutospacing="0"/>
        <w:ind w:left="180" w:hanging="180"/>
        <w:jc w:val="both"/>
        <w:rPr>
          <w:rFonts w:ascii="Calibri" w:hAnsi="Calibri" w:cs="Tahoma"/>
          <w:sz w:val="18"/>
          <w:szCs w:val="18"/>
        </w:rPr>
      </w:pPr>
      <w:r w:rsidRPr="006D0C38">
        <w:rPr>
          <w:rFonts w:ascii="Calibri" w:hAnsi="Calibri" w:cs="Tahoma"/>
          <w:sz w:val="18"/>
          <w:szCs w:val="18"/>
        </w:rPr>
        <w:fldChar w:fldCharType="begin"/>
      </w:r>
      <w:r w:rsidRPr="006D0C38">
        <w:rPr>
          <w:rFonts w:ascii="Calibri" w:hAnsi="Calibri" w:cs="Tahoma"/>
          <w:sz w:val="18"/>
          <w:szCs w:val="18"/>
        </w:rPr>
        <w:instrText xml:space="preserve"> HYPERLINK "http://www.ako.ru/zakon/viewzakon.asp?C73818=On" \l "_ftnref2" \o "" </w:instrText>
      </w:r>
      <w:r w:rsidRPr="006D0C38">
        <w:rPr>
          <w:rFonts w:ascii="Calibri" w:hAnsi="Calibri" w:cs="Tahoma"/>
          <w:sz w:val="18"/>
          <w:szCs w:val="18"/>
        </w:rPr>
        <w:fldChar w:fldCharType="separate"/>
      </w:r>
      <w:r w:rsidRPr="006D0C38">
        <w:rPr>
          <w:rStyle w:val="a5"/>
          <w:rFonts w:ascii="Calibri" w:hAnsi="Calibri" w:cs="Tahoma"/>
          <w:color w:val="0000FF"/>
          <w:sz w:val="18"/>
          <w:szCs w:val="18"/>
          <w:vertAlign w:val="superscript"/>
        </w:rPr>
        <w:t>[2]</w:t>
      </w:r>
      <w:r w:rsidRPr="006D0C38">
        <w:rPr>
          <w:rFonts w:ascii="Calibri" w:hAnsi="Calibri" w:cs="Tahoma"/>
          <w:sz w:val="18"/>
          <w:szCs w:val="18"/>
        </w:rPr>
        <w:fldChar w:fldCharType="end"/>
      </w:r>
      <w:bookmarkEnd w:id="4"/>
      <w:r w:rsidRPr="006D0C38">
        <w:rPr>
          <w:rFonts w:ascii="Calibri" w:hAnsi="Calibri" w:cs="Tahoma"/>
          <w:sz w:val="18"/>
          <w:szCs w:val="18"/>
        </w:rPr>
        <w:t xml:space="preserve"> </w:t>
      </w:r>
      <w:proofErr w:type="gramStart"/>
      <w:r w:rsidRPr="006D0C38">
        <w:rPr>
          <w:sz w:val="18"/>
          <w:szCs w:val="18"/>
        </w:rPr>
        <w:t>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11.07.2015 № 698 «Об организации федеральных статистических наблюдений для формирования официальной статистической информации о среднемесячном</w:t>
      </w:r>
      <w:proofErr w:type="gramEnd"/>
      <w:r w:rsidRPr="006D0C38">
        <w:rPr>
          <w:sz w:val="18"/>
          <w:szCs w:val="18"/>
        </w:rPr>
        <w:t xml:space="preserve"> </w:t>
      </w:r>
      <w:proofErr w:type="gramStart"/>
      <w:r w:rsidRPr="006D0C38">
        <w:rPr>
          <w:sz w:val="18"/>
          <w:szCs w:val="18"/>
        </w:rPr>
        <w:t>доходе</w:t>
      </w:r>
      <w:proofErr w:type="gramEnd"/>
      <w:r w:rsidRPr="006D0C38">
        <w:rPr>
          <w:sz w:val="18"/>
          <w:szCs w:val="18"/>
        </w:rPr>
        <w:t xml:space="preserve"> от трудовой деятельности».</w:t>
      </w:r>
    </w:p>
    <w:bookmarkStart w:id="5" w:name="_ftn3"/>
    <w:p w:rsidR="001850A6" w:rsidRPr="006D0C38" w:rsidRDefault="001850A6" w:rsidP="001850A6">
      <w:pPr>
        <w:ind w:left="180" w:hanging="180"/>
        <w:jc w:val="both"/>
        <w:rPr>
          <w:spacing w:val="5"/>
          <w:sz w:val="18"/>
          <w:szCs w:val="18"/>
          <w:lang w:eastAsia="ru-RU"/>
        </w:rPr>
      </w:pPr>
      <w:r w:rsidRPr="006D0C38">
        <w:rPr>
          <w:sz w:val="18"/>
          <w:szCs w:val="18"/>
        </w:rPr>
        <w:fldChar w:fldCharType="begin"/>
      </w:r>
      <w:r w:rsidRPr="006D0C38">
        <w:rPr>
          <w:sz w:val="18"/>
          <w:szCs w:val="18"/>
        </w:rPr>
        <w:instrText xml:space="preserve"> HYPERLINK "http://www.ako.ru/zakon/viewzakon.asp?C73818=On" \l "_ftnref3" \o "" </w:instrText>
      </w:r>
      <w:r w:rsidRPr="006D0C38">
        <w:rPr>
          <w:sz w:val="18"/>
          <w:szCs w:val="18"/>
        </w:rPr>
        <w:fldChar w:fldCharType="separate"/>
      </w:r>
      <w:r w:rsidRPr="006D0C38">
        <w:rPr>
          <w:rStyle w:val="a5"/>
          <w:color w:val="0000FF"/>
          <w:sz w:val="18"/>
          <w:szCs w:val="18"/>
          <w:vertAlign w:val="superscript"/>
        </w:rPr>
        <w:t>[3]</w:t>
      </w:r>
      <w:r w:rsidRPr="006D0C38">
        <w:rPr>
          <w:sz w:val="18"/>
          <w:szCs w:val="18"/>
        </w:rPr>
        <w:fldChar w:fldCharType="end"/>
      </w:r>
      <w:bookmarkEnd w:id="5"/>
      <w:r w:rsidRPr="006D0C38">
        <w:rPr>
          <w:rStyle w:val="apple-converted-space"/>
          <w:rFonts w:eastAsia="Arial"/>
          <w:sz w:val="18"/>
          <w:szCs w:val="18"/>
        </w:rPr>
        <w:t> </w:t>
      </w:r>
      <w:r w:rsidRPr="006D0C38">
        <w:rPr>
          <w:sz w:val="18"/>
          <w:szCs w:val="18"/>
        </w:rPr>
        <w:t>Предельный уровень соотношения средней заработной платы руководителей организаций социального обслуживания и средней заработной платы работников организаций социального обслуживания для бюджетных и автономных учреждений устанавливается </w:t>
      </w:r>
      <w:r w:rsidRPr="006D0C38">
        <w:rPr>
          <w:rStyle w:val="apple-converted-space"/>
          <w:rFonts w:eastAsia="Arial"/>
          <w:sz w:val="18"/>
          <w:szCs w:val="18"/>
        </w:rPr>
        <w:t> </w:t>
      </w:r>
      <w:r w:rsidRPr="006D0C38">
        <w:rPr>
          <w:sz w:val="18"/>
          <w:szCs w:val="18"/>
        </w:rPr>
        <w:t>до 3, для казенных учреждений, созданных путем изменения типа существующих бюджетных и автономных государственных учреждений, с 01.10.2014 – до 5</w:t>
      </w:r>
    </w:p>
    <w:p w:rsidR="00601E95" w:rsidRPr="00DB36A7" w:rsidRDefault="00601E95" w:rsidP="00601E95">
      <w:pPr>
        <w:pStyle w:val="1"/>
        <w:shd w:val="clear" w:color="auto" w:fill="auto"/>
        <w:tabs>
          <w:tab w:val="left" w:pos="815"/>
        </w:tabs>
        <w:spacing w:after="0" w:line="240" w:lineRule="auto"/>
        <w:ind w:left="40" w:right="20"/>
        <w:jc w:val="both"/>
        <w:rPr>
          <w:spacing w:val="5"/>
          <w:sz w:val="26"/>
          <w:szCs w:val="26"/>
        </w:rPr>
      </w:pPr>
    </w:p>
    <w:p w:rsidR="004F6E20" w:rsidRDefault="004F6E20" w:rsidP="004F6E20">
      <w:pPr>
        <w:pStyle w:val="consplusnormal"/>
        <w:spacing w:before="0" w:beforeAutospacing="0" w:after="0" w:afterAutospacing="0"/>
        <w:rPr>
          <w:spacing w:val="5"/>
          <w:sz w:val="26"/>
          <w:szCs w:val="26"/>
          <w:lang w:eastAsia="ru-RU"/>
        </w:rPr>
        <w:sectPr w:rsidR="004F6E20" w:rsidSect="007772E1">
          <w:pgSz w:w="11906" w:h="16838"/>
          <w:pgMar w:top="567" w:right="850" w:bottom="719" w:left="1701" w:header="708" w:footer="708" w:gutter="0"/>
          <w:cols w:space="708"/>
          <w:docGrid w:linePitch="360"/>
        </w:sectPr>
      </w:pPr>
    </w:p>
    <w:p w:rsidR="009273ED" w:rsidRPr="00DC1984" w:rsidRDefault="009273ED" w:rsidP="00DC1984">
      <w:pPr>
        <w:pStyle w:val="60"/>
        <w:shd w:val="clear" w:color="auto" w:fill="auto"/>
        <w:spacing w:before="0" w:line="240" w:lineRule="auto"/>
        <w:ind w:left="8820" w:right="20"/>
        <w:jc w:val="left"/>
        <w:rPr>
          <w:b w:val="0"/>
          <w:bCs w:val="0"/>
          <w:spacing w:val="0"/>
          <w:sz w:val="24"/>
          <w:szCs w:val="24"/>
          <w:lang w:val="ru-RU" w:eastAsia="ru-RU"/>
        </w:rPr>
      </w:pPr>
      <w:r w:rsidRPr="00DC1984">
        <w:rPr>
          <w:b w:val="0"/>
          <w:bCs w:val="0"/>
          <w:spacing w:val="0"/>
          <w:sz w:val="24"/>
          <w:szCs w:val="24"/>
          <w:lang w:val="ru-RU" w:eastAsia="ru-RU"/>
        </w:rPr>
        <w:lastRenderedPageBreak/>
        <w:t>Приложение</w:t>
      </w:r>
    </w:p>
    <w:p w:rsidR="009273ED" w:rsidRPr="00DC1984" w:rsidRDefault="009273ED" w:rsidP="00DC1984">
      <w:pPr>
        <w:pStyle w:val="60"/>
        <w:shd w:val="clear" w:color="auto" w:fill="auto"/>
        <w:spacing w:before="0" w:line="240" w:lineRule="auto"/>
        <w:ind w:left="8820" w:right="20"/>
        <w:jc w:val="left"/>
        <w:rPr>
          <w:b w:val="0"/>
          <w:bCs w:val="0"/>
          <w:spacing w:val="0"/>
          <w:sz w:val="24"/>
          <w:szCs w:val="24"/>
          <w:lang w:val="ru-RU" w:eastAsia="ru-RU"/>
        </w:rPr>
      </w:pPr>
      <w:r w:rsidRPr="00DC1984">
        <w:rPr>
          <w:b w:val="0"/>
          <w:bCs w:val="0"/>
          <w:spacing w:val="0"/>
          <w:sz w:val="24"/>
          <w:szCs w:val="24"/>
          <w:lang w:val="ru-RU" w:eastAsia="ru-RU"/>
        </w:rPr>
        <w:t>к Изменениям в план мероприятий («дорожную карту») «Повышение эффективности и качества услуг в сфере социального обслуживания населения Юргинского муниципаль</w:t>
      </w:r>
      <w:r w:rsidR="00C31FB1" w:rsidRPr="00DC1984">
        <w:rPr>
          <w:b w:val="0"/>
          <w:bCs w:val="0"/>
          <w:spacing w:val="0"/>
          <w:sz w:val="24"/>
          <w:szCs w:val="24"/>
          <w:lang w:val="ru-RU" w:eastAsia="ru-RU"/>
        </w:rPr>
        <w:t>ного района на 2014-2018 годы»</w:t>
      </w:r>
    </w:p>
    <w:p w:rsidR="009273ED" w:rsidRPr="00DC1984" w:rsidRDefault="009273ED" w:rsidP="00DC1984">
      <w:pPr>
        <w:pStyle w:val="consplusnormal"/>
        <w:spacing w:before="0" w:beforeAutospacing="0" w:after="0" w:afterAutospacing="0"/>
        <w:ind w:left="8820"/>
        <w:rPr>
          <w:color w:val="FF0000"/>
        </w:rPr>
      </w:pPr>
    </w:p>
    <w:p w:rsidR="004F6E20" w:rsidRPr="00DC1984" w:rsidRDefault="009273ED" w:rsidP="00DC1984">
      <w:pPr>
        <w:pStyle w:val="consplusnormal"/>
        <w:spacing w:before="0" w:beforeAutospacing="0" w:after="0" w:afterAutospacing="0"/>
        <w:ind w:left="8820"/>
      </w:pPr>
      <w:r w:rsidRPr="00DC1984">
        <w:rPr>
          <w:bCs/>
        </w:rPr>
        <w:t>«</w:t>
      </w:r>
      <w:hyperlink r:id="rId6" w:anchor="Par544" w:history="1">
        <w:proofErr w:type="gramStart"/>
        <w:r w:rsidR="004F6E20" w:rsidRPr="00DC1984">
          <w:rPr>
            <w:rStyle w:val="a6"/>
            <w:rFonts w:eastAsia="Arial"/>
          </w:rPr>
          <w:t>Приложени</w:t>
        </w:r>
      </w:hyperlink>
      <w:r w:rsidR="004F6E20" w:rsidRPr="00DC1984">
        <w:t>е</w:t>
      </w:r>
      <w:proofErr w:type="gramEnd"/>
    </w:p>
    <w:p w:rsidR="004F6E20" w:rsidRPr="00DC1984" w:rsidRDefault="004F6E20" w:rsidP="00DC1984">
      <w:pPr>
        <w:pStyle w:val="consplusnormal"/>
        <w:spacing w:before="0" w:beforeAutospacing="0" w:after="0" w:afterAutospacing="0"/>
        <w:ind w:left="8820"/>
      </w:pPr>
      <w:r w:rsidRPr="00DC1984">
        <w:t>к плану мероприятий («дорожной карте»)</w:t>
      </w:r>
    </w:p>
    <w:p w:rsidR="004F6E20" w:rsidRPr="00DC1984" w:rsidRDefault="004F6E20" w:rsidP="00DC1984">
      <w:pPr>
        <w:pStyle w:val="consplusnormal"/>
        <w:spacing w:before="0" w:beforeAutospacing="0" w:after="0" w:afterAutospacing="0"/>
        <w:ind w:left="8820"/>
      </w:pPr>
      <w:r w:rsidRPr="00DC1984">
        <w:t>«Повышение эффективности и качества услуг</w:t>
      </w:r>
    </w:p>
    <w:p w:rsidR="004F6E20" w:rsidRPr="00DC1984" w:rsidRDefault="004F6E20" w:rsidP="00DC1984">
      <w:pPr>
        <w:ind w:left="8820"/>
      </w:pPr>
      <w:r w:rsidRPr="00DC1984">
        <w:t>в сфере социального обслуживания населения</w:t>
      </w:r>
    </w:p>
    <w:p w:rsidR="004F6E20" w:rsidRPr="00DC1984" w:rsidRDefault="004F6E20" w:rsidP="00DC1984">
      <w:pPr>
        <w:ind w:left="8820"/>
      </w:pPr>
      <w:r w:rsidRPr="00DC1984">
        <w:t>Кемеровской области на 2013 - 2018 годы»</w:t>
      </w:r>
    </w:p>
    <w:p w:rsidR="004F6E20" w:rsidRPr="006D0C38" w:rsidRDefault="004F6E20" w:rsidP="00DC1984">
      <w:pPr>
        <w:jc w:val="center"/>
        <w:rPr>
          <w:sz w:val="22"/>
        </w:rPr>
      </w:pPr>
    </w:p>
    <w:p w:rsidR="004F6E20" w:rsidRDefault="004F6E20" w:rsidP="00DC1984">
      <w:pPr>
        <w:jc w:val="center"/>
        <w:rPr>
          <w:bCs/>
        </w:rPr>
      </w:pPr>
      <w:r w:rsidRPr="00DC1984">
        <w:rPr>
          <w:bCs/>
        </w:rPr>
        <w:t>Показатели нормативов «дорожной карты» по Юргинскому муниципальному району</w:t>
      </w:r>
    </w:p>
    <w:p w:rsidR="00DC1984" w:rsidRPr="006D0C38" w:rsidRDefault="00DC1984" w:rsidP="00DC1984">
      <w:pPr>
        <w:jc w:val="center"/>
        <w:rPr>
          <w:sz w:val="22"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5461"/>
        <w:gridCol w:w="1080"/>
        <w:gridCol w:w="900"/>
        <w:gridCol w:w="900"/>
        <w:gridCol w:w="1080"/>
        <w:gridCol w:w="1080"/>
        <w:gridCol w:w="900"/>
        <w:gridCol w:w="900"/>
        <w:gridCol w:w="1620"/>
        <w:gridCol w:w="1440"/>
      </w:tblGrid>
      <w:tr w:rsidR="004F6E20" w:rsidRPr="006D0C38" w:rsidTr="006D0C38">
        <w:trPr>
          <w:trHeight w:val="798"/>
        </w:trPr>
        <w:tc>
          <w:tcPr>
            <w:tcW w:w="539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№</w:t>
            </w:r>
          </w:p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0C38">
              <w:rPr>
                <w:rFonts w:cs="Tahoma"/>
                <w:b/>
                <w:sz w:val="20"/>
                <w:szCs w:val="16"/>
              </w:rPr>
              <w:t>п</w:t>
            </w:r>
            <w:proofErr w:type="gramEnd"/>
            <w:r w:rsidRPr="006D0C38">
              <w:rPr>
                <w:rFonts w:cs="Tahoma"/>
                <w:b/>
                <w:sz w:val="20"/>
                <w:szCs w:val="16"/>
              </w:rPr>
              <w:t>/п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Наименование показателей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2012 год</w:t>
            </w:r>
          </w:p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факт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2013 год</w:t>
            </w:r>
          </w:p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факт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2014 год</w:t>
            </w:r>
          </w:p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факт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3ED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2015 год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3ED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2018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2014 - 2016 гг.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b/>
                <w:sz w:val="20"/>
                <w:szCs w:val="20"/>
              </w:rPr>
            </w:pPr>
            <w:r w:rsidRPr="006D0C38">
              <w:rPr>
                <w:rFonts w:cs="Tahoma"/>
                <w:b/>
                <w:sz w:val="20"/>
                <w:szCs w:val="16"/>
              </w:rPr>
              <w:t>2014 -2018 гг.</w:t>
            </w:r>
          </w:p>
        </w:tc>
      </w:tr>
      <w:tr w:rsidR="004F6E20" w:rsidRPr="006D0C38" w:rsidTr="006D0C38">
        <w:trPr>
          <w:trHeight w:val="770"/>
        </w:trPr>
        <w:tc>
          <w:tcPr>
            <w:tcW w:w="539" w:type="dxa"/>
            <w:shd w:val="clear" w:color="auto" w:fill="auto"/>
          </w:tcPr>
          <w:p w:rsidR="004F6E20" w:rsidRPr="006D0C38" w:rsidRDefault="004F6E20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</w:t>
            </w:r>
          </w:p>
        </w:tc>
        <w:tc>
          <w:tcPr>
            <w:tcW w:w="5461" w:type="dxa"/>
            <w:shd w:val="clear" w:color="auto" w:fill="auto"/>
          </w:tcPr>
          <w:p w:rsidR="004F6E20" w:rsidRPr="006D0C38" w:rsidRDefault="004F6E20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Норматив числа получателей услуг на 1 социального работника (по среднесписочной численности работников) в Кемеровской области с учетом региональной специфики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7,3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8,1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5D492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5D492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10,6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9273ED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12,4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9273ED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12,7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6E20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130,9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E20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135,8</w:t>
            </w:r>
          </w:p>
        </w:tc>
      </w:tr>
      <w:tr w:rsidR="004F6E20" w:rsidRPr="006D0C38" w:rsidTr="006D0C38">
        <w:tc>
          <w:tcPr>
            <w:tcW w:w="539" w:type="dxa"/>
            <w:shd w:val="clear" w:color="auto" w:fill="auto"/>
          </w:tcPr>
          <w:p w:rsidR="004F6E20" w:rsidRPr="006D0C38" w:rsidRDefault="004F6E20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2</w:t>
            </w:r>
          </w:p>
        </w:tc>
        <w:tc>
          <w:tcPr>
            <w:tcW w:w="5461" w:type="dxa"/>
            <w:shd w:val="clear" w:color="auto" w:fill="auto"/>
          </w:tcPr>
          <w:p w:rsidR="004F6E20" w:rsidRPr="006D0C38" w:rsidRDefault="004F6E20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Число получателей услуг, чел.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468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478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5D492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609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5D492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615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9273ED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718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9273ED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736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6E20" w:rsidRPr="006D0C38" w:rsidRDefault="005D492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128</w:t>
            </w:r>
            <w:r w:rsidR="009273ED" w:rsidRPr="006D0C38">
              <w:rPr>
                <w:sz w:val="20"/>
                <w:szCs w:val="20"/>
              </w:rPr>
              <w:t>,</w:t>
            </w:r>
            <w:r w:rsidRPr="006D0C3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E20" w:rsidRPr="006D0C38" w:rsidRDefault="009273ED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154</w:t>
            </w:r>
            <w:r w:rsidR="00D85226" w:rsidRPr="006D0C38">
              <w:rPr>
                <w:sz w:val="20"/>
                <w:szCs w:val="20"/>
              </w:rPr>
              <w:t>,</w:t>
            </w:r>
            <w:r w:rsidRPr="006D0C38">
              <w:rPr>
                <w:sz w:val="20"/>
                <w:szCs w:val="20"/>
              </w:rPr>
              <w:t>0</w:t>
            </w:r>
          </w:p>
        </w:tc>
      </w:tr>
      <w:tr w:rsidR="004F6E20" w:rsidRPr="006D0C38" w:rsidTr="006D0C38">
        <w:tc>
          <w:tcPr>
            <w:tcW w:w="539" w:type="dxa"/>
            <w:shd w:val="clear" w:color="auto" w:fill="auto"/>
          </w:tcPr>
          <w:p w:rsidR="004F6E20" w:rsidRPr="006D0C38" w:rsidRDefault="004F6E20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3</w:t>
            </w:r>
          </w:p>
        </w:tc>
        <w:tc>
          <w:tcPr>
            <w:tcW w:w="5461" w:type="dxa"/>
            <w:shd w:val="clear" w:color="auto" w:fill="auto"/>
          </w:tcPr>
          <w:p w:rsidR="004F6E20" w:rsidRPr="006D0C38" w:rsidRDefault="004F6E20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Среднесписочная численность социальных работников, чел.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4F6E20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6E20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98,3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E20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98,3</w:t>
            </w:r>
          </w:p>
        </w:tc>
      </w:tr>
      <w:tr w:rsidR="004F6E20" w:rsidRPr="006D0C38" w:rsidTr="006D0C38">
        <w:trPr>
          <w:trHeight w:val="154"/>
        </w:trPr>
        <w:tc>
          <w:tcPr>
            <w:tcW w:w="539" w:type="dxa"/>
            <w:shd w:val="clear" w:color="auto" w:fill="auto"/>
          </w:tcPr>
          <w:p w:rsidR="004F6E20" w:rsidRPr="006D0C38" w:rsidRDefault="004F6E20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</w:t>
            </w:r>
          </w:p>
        </w:tc>
        <w:tc>
          <w:tcPr>
            <w:tcW w:w="5461" w:type="dxa"/>
            <w:shd w:val="clear" w:color="auto" w:fill="auto"/>
          </w:tcPr>
          <w:p w:rsidR="004F6E20" w:rsidRPr="006D0C38" w:rsidRDefault="004F6E20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Численность населения, чел.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22548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22551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225</w:t>
            </w:r>
            <w:r w:rsidR="00D85226" w:rsidRPr="006D0C38">
              <w:rPr>
                <w:sz w:val="20"/>
                <w:szCs w:val="20"/>
              </w:rPr>
              <w:t>5</w:t>
            </w:r>
            <w:r w:rsidRPr="006D0C38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22566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22572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22591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E20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225</w:t>
            </w:r>
            <w:r w:rsidR="00D85226" w:rsidRPr="006D0C38">
              <w:rPr>
                <w:sz w:val="20"/>
                <w:szCs w:val="20"/>
              </w:rPr>
              <w:t>9</w:t>
            </w:r>
            <w:r w:rsidRPr="006D0C3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6E20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100,1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E20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100,2</w:t>
            </w:r>
          </w:p>
        </w:tc>
      </w:tr>
      <w:tr w:rsidR="00D65DF8" w:rsidRPr="006D0C38" w:rsidTr="006D0C38">
        <w:trPr>
          <w:trHeight w:val="689"/>
        </w:trPr>
        <w:tc>
          <w:tcPr>
            <w:tcW w:w="539" w:type="dxa"/>
            <w:vMerge w:val="restart"/>
            <w:shd w:val="clear" w:color="auto" w:fill="auto"/>
          </w:tcPr>
          <w:p w:rsidR="00D65DF8" w:rsidRPr="006D0C38" w:rsidRDefault="00D65DF8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5</w:t>
            </w:r>
          </w:p>
        </w:tc>
        <w:tc>
          <w:tcPr>
            <w:tcW w:w="5461" w:type="dxa"/>
            <w:shd w:val="clear" w:color="auto" w:fill="auto"/>
          </w:tcPr>
          <w:p w:rsidR="00D65DF8" w:rsidRPr="006D0C38" w:rsidRDefault="00D65DF8" w:rsidP="00DC1984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Соотношение средней заработной платы социальных работников и средней заработной платы в Кемеровской области*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5DF8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5DF8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48,8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5DF8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60,8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5DF8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5DF8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6</w:t>
            </w:r>
            <w:r w:rsidR="009273ED" w:rsidRPr="006D0C38">
              <w:rPr>
                <w:rFonts w:cs="Tahoma"/>
                <w:sz w:val="20"/>
                <w:szCs w:val="16"/>
              </w:rPr>
              <w:t>8</w:t>
            </w:r>
            <w:r w:rsidRPr="006D0C38">
              <w:rPr>
                <w:rFonts w:cs="Tahoma"/>
                <w:sz w:val="20"/>
                <w:szCs w:val="16"/>
              </w:rPr>
              <w:t>,</w:t>
            </w:r>
            <w:r w:rsidR="009273ED" w:rsidRPr="006D0C38">
              <w:rPr>
                <w:rFonts w:cs="Tahoma"/>
                <w:sz w:val="20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5DF8" w:rsidRPr="006D0C38" w:rsidRDefault="009273ED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80,0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5DF8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65DF8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DF8" w:rsidRPr="006D0C38" w:rsidRDefault="00D65DF8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</w:tr>
      <w:tr w:rsidR="00D85226" w:rsidRPr="006D0C38" w:rsidTr="006D0C38">
        <w:trPr>
          <w:trHeight w:val="689"/>
        </w:trPr>
        <w:tc>
          <w:tcPr>
            <w:tcW w:w="539" w:type="dxa"/>
            <w:vMerge/>
            <w:shd w:val="clear" w:color="auto" w:fill="auto"/>
          </w:tcPr>
          <w:p w:rsidR="00D85226" w:rsidRPr="006D0C38" w:rsidRDefault="00D85226" w:rsidP="00D65DF8">
            <w:pPr>
              <w:rPr>
                <w:rFonts w:cs="Tahoma"/>
                <w:sz w:val="20"/>
                <w:szCs w:val="16"/>
              </w:rPr>
            </w:pPr>
          </w:p>
        </w:tc>
        <w:tc>
          <w:tcPr>
            <w:tcW w:w="5461" w:type="dxa"/>
            <w:shd w:val="clear" w:color="auto" w:fill="auto"/>
          </w:tcPr>
          <w:p w:rsidR="00D85226" w:rsidRPr="006D0C38" w:rsidRDefault="00D85226" w:rsidP="00D65DF8">
            <w:pPr>
              <w:rPr>
                <w:rFonts w:cs="Tahoma"/>
                <w:sz w:val="20"/>
                <w:szCs w:val="16"/>
              </w:rPr>
            </w:pPr>
            <w:r w:rsidRPr="006D0C38">
              <w:rPr>
                <w:rFonts w:cs="Tahoma"/>
                <w:sz w:val="20"/>
                <w:szCs w:val="16"/>
              </w:rPr>
              <w:t>Соотношение средней заработной платы социальных работников и средней заработной платы по муниципальному образованию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rFonts w:cs="Tahoma"/>
                <w:sz w:val="20"/>
                <w:szCs w:val="16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rFonts w:cs="Tahoma"/>
                <w:sz w:val="20"/>
                <w:szCs w:val="16"/>
              </w:rPr>
            </w:pPr>
            <w:r w:rsidRPr="006D0C38">
              <w:rPr>
                <w:rFonts w:cs="Tahoma"/>
                <w:sz w:val="20"/>
                <w:szCs w:val="16"/>
              </w:rPr>
              <w:t>50,7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rFonts w:cs="Tahoma"/>
                <w:sz w:val="20"/>
                <w:szCs w:val="16"/>
              </w:rPr>
            </w:pPr>
            <w:r w:rsidRPr="006D0C38">
              <w:rPr>
                <w:rFonts w:cs="Tahoma"/>
                <w:sz w:val="20"/>
                <w:szCs w:val="16"/>
              </w:rPr>
              <w:t>58,0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6</w:t>
            </w:r>
            <w:r w:rsidR="009273ED" w:rsidRPr="006D0C38">
              <w:rPr>
                <w:rFonts w:cs="Tahoma"/>
                <w:sz w:val="20"/>
                <w:szCs w:val="16"/>
              </w:rPr>
              <w:t>8</w:t>
            </w:r>
            <w:r w:rsidRPr="006D0C38">
              <w:rPr>
                <w:rFonts w:cs="Tahoma"/>
                <w:sz w:val="20"/>
                <w:szCs w:val="16"/>
              </w:rPr>
              <w:t>,</w:t>
            </w:r>
            <w:r w:rsidR="009273ED" w:rsidRPr="006D0C38">
              <w:rPr>
                <w:rFonts w:cs="Tahoma"/>
                <w:sz w:val="20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9273ED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80</w:t>
            </w:r>
            <w:r w:rsidR="00D85226" w:rsidRPr="006D0C38">
              <w:rPr>
                <w:rFonts w:cs="Tahoma"/>
                <w:sz w:val="20"/>
                <w:szCs w:val="16"/>
              </w:rPr>
              <w:t>,</w:t>
            </w:r>
            <w:r w:rsidRPr="006D0C38">
              <w:rPr>
                <w:rFonts w:cs="Tahoma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100,0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</w:tr>
      <w:tr w:rsidR="00D85226" w:rsidRPr="006D0C38" w:rsidTr="006D0C38">
        <w:trPr>
          <w:trHeight w:val="653"/>
        </w:trPr>
        <w:tc>
          <w:tcPr>
            <w:tcW w:w="539" w:type="dxa"/>
            <w:shd w:val="clear" w:color="auto" w:fill="auto"/>
          </w:tcPr>
          <w:p w:rsidR="00D85226" w:rsidRPr="006D0C38" w:rsidRDefault="00D85226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6</w:t>
            </w:r>
          </w:p>
        </w:tc>
        <w:tc>
          <w:tcPr>
            <w:tcW w:w="5461" w:type="dxa"/>
            <w:shd w:val="clear" w:color="auto" w:fill="auto"/>
          </w:tcPr>
          <w:p w:rsidR="00D85226" w:rsidRPr="006D0C38" w:rsidRDefault="00D85226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Доля средств от приносящей доход деятельности в фонде заработной платы по отдельной категории работников, процентов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2,4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4,5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</w:tr>
      <w:tr w:rsidR="00D85226" w:rsidRPr="006D0C38" w:rsidTr="006D0C38">
        <w:trPr>
          <w:trHeight w:val="465"/>
        </w:trPr>
        <w:tc>
          <w:tcPr>
            <w:tcW w:w="539" w:type="dxa"/>
            <w:shd w:val="clear" w:color="auto" w:fill="auto"/>
          </w:tcPr>
          <w:p w:rsidR="00D85226" w:rsidRPr="006D0C38" w:rsidRDefault="00D85226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7</w:t>
            </w:r>
          </w:p>
        </w:tc>
        <w:tc>
          <w:tcPr>
            <w:tcW w:w="5461" w:type="dxa"/>
            <w:shd w:val="clear" w:color="auto" w:fill="auto"/>
          </w:tcPr>
          <w:p w:rsidR="00D85226" w:rsidRPr="006D0C38" w:rsidRDefault="00D85226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Средства, полученные за счет проведения мероприятий по оптимизации, млн.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0,52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0,52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0,52</w:t>
            </w:r>
          </w:p>
        </w:tc>
      </w:tr>
      <w:tr w:rsidR="00D85226" w:rsidRPr="006D0C38" w:rsidTr="006D0C38">
        <w:trPr>
          <w:trHeight w:val="605"/>
        </w:trPr>
        <w:tc>
          <w:tcPr>
            <w:tcW w:w="539" w:type="dxa"/>
            <w:shd w:val="clear" w:color="auto" w:fill="auto"/>
          </w:tcPr>
          <w:p w:rsidR="00D85226" w:rsidRPr="006D0C38" w:rsidRDefault="00D85226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8</w:t>
            </w:r>
          </w:p>
        </w:tc>
        <w:tc>
          <w:tcPr>
            <w:tcW w:w="5461" w:type="dxa"/>
            <w:shd w:val="clear" w:color="auto" w:fill="auto"/>
          </w:tcPr>
          <w:p w:rsidR="00D85226" w:rsidRPr="006D0C38" w:rsidRDefault="00D85226" w:rsidP="00D65DF8">
            <w:pPr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Соотношение объема средств от оптимизации и суммы объема средств, предусмотренного на повышение оплаты труда, процентов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D85226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5226" w:rsidRPr="006D0C38" w:rsidRDefault="00711E72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5226" w:rsidRPr="006D0C38" w:rsidRDefault="00761657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85226" w:rsidRPr="006D0C38" w:rsidRDefault="00761657" w:rsidP="006D0C38">
            <w:pPr>
              <w:jc w:val="center"/>
              <w:rPr>
                <w:sz w:val="20"/>
                <w:szCs w:val="20"/>
              </w:rPr>
            </w:pPr>
            <w:r w:rsidRPr="006D0C38">
              <w:rPr>
                <w:rFonts w:cs="Tahoma"/>
                <w:sz w:val="20"/>
                <w:szCs w:val="16"/>
              </w:rPr>
              <w:t>2,0</w:t>
            </w:r>
          </w:p>
        </w:tc>
      </w:tr>
    </w:tbl>
    <w:p w:rsidR="004F6E20" w:rsidRPr="006D0C38" w:rsidRDefault="004F6E20">
      <w:pPr>
        <w:rPr>
          <w:spacing w:val="5"/>
          <w:sz w:val="22"/>
          <w:lang w:eastAsia="ru-RU"/>
        </w:rPr>
      </w:pPr>
    </w:p>
    <w:p w:rsidR="009273ED" w:rsidRPr="00DC1984" w:rsidRDefault="00D65DF8" w:rsidP="00DC1984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DC1984">
        <w:rPr>
          <w:sz w:val="18"/>
          <w:szCs w:val="18"/>
        </w:rPr>
        <w:t>*Начиная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11.07.2015 № 698 «Об организации федеральных статистических наблюдений для формирования официальной статистической информации о среднемесячном</w:t>
      </w:r>
      <w:proofErr w:type="gramEnd"/>
      <w:r w:rsidRPr="00DC1984">
        <w:rPr>
          <w:sz w:val="18"/>
          <w:szCs w:val="18"/>
        </w:rPr>
        <w:t xml:space="preserve"> </w:t>
      </w:r>
      <w:proofErr w:type="gramStart"/>
      <w:r w:rsidRPr="00DC1984">
        <w:rPr>
          <w:sz w:val="18"/>
          <w:szCs w:val="18"/>
        </w:rPr>
        <w:t>доходе</w:t>
      </w:r>
      <w:proofErr w:type="gramEnd"/>
      <w:r w:rsidRPr="00DC1984">
        <w:rPr>
          <w:sz w:val="18"/>
          <w:szCs w:val="18"/>
        </w:rPr>
        <w:t xml:space="preserve"> от трудовой деятельности».</w:t>
      </w:r>
    </w:p>
    <w:p w:rsidR="00B80A6E" w:rsidRPr="006D0C38" w:rsidRDefault="009273ED" w:rsidP="009273ED">
      <w:pPr>
        <w:pStyle w:val="a7"/>
        <w:spacing w:before="0" w:beforeAutospacing="0" w:after="0" w:afterAutospacing="0"/>
        <w:jc w:val="right"/>
        <w:rPr>
          <w:rFonts w:cs="Tahoma"/>
          <w:bCs/>
        </w:rPr>
      </w:pPr>
      <w:r w:rsidRPr="006D0C38">
        <w:rPr>
          <w:rFonts w:cs="Tahoma"/>
          <w:bCs/>
        </w:rPr>
        <w:t>».</w:t>
      </w:r>
    </w:p>
    <w:sectPr w:rsidR="00B80A6E" w:rsidRPr="006D0C38" w:rsidSect="006D0C38">
      <w:pgSz w:w="16838" w:h="11906" w:orient="landscape"/>
      <w:pgMar w:top="71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D5E"/>
    <w:multiLevelType w:val="multilevel"/>
    <w:tmpl w:val="69685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F499A"/>
    <w:multiLevelType w:val="hybridMultilevel"/>
    <w:tmpl w:val="9628E5F8"/>
    <w:lvl w:ilvl="0" w:tplc="0686A5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CBA62">
      <w:numFmt w:val="none"/>
      <w:lvlText w:val=""/>
      <w:lvlJc w:val="left"/>
      <w:pPr>
        <w:tabs>
          <w:tab w:val="num" w:pos="360"/>
        </w:tabs>
      </w:pPr>
    </w:lvl>
    <w:lvl w:ilvl="2" w:tplc="CE0E65CA">
      <w:numFmt w:val="none"/>
      <w:lvlText w:val=""/>
      <w:lvlJc w:val="left"/>
      <w:pPr>
        <w:tabs>
          <w:tab w:val="num" w:pos="360"/>
        </w:tabs>
      </w:pPr>
    </w:lvl>
    <w:lvl w:ilvl="3" w:tplc="77ECF7EA">
      <w:numFmt w:val="none"/>
      <w:lvlText w:val=""/>
      <w:lvlJc w:val="left"/>
      <w:pPr>
        <w:tabs>
          <w:tab w:val="num" w:pos="360"/>
        </w:tabs>
      </w:pPr>
    </w:lvl>
    <w:lvl w:ilvl="4" w:tplc="737CFDDA">
      <w:numFmt w:val="none"/>
      <w:lvlText w:val=""/>
      <w:lvlJc w:val="left"/>
      <w:pPr>
        <w:tabs>
          <w:tab w:val="num" w:pos="360"/>
        </w:tabs>
      </w:pPr>
    </w:lvl>
    <w:lvl w:ilvl="5" w:tplc="2DBC0C4C">
      <w:numFmt w:val="none"/>
      <w:lvlText w:val=""/>
      <w:lvlJc w:val="left"/>
      <w:pPr>
        <w:tabs>
          <w:tab w:val="num" w:pos="360"/>
        </w:tabs>
      </w:pPr>
    </w:lvl>
    <w:lvl w:ilvl="6" w:tplc="05061A4E">
      <w:numFmt w:val="none"/>
      <w:lvlText w:val=""/>
      <w:lvlJc w:val="left"/>
      <w:pPr>
        <w:tabs>
          <w:tab w:val="num" w:pos="360"/>
        </w:tabs>
      </w:pPr>
    </w:lvl>
    <w:lvl w:ilvl="7" w:tplc="6D7815C6">
      <w:numFmt w:val="none"/>
      <w:lvlText w:val=""/>
      <w:lvlJc w:val="left"/>
      <w:pPr>
        <w:tabs>
          <w:tab w:val="num" w:pos="360"/>
        </w:tabs>
      </w:pPr>
    </w:lvl>
    <w:lvl w:ilvl="8" w:tplc="D076B3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3123A"/>
    <w:multiLevelType w:val="hybridMultilevel"/>
    <w:tmpl w:val="B79EC5B6"/>
    <w:lvl w:ilvl="0" w:tplc="D9C4AE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2C66CE"/>
    <w:multiLevelType w:val="hybridMultilevel"/>
    <w:tmpl w:val="88F830A6"/>
    <w:lvl w:ilvl="0" w:tplc="793C62E6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F32685"/>
    <w:multiLevelType w:val="hybridMultilevel"/>
    <w:tmpl w:val="F700581E"/>
    <w:lvl w:ilvl="0" w:tplc="06CAC9F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E3612A"/>
    <w:multiLevelType w:val="hybridMultilevel"/>
    <w:tmpl w:val="C05282E8"/>
    <w:lvl w:ilvl="0" w:tplc="4CB0757E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6">
    <w:nsid w:val="2C324247"/>
    <w:multiLevelType w:val="hybridMultilevel"/>
    <w:tmpl w:val="6A76B0EE"/>
    <w:lvl w:ilvl="0" w:tplc="28046D2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042F0"/>
    <w:multiLevelType w:val="multilevel"/>
    <w:tmpl w:val="0950C2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D27A4"/>
    <w:multiLevelType w:val="multilevel"/>
    <w:tmpl w:val="E2268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32428D"/>
    <w:multiLevelType w:val="hybridMultilevel"/>
    <w:tmpl w:val="98461B4E"/>
    <w:lvl w:ilvl="0" w:tplc="4CB0757E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>
    <w:nsid w:val="521A01B8"/>
    <w:multiLevelType w:val="multilevel"/>
    <w:tmpl w:val="48C64D52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DD5132"/>
    <w:multiLevelType w:val="hybridMultilevel"/>
    <w:tmpl w:val="48C64D52"/>
    <w:lvl w:ilvl="0" w:tplc="06CAC9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FE4DA5"/>
    <w:multiLevelType w:val="multilevel"/>
    <w:tmpl w:val="169A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A14FF"/>
    <w:multiLevelType w:val="multilevel"/>
    <w:tmpl w:val="D068AC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9F039C"/>
    <w:multiLevelType w:val="multilevel"/>
    <w:tmpl w:val="37369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B64CAB"/>
    <w:multiLevelType w:val="multilevel"/>
    <w:tmpl w:val="C05C39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E660C2"/>
    <w:multiLevelType w:val="multilevel"/>
    <w:tmpl w:val="D60E5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12D13"/>
    <w:multiLevelType w:val="hybridMultilevel"/>
    <w:tmpl w:val="E8B89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3E570A"/>
    <w:multiLevelType w:val="hybridMultilevel"/>
    <w:tmpl w:val="D94CD76C"/>
    <w:lvl w:ilvl="0" w:tplc="06CAC9F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9"/>
  </w:num>
  <w:num w:numId="11">
    <w:abstractNumId w:val="1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0"/>
  </w:num>
  <w:num w:numId="16">
    <w:abstractNumId w:val="4"/>
  </w:num>
  <w:num w:numId="17">
    <w:abstractNumId w:val="2"/>
  </w:num>
  <w:num w:numId="18">
    <w:abstractNumId w:val="1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B"/>
    <w:rsid w:val="00003B6D"/>
    <w:rsid w:val="000112F6"/>
    <w:rsid w:val="00012944"/>
    <w:rsid w:val="00013141"/>
    <w:rsid w:val="00017BAF"/>
    <w:rsid w:val="00023F32"/>
    <w:rsid w:val="00024652"/>
    <w:rsid w:val="00051D82"/>
    <w:rsid w:val="00072C71"/>
    <w:rsid w:val="000A79EF"/>
    <w:rsid w:val="000D0415"/>
    <w:rsid w:val="000E0BFD"/>
    <w:rsid w:val="000F7686"/>
    <w:rsid w:val="0010733F"/>
    <w:rsid w:val="00132463"/>
    <w:rsid w:val="00171EB7"/>
    <w:rsid w:val="001774B4"/>
    <w:rsid w:val="001850A6"/>
    <w:rsid w:val="001A1062"/>
    <w:rsid w:val="001D657F"/>
    <w:rsid w:val="0020251C"/>
    <w:rsid w:val="00210D50"/>
    <w:rsid w:val="00231306"/>
    <w:rsid w:val="00236D14"/>
    <w:rsid w:val="00287E5A"/>
    <w:rsid w:val="0029105E"/>
    <w:rsid w:val="00296935"/>
    <w:rsid w:val="002B71CE"/>
    <w:rsid w:val="002C78BE"/>
    <w:rsid w:val="003028A1"/>
    <w:rsid w:val="00310B40"/>
    <w:rsid w:val="0033233D"/>
    <w:rsid w:val="003419BA"/>
    <w:rsid w:val="003911C0"/>
    <w:rsid w:val="003B7373"/>
    <w:rsid w:val="003E5C2B"/>
    <w:rsid w:val="0040060B"/>
    <w:rsid w:val="0043227E"/>
    <w:rsid w:val="0045171C"/>
    <w:rsid w:val="004A40E4"/>
    <w:rsid w:val="004F14B4"/>
    <w:rsid w:val="004F6E20"/>
    <w:rsid w:val="005148A5"/>
    <w:rsid w:val="0052782E"/>
    <w:rsid w:val="005401D5"/>
    <w:rsid w:val="00540F78"/>
    <w:rsid w:val="005568BE"/>
    <w:rsid w:val="00567FCE"/>
    <w:rsid w:val="00581946"/>
    <w:rsid w:val="0058324D"/>
    <w:rsid w:val="00595E67"/>
    <w:rsid w:val="005C266A"/>
    <w:rsid w:val="005C41F0"/>
    <w:rsid w:val="005C7765"/>
    <w:rsid w:val="005D4928"/>
    <w:rsid w:val="005E0A12"/>
    <w:rsid w:val="00601E95"/>
    <w:rsid w:val="00632DB2"/>
    <w:rsid w:val="00652626"/>
    <w:rsid w:val="006533F8"/>
    <w:rsid w:val="00655097"/>
    <w:rsid w:val="00655F9F"/>
    <w:rsid w:val="0066103C"/>
    <w:rsid w:val="0066224D"/>
    <w:rsid w:val="006841B3"/>
    <w:rsid w:val="006B18B5"/>
    <w:rsid w:val="006B2CA4"/>
    <w:rsid w:val="006C0A9F"/>
    <w:rsid w:val="006D03BA"/>
    <w:rsid w:val="006D0C38"/>
    <w:rsid w:val="00711E72"/>
    <w:rsid w:val="00711EF0"/>
    <w:rsid w:val="00721583"/>
    <w:rsid w:val="00761657"/>
    <w:rsid w:val="00762A50"/>
    <w:rsid w:val="007772E1"/>
    <w:rsid w:val="007B2AD4"/>
    <w:rsid w:val="008202B2"/>
    <w:rsid w:val="008430C6"/>
    <w:rsid w:val="00863358"/>
    <w:rsid w:val="0086478D"/>
    <w:rsid w:val="008824B8"/>
    <w:rsid w:val="00890382"/>
    <w:rsid w:val="008A4AC3"/>
    <w:rsid w:val="008A4AE8"/>
    <w:rsid w:val="008B2504"/>
    <w:rsid w:val="008C668A"/>
    <w:rsid w:val="008F1411"/>
    <w:rsid w:val="008F3AA6"/>
    <w:rsid w:val="008F5CAB"/>
    <w:rsid w:val="009273ED"/>
    <w:rsid w:val="00981080"/>
    <w:rsid w:val="0099154B"/>
    <w:rsid w:val="009920C3"/>
    <w:rsid w:val="00997AD2"/>
    <w:rsid w:val="009A375A"/>
    <w:rsid w:val="009C31D8"/>
    <w:rsid w:val="009D35A6"/>
    <w:rsid w:val="00A268FD"/>
    <w:rsid w:val="00A91C87"/>
    <w:rsid w:val="00AE0837"/>
    <w:rsid w:val="00AF4290"/>
    <w:rsid w:val="00B212B1"/>
    <w:rsid w:val="00B23B4D"/>
    <w:rsid w:val="00B44AE6"/>
    <w:rsid w:val="00B519EF"/>
    <w:rsid w:val="00B54A3E"/>
    <w:rsid w:val="00B60BA4"/>
    <w:rsid w:val="00B763D0"/>
    <w:rsid w:val="00B80A6E"/>
    <w:rsid w:val="00BC16C3"/>
    <w:rsid w:val="00BE574A"/>
    <w:rsid w:val="00C02A48"/>
    <w:rsid w:val="00C14385"/>
    <w:rsid w:val="00C174FE"/>
    <w:rsid w:val="00C21C88"/>
    <w:rsid w:val="00C31FB1"/>
    <w:rsid w:val="00C3348A"/>
    <w:rsid w:val="00C75719"/>
    <w:rsid w:val="00C939AB"/>
    <w:rsid w:val="00CE53B9"/>
    <w:rsid w:val="00D010EF"/>
    <w:rsid w:val="00D52982"/>
    <w:rsid w:val="00D65DF8"/>
    <w:rsid w:val="00D85226"/>
    <w:rsid w:val="00D85936"/>
    <w:rsid w:val="00D91817"/>
    <w:rsid w:val="00DA6581"/>
    <w:rsid w:val="00DB36A7"/>
    <w:rsid w:val="00DC1984"/>
    <w:rsid w:val="00DC5C87"/>
    <w:rsid w:val="00DF3B35"/>
    <w:rsid w:val="00DF62B2"/>
    <w:rsid w:val="00E24378"/>
    <w:rsid w:val="00E30B6C"/>
    <w:rsid w:val="00E360B6"/>
    <w:rsid w:val="00E50411"/>
    <w:rsid w:val="00E53AB9"/>
    <w:rsid w:val="00E549A2"/>
    <w:rsid w:val="00E71AD3"/>
    <w:rsid w:val="00E73101"/>
    <w:rsid w:val="00E773C1"/>
    <w:rsid w:val="00E8438D"/>
    <w:rsid w:val="00E91918"/>
    <w:rsid w:val="00E9620B"/>
    <w:rsid w:val="00EA3311"/>
    <w:rsid w:val="00ED01AE"/>
    <w:rsid w:val="00EE41ED"/>
    <w:rsid w:val="00EE7D47"/>
    <w:rsid w:val="00F13909"/>
    <w:rsid w:val="00F152BC"/>
    <w:rsid w:val="00F3710C"/>
    <w:rsid w:val="00F4085E"/>
    <w:rsid w:val="00F47D7A"/>
    <w:rsid w:val="00F74C01"/>
    <w:rsid w:val="00F779D4"/>
    <w:rsid w:val="00F87F2E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link w:val="20"/>
    <w:rsid w:val="003E5C2B"/>
    <w:rPr>
      <w:rFonts w:ascii="Arial" w:eastAsia="Arial" w:hAnsi="Arial"/>
      <w:spacing w:val="3"/>
      <w:sz w:val="25"/>
      <w:szCs w:val="25"/>
      <w:lang w:bidi="ar-SA"/>
    </w:rPr>
  </w:style>
  <w:style w:type="character" w:customStyle="1" w:styleId="21">
    <w:name w:val="Основной текст (2)_"/>
    <w:link w:val="22"/>
    <w:rsid w:val="003E5C2B"/>
    <w:rPr>
      <w:rFonts w:ascii="Arial" w:eastAsia="Arial" w:hAnsi="Arial"/>
      <w:b/>
      <w:bCs/>
      <w:spacing w:val="95"/>
      <w:sz w:val="29"/>
      <w:szCs w:val="29"/>
      <w:lang w:bidi="ar-SA"/>
    </w:rPr>
  </w:style>
  <w:style w:type="character" w:customStyle="1" w:styleId="3">
    <w:name w:val="Основной текст (3)_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0">
    <w:name w:val="Основной текст (3)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85pt0pt">
    <w:name w:val="Основной текст (3) + 8;5 pt;Курсив;Интервал 0 pt"/>
    <w:rsid w:val="003E5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310pt0pt">
    <w:name w:val="Основной текст (3) + 10 pt;Интервал 0 pt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sid w:val="003E5C2B"/>
    <w:rPr>
      <w:b/>
      <w:bCs/>
      <w:spacing w:val="2"/>
      <w:sz w:val="22"/>
      <w:szCs w:val="22"/>
      <w:lang w:bidi="ar-SA"/>
    </w:rPr>
  </w:style>
  <w:style w:type="character" w:customStyle="1" w:styleId="5">
    <w:name w:val="Основной текст (5)_"/>
    <w:link w:val="50"/>
    <w:rsid w:val="003E5C2B"/>
    <w:rPr>
      <w:spacing w:val="5"/>
      <w:lang w:bidi="ar-SA"/>
    </w:rPr>
  </w:style>
  <w:style w:type="paragraph" w:customStyle="1" w:styleId="20">
    <w:name w:val="Заголовок №2"/>
    <w:basedOn w:val="a"/>
    <w:link w:val="2"/>
    <w:rsid w:val="003E5C2B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="Arial" w:eastAsia="Arial" w:hAnsi="Arial"/>
      <w:spacing w:val="3"/>
      <w:sz w:val="25"/>
      <w:szCs w:val="25"/>
      <w:lang w:val="ru-RU" w:eastAsia="ru-RU"/>
    </w:rPr>
  </w:style>
  <w:style w:type="paragraph" w:customStyle="1" w:styleId="22">
    <w:name w:val="Основной текст (2)"/>
    <w:basedOn w:val="a"/>
    <w:link w:val="21"/>
    <w:rsid w:val="003E5C2B"/>
    <w:pPr>
      <w:widowControl w:val="0"/>
      <w:shd w:val="clear" w:color="auto" w:fill="FFFFFF"/>
      <w:spacing w:before="360" w:line="619" w:lineRule="exact"/>
      <w:jc w:val="center"/>
    </w:pPr>
    <w:rPr>
      <w:rFonts w:ascii="Arial" w:eastAsia="Arial" w:hAnsi="Arial"/>
      <w:b/>
      <w:bCs/>
      <w:spacing w:val="95"/>
      <w:sz w:val="29"/>
      <w:szCs w:val="29"/>
      <w:lang w:val="ru-RU" w:eastAsia="ru-RU"/>
    </w:rPr>
  </w:style>
  <w:style w:type="paragraph" w:customStyle="1" w:styleId="40">
    <w:name w:val="Основной текст (4)"/>
    <w:basedOn w:val="a"/>
    <w:link w:val="4"/>
    <w:rsid w:val="003E5C2B"/>
    <w:pPr>
      <w:widowControl w:val="0"/>
      <w:shd w:val="clear" w:color="auto" w:fill="FFFFFF"/>
      <w:spacing w:line="283" w:lineRule="exact"/>
      <w:jc w:val="center"/>
    </w:pPr>
    <w:rPr>
      <w:b/>
      <w:bCs/>
      <w:spacing w:val="2"/>
      <w:sz w:val="22"/>
      <w:szCs w:val="22"/>
      <w:lang w:val="ru-RU" w:eastAsia="ru-RU"/>
    </w:rPr>
  </w:style>
  <w:style w:type="paragraph" w:customStyle="1" w:styleId="50">
    <w:name w:val="Основной текст (5)"/>
    <w:basedOn w:val="a"/>
    <w:link w:val="5"/>
    <w:rsid w:val="003E5C2B"/>
    <w:pPr>
      <w:widowControl w:val="0"/>
      <w:shd w:val="clear" w:color="auto" w:fill="FFFFFF"/>
      <w:spacing w:before="240" w:after="240" w:line="283" w:lineRule="exact"/>
      <w:jc w:val="both"/>
    </w:pPr>
    <w:rPr>
      <w:spacing w:val="5"/>
      <w:sz w:val="20"/>
      <w:szCs w:val="20"/>
      <w:lang w:val="ru-RU" w:eastAsia="ru-RU"/>
    </w:rPr>
  </w:style>
  <w:style w:type="character" w:customStyle="1" w:styleId="a3">
    <w:name w:val="Основной текст_"/>
    <w:link w:val="1"/>
    <w:rsid w:val="00EE41ED"/>
    <w:rPr>
      <w:sz w:val="14"/>
      <w:szCs w:val="14"/>
      <w:lang w:bidi="ar-SA"/>
    </w:rPr>
  </w:style>
  <w:style w:type="character" w:customStyle="1" w:styleId="6">
    <w:name w:val="Основной текст (6)_"/>
    <w:link w:val="60"/>
    <w:rsid w:val="00EE41ED"/>
    <w:rPr>
      <w:b/>
      <w:bCs/>
      <w:spacing w:val="5"/>
      <w:sz w:val="14"/>
      <w:szCs w:val="14"/>
      <w:lang w:bidi="ar-SA"/>
    </w:rPr>
  </w:style>
  <w:style w:type="paragraph" w:customStyle="1" w:styleId="1">
    <w:name w:val="Основной текст1"/>
    <w:basedOn w:val="a"/>
    <w:link w:val="a3"/>
    <w:rsid w:val="00EE41ED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  <w:lang w:val="ru-RU" w:eastAsia="ru-RU"/>
    </w:rPr>
  </w:style>
  <w:style w:type="paragraph" w:customStyle="1" w:styleId="60">
    <w:name w:val="Основной текст (6)"/>
    <w:basedOn w:val="a"/>
    <w:link w:val="6"/>
    <w:rsid w:val="00EE41ED"/>
    <w:pPr>
      <w:widowControl w:val="0"/>
      <w:shd w:val="clear" w:color="auto" w:fill="FFFFFF"/>
      <w:spacing w:before="180" w:line="182" w:lineRule="exact"/>
      <w:jc w:val="center"/>
    </w:pPr>
    <w:rPr>
      <w:b/>
      <w:bCs/>
      <w:spacing w:val="5"/>
      <w:sz w:val="14"/>
      <w:szCs w:val="14"/>
      <w:lang w:val="ru-RU" w:eastAsia="ru-RU"/>
    </w:rPr>
  </w:style>
  <w:style w:type="character" w:customStyle="1" w:styleId="9">
    <w:name w:val="Основной текст (9)_"/>
    <w:link w:val="90"/>
    <w:rsid w:val="008F5CAB"/>
    <w:rPr>
      <w:b/>
      <w:bCs/>
      <w:spacing w:val="3"/>
      <w:sz w:val="10"/>
      <w:szCs w:val="10"/>
      <w:lang w:bidi="ar-SA"/>
    </w:rPr>
  </w:style>
  <w:style w:type="paragraph" w:customStyle="1" w:styleId="90">
    <w:name w:val="Основной текст (9)"/>
    <w:basedOn w:val="a"/>
    <w:link w:val="9"/>
    <w:rsid w:val="008F5CAB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  <w:lang w:val="ru-RU" w:eastAsia="ru-RU"/>
    </w:rPr>
  </w:style>
  <w:style w:type="character" w:customStyle="1" w:styleId="5pt2pt">
    <w:name w:val="Основной текст + 5 pt;Интервал 2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0"/>
      <w:szCs w:val="10"/>
      <w:u w:val="none"/>
      <w:lang w:val="ru-RU" w:bidi="ar-SA"/>
    </w:rPr>
  </w:style>
  <w:style w:type="character" w:customStyle="1" w:styleId="5pt0pt">
    <w:name w:val="Основной текст + 5 pt;Полужирный;Интервал 0 pt"/>
    <w:rsid w:val="008F5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bidi="ar-SA"/>
    </w:rPr>
  </w:style>
  <w:style w:type="character" w:customStyle="1" w:styleId="5pt0pt0">
    <w:name w:val="Основной текст + 5 pt;Интервал 0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 w:bidi="ar-SA"/>
    </w:rPr>
  </w:style>
  <w:style w:type="character" w:customStyle="1" w:styleId="4pt">
    <w:name w:val="Основной текст + 4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Arial4pt">
    <w:name w:val="Основной текст + Arial;4 pt"/>
    <w:rsid w:val="008F5CA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0pt">
    <w:name w:val="Основной текст + Не полужирный;Интервал 0 pt"/>
    <w:rsid w:val="00890382"/>
    <w:rPr>
      <w:b/>
      <w:bCs/>
      <w:color w:val="000000"/>
      <w:spacing w:val="1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0pt0">
    <w:name w:val="Основной текст + Интервал 0 pt"/>
    <w:rsid w:val="00890382"/>
    <w:rPr>
      <w:b/>
      <w:bCs/>
      <w:color w:val="000000"/>
      <w:spacing w:val="2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FranklinGothicBook45pt0pt">
    <w:name w:val="Основной текст + Franklin Gothic Book;4;5 pt;Не полужирный;Интервал 0 pt"/>
    <w:rsid w:val="00890382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9"/>
      <w:szCs w:val="9"/>
      <w:shd w:val="clear" w:color="auto" w:fill="FFFFFF"/>
      <w:lang w:bidi="ar-SA"/>
    </w:rPr>
  </w:style>
  <w:style w:type="character" w:customStyle="1" w:styleId="LucidaSansUnicode4pt0pt">
    <w:name w:val="Основной текст + Lucida Sans Unicode;4 pt;Не полужирный;Интервал 0 pt"/>
    <w:rsid w:val="0089038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paragraph" w:customStyle="1" w:styleId="23">
    <w:name w:val="Основной текст2"/>
    <w:basedOn w:val="a"/>
    <w:rsid w:val="00890382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</w:rPr>
  </w:style>
  <w:style w:type="character" w:customStyle="1" w:styleId="apple-converted-space">
    <w:name w:val="apple-converted-space"/>
    <w:basedOn w:val="a0"/>
    <w:rsid w:val="00C3348A"/>
  </w:style>
  <w:style w:type="paragraph" w:customStyle="1" w:styleId="consplusnormal">
    <w:name w:val="consplusnormal"/>
    <w:basedOn w:val="a"/>
    <w:rsid w:val="0066224D"/>
    <w:pPr>
      <w:spacing w:before="100" w:beforeAutospacing="1" w:after="100" w:afterAutospacing="1"/>
    </w:pPr>
  </w:style>
  <w:style w:type="paragraph" w:customStyle="1" w:styleId="10">
    <w:name w:val="1"/>
    <w:basedOn w:val="a"/>
    <w:rsid w:val="00C21C8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21C88"/>
    <w:pPr>
      <w:spacing w:before="100" w:beforeAutospacing="1" w:after="100" w:afterAutospacing="1"/>
    </w:pPr>
  </w:style>
  <w:style w:type="paragraph" w:styleId="a4">
    <w:name w:val="Normal (Web)"/>
    <w:basedOn w:val="a"/>
    <w:rsid w:val="00C21C88"/>
    <w:pPr>
      <w:spacing w:before="100" w:beforeAutospacing="1" w:after="100" w:afterAutospacing="1"/>
    </w:pPr>
  </w:style>
  <w:style w:type="character" w:styleId="a5">
    <w:name w:val="footnote reference"/>
    <w:basedOn w:val="a0"/>
    <w:rsid w:val="00601E95"/>
  </w:style>
  <w:style w:type="character" w:styleId="a6">
    <w:name w:val="Hyperlink"/>
    <w:rsid w:val="004F6E20"/>
    <w:rPr>
      <w:color w:val="0000FF"/>
      <w:u w:val="single"/>
    </w:rPr>
  </w:style>
  <w:style w:type="paragraph" w:styleId="a7">
    <w:name w:val="footnote text"/>
    <w:basedOn w:val="a"/>
    <w:rsid w:val="004F6E20"/>
    <w:pPr>
      <w:spacing w:before="100" w:beforeAutospacing="1" w:after="100" w:afterAutospacing="1"/>
    </w:pPr>
  </w:style>
  <w:style w:type="paragraph" w:styleId="a8">
    <w:name w:val="No Spacing"/>
    <w:qFormat/>
    <w:rsid w:val="00E360B6"/>
    <w:rPr>
      <w:rFonts w:ascii="Calibri" w:hAnsi="Calibri"/>
      <w:sz w:val="22"/>
      <w:szCs w:val="22"/>
    </w:rPr>
  </w:style>
  <w:style w:type="table" w:styleId="a9">
    <w:name w:val="Table Grid"/>
    <w:basedOn w:val="a1"/>
    <w:rsid w:val="00DC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D0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D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link w:val="20"/>
    <w:rsid w:val="003E5C2B"/>
    <w:rPr>
      <w:rFonts w:ascii="Arial" w:eastAsia="Arial" w:hAnsi="Arial"/>
      <w:spacing w:val="3"/>
      <w:sz w:val="25"/>
      <w:szCs w:val="25"/>
      <w:lang w:bidi="ar-SA"/>
    </w:rPr>
  </w:style>
  <w:style w:type="character" w:customStyle="1" w:styleId="21">
    <w:name w:val="Основной текст (2)_"/>
    <w:link w:val="22"/>
    <w:rsid w:val="003E5C2B"/>
    <w:rPr>
      <w:rFonts w:ascii="Arial" w:eastAsia="Arial" w:hAnsi="Arial"/>
      <w:b/>
      <w:bCs/>
      <w:spacing w:val="95"/>
      <w:sz w:val="29"/>
      <w:szCs w:val="29"/>
      <w:lang w:bidi="ar-SA"/>
    </w:rPr>
  </w:style>
  <w:style w:type="character" w:customStyle="1" w:styleId="3">
    <w:name w:val="Основной текст (3)_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0">
    <w:name w:val="Основной текст (3)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85pt0pt">
    <w:name w:val="Основной текст (3) + 8;5 pt;Курсив;Интервал 0 pt"/>
    <w:rsid w:val="003E5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310pt0pt">
    <w:name w:val="Основной текст (3) + 10 pt;Интервал 0 pt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sid w:val="003E5C2B"/>
    <w:rPr>
      <w:b/>
      <w:bCs/>
      <w:spacing w:val="2"/>
      <w:sz w:val="22"/>
      <w:szCs w:val="22"/>
      <w:lang w:bidi="ar-SA"/>
    </w:rPr>
  </w:style>
  <w:style w:type="character" w:customStyle="1" w:styleId="5">
    <w:name w:val="Основной текст (5)_"/>
    <w:link w:val="50"/>
    <w:rsid w:val="003E5C2B"/>
    <w:rPr>
      <w:spacing w:val="5"/>
      <w:lang w:bidi="ar-SA"/>
    </w:rPr>
  </w:style>
  <w:style w:type="paragraph" w:customStyle="1" w:styleId="20">
    <w:name w:val="Заголовок №2"/>
    <w:basedOn w:val="a"/>
    <w:link w:val="2"/>
    <w:rsid w:val="003E5C2B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="Arial" w:eastAsia="Arial" w:hAnsi="Arial"/>
      <w:spacing w:val="3"/>
      <w:sz w:val="25"/>
      <w:szCs w:val="25"/>
      <w:lang w:val="ru-RU" w:eastAsia="ru-RU"/>
    </w:rPr>
  </w:style>
  <w:style w:type="paragraph" w:customStyle="1" w:styleId="22">
    <w:name w:val="Основной текст (2)"/>
    <w:basedOn w:val="a"/>
    <w:link w:val="21"/>
    <w:rsid w:val="003E5C2B"/>
    <w:pPr>
      <w:widowControl w:val="0"/>
      <w:shd w:val="clear" w:color="auto" w:fill="FFFFFF"/>
      <w:spacing w:before="360" w:line="619" w:lineRule="exact"/>
      <w:jc w:val="center"/>
    </w:pPr>
    <w:rPr>
      <w:rFonts w:ascii="Arial" w:eastAsia="Arial" w:hAnsi="Arial"/>
      <w:b/>
      <w:bCs/>
      <w:spacing w:val="95"/>
      <w:sz w:val="29"/>
      <w:szCs w:val="29"/>
      <w:lang w:val="ru-RU" w:eastAsia="ru-RU"/>
    </w:rPr>
  </w:style>
  <w:style w:type="paragraph" w:customStyle="1" w:styleId="40">
    <w:name w:val="Основной текст (4)"/>
    <w:basedOn w:val="a"/>
    <w:link w:val="4"/>
    <w:rsid w:val="003E5C2B"/>
    <w:pPr>
      <w:widowControl w:val="0"/>
      <w:shd w:val="clear" w:color="auto" w:fill="FFFFFF"/>
      <w:spacing w:line="283" w:lineRule="exact"/>
      <w:jc w:val="center"/>
    </w:pPr>
    <w:rPr>
      <w:b/>
      <w:bCs/>
      <w:spacing w:val="2"/>
      <w:sz w:val="22"/>
      <w:szCs w:val="22"/>
      <w:lang w:val="ru-RU" w:eastAsia="ru-RU"/>
    </w:rPr>
  </w:style>
  <w:style w:type="paragraph" w:customStyle="1" w:styleId="50">
    <w:name w:val="Основной текст (5)"/>
    <w:basedOn w:val="a"/>
    <w:link w:val="5"/>
    <w:rsid w:val="003E5C2B"/>
    <w:pPr>
      <w:widowControl w:val="0"/>
      <w:shd w:val="clear" w:color="auto" w:fill="FFFFFF"/>
      <w:spacing w:before="240" w:after="240" w:line="283" w:lineRule="exact"/>
      <w:jc w:val="both"/>
    </w:pPr>
    <w:rPr>
      <w:spacing w:val="5"/>
      <w:sz w:val="20"/>
      <w:szCs w:val="20"/>
      <w:lang w:val="ru-RU" w:eastAsia="ru-RU"/>
    </w:rPr>
  </w:style>
  <w:style w:type="character" w:customStyle="1" w:styleId="a3">
    <w:name w:val="Основной текст_"/>
    <w:link w:val="1"/>
    <w:rsid w:val="00EE41ED"/>
    <w:rPr>
      <w:sz w:val="14"/>
      <w:szCs w:val="14"/>
      <w:lang w:bidi="ar-SA"/>
    </w:rPr>
  </w:style>
  <w:style w:type="character" w:customStyle="1" w:styleId="6">
    <w:name w:val="Основной текст (6)_"/>
    <w:link w:val="60"/>
    <w:rsid w:val="00EE41ED"/>
    <w:rPr>
      <w:b/>
      <w:bCs/>
      <w:spacing w:val="5"/>
      <w:sz w:val="14"/>
      <w:szCs w:val="14"/>
      <w:lang w:bidi="ar-SA"/>
    </w:rPr>
  </w:style>
  <w:style w:type="paragraph" w:customStyle="1" w:styleId="1">
    <w:name w:val="Основной текст1"/>
    <w:basedOn w:val="a"/>
    <w:link w:val="a3"/>
    <w:rsid w:val="00EE41ED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  <w:lang w:val="ru-RU" w:eastAsia="ru-RU"/>
    </w:rPr>
  </w:style>
  <w:style w:type="paragraph" w:customStyle="1" w:styleId="60">
    <w:name w:val="Основной текст (6)"/>
    <w:basedOn w:val="a"/>
    <w:link w:val="6"/>
    <w:rsid w:val="00EE41ED"/>
    <w:pPr>
      <w:widowControl w:val="0"/>
      <w:shd w:val="clear" w:color="auto" w:fill="FFFFFF"/>
      <w:spacing w:before="180" w:line="182" w:lineRule="exact"/>
      <w:jc w:val="center"/>
    </w:pPr>
    <w:rPr>
      <w:b/>
      <w:bCs/>
      <w:spacing w:val="5"/>
      <w:sz w:val="14"/>
      <w:szCs w:val="14"/>
      <w:lang w:val="ru-RU" w:eastAsia="ru-RU"/>
    </w:rPr>
  </w:style>
  <w:style w:type="character" w:customStyle="1" w:styleId="9">
    <w:name w:val="Основной текст (9)_"/>
    <w:link w:val="90"/>
    <w:rsid w:val="008F5CAB"/>
    <w:rPr>
      <w:b/>
      <w:bCs/>
      <w:spacing w:val="3"/>
      <w:sz w:val="10"/>
      <w:szCs w:val="10"/>
      <w:lang w:bidi="ar-SA"/>
    </w:rPr>
  </w:style>
  <w:style w:type="paragraph" w:customStyle="1" w:styleId="90">
    <w:name w:val="Основной текст (9)"/>
    <w:basedOn w:val="a"/>
    <w:link w:val="9"/>
    <w:rsid w:val="008F5CAB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  <w:lang w:val="ru-RU" w:eastAsia="ru-RU"/>
    </w:rPr>
  </w:style>
  <w:style w:type="character" w:customStyle="1" w:styleId="5pt2pt">
    <w:name w:val="Основной текст + 5 pt;Интервал 2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0"/>
      <w:szCs w:val="10"/>
      <w:u w:val="none"/>
      <w:lang w:val="ru-RU" w:bidi="ar-SA"/>
    </w:rPr>
  </w:style>
  <w:style w:type="character" w:customStyle="1" w:styleId="5pt0pt">
    <w:name w:val="Основной текст + 5 pt;Полужирный;Интервал 0 pt"/>
    <w:rsid w:val="008F5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bidi="ar-SA"/>
    </w:rPr>
  </w:style>
  <w:style w:type="character" w:customStyle="1" w:styleId="5pt0pt0">
    <w:name w:val="Основной текст + 5 pt;Интервал 0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 w:bidi="ar-SA"/>
    </w:rPr>
  </w:style>
  <w:style w:type="character" w:customStyle="1" w:styleId="4pt">
    <w:name w:val="Основной текст + 4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Arial4pt">
    <w:name w:val="Основной текст + Arial;4 pt"/>
    <w:rsid w:val="008F5CA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0pt">
    <w:name w:val="Основной текст + Не полужирный;Интервал 0 pt"/>
    <w:rsid w:val="00890382"/>
    <w:rPr>
      <w:b/>
      <w:bCs/>
      <w:color w:val="000000"/>
      <w:spacing w:val="1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0pt0">
    <w:name w:val="Основной текст + Интервал 0 pt"/>
    <w:rsid w:val="00890382"/>
    <w:rPr>
      <w:b/>
      <w:bCs/>
      <w:color w:val="000000"/>
      <w:spacing w:val="2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FranklinGothicBook45pt0pt">
    <w:name w:val="Основной текст + Franklin Gothic Book;4;5 pt;Не полужирный;Интервал 0 pt"/>
    <w:rsid w:val="00890382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9"/>
      <w:szCs w:val="9"/>
      <w:shd w:val="clear" w:color="auto" w:fill="FFFFFF"/>
      <w:lang w:bidi="ar-SA"/>
    </w:rPr>
  </w:style>
  <w:style w:type="character" w:customStyle="1" w:styleId="LucidaSansUnicode4pt0pt">
    <w:name w:val="Основной текст + Lucida Sans Unicode;4 pt;Не полужирный;Интервал 0 pt"/>
    <w:rsid w:val="0089038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paragraph" w:customStyle="1" w:styleId="23">
    <w:name w:val="Основной текст2"/>
    <w:basedOn w:val="a"/>
    <w:rsid w:val="00890382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</w:rPr>
  </w:style>
  <w:style w:type="character" w:customStyle="1" w:styleId="apple-converted-space">
    <w:name w:val="apple-converted-space"/>
    <w:basedOn w:val="a0"/>
    <w:rsid w:val="00C3348A"/>
  </w:style>
  <w:style w:type="paragraph" w:customStyle="1" w:styleId="consplusnormal">
    <w:name w:val="consplusnormal"/>
    <w:basedOn w:val="a"/>
    <w:rsid w:val="0066224D"/>
    <w:pPr>
      <w:spacing w:before="100" w:beforeAutospacing="1" w:after="100" w:afterAutospacing="1"/>
    </w:pPr>
  </w:style>
  <w:style w:type="paragraph" w:customStyle="1" w:styleId="10">
    <w:name w:val="1"/>
    <w:basedOn w:val="a"/>
    <w:rsid w:val="00C21C8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21C88"/>
    <w:pPr>
      <w:spacing w:before="100" w:beforeAutospacing="1" w:after="100" w:afterAutospacing="1"/>
    </w:pPr>
  </w:style>
  <w:style w:type="paragraph" w:styleId="a4">
    <w:name w:val="Normal (Web)"/>
    <w:basedOn w:val="a"/>
    <w:rsid w:val="00C21C88"/>
    <w:pPr>
      <w:spacing w:before="100" w:beforeAutospacing="1" w:after="100" w:afterAutospacing="1"/>
    </w:pPr>
  </w:style>
  <w:style w:type="character" w:styleId="a5">
    <w:name w:val="footnote reference"/>
    <w:basedOn w:val="a0"/>
    <w:rsid w:val="00601E95"/>
  </w:style>
  <w:style w:type="character" w:styleId="a6">
    <w:name w:val="Hyperlink"/>
    <w:rsid w:val="004F6E20"/>
    <w:rPr>
      <w:color w:val="0000FF"/>
      <w:u w:val="single"/>
    </w:rPr>
  </w:style>
  <w:style w:type="paragraph" w:styleId="a7">
    <w:name w:val="footnote text"/>
    <w:basedOn w:val="a"/>
    <w:rsid w:val="004F6E20"/>
    <w:pPr>
      <w:spacing w:before="100" w:beforeAutospacing="1" w:after="100" w:afterAutospacing="1"/>
    </w:pPr>
  </w:style>
  <w:style w:type="paragraph" w:styleId="a8">
    <w:name w:val="No Spacing"/>
    <w:qFormat/>
    <w:rsid w:val="00E360B6"/>
    <w:rPr>
      <w:rFonts w:ascii="Calibri" w:hAnsi="Calibri"/>
      <w:sz w:val="22"/>
      <w:szCs w:val="22"/>
    </w:rPr>
  </w:style>
  <w:style w:type="table" w:styleId="a9">
    <w:name w:val="Table Grid"/>
    <w:basedOn w:val="a1"/>
    <w:rsid w:val="00DC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D0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D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.ru/zakon/viewzakon.asp?C73818=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MoBIL GROUP</Company>
  <LinksUpToDate>false</LinksUpToDate>
  <CharactersWithSpaces>20246</CharactersWithSpaces>
  <SharedDoc>false</SharedDoc>
  <HLinks>
    <vt:vector size="36" baseType="variant">
      <vt:variant>
        <vt:i4>1245192</vt:i4>
      </vt:variant>
      <vt:variant>
        <vt:i4>15</vt:i4>
      </vt:variant>
      <vt:variant>
        <vt:i4>0</vt:i4>
      </vt:variant>
      <vt:variant>
        <vt:i4>5</vt:i4>
      </vt:variant>
      <vt:variant>
        <vt:lpwstr>http://www.ako.ru/zakon/viewzakon.asp?C73818=On</vt:lpwstr>
      </vt:variant>
      <vt:variant>
        <vt:lpwstr>Par544</vt:lpwstr>
      </vt:variant>
      <vt:variant>
        <vt:i4>2949121</vt:i4>
      </vt:variant>
      <vt:variant>
        <vt:i4>12</vt:i4>
      </vt:variant>
      <vt:variant>
        <vt:i4>0</vt:i4>
      </vt:variant>
      <vt:variant>
        <vt:i4>5</vt:i4>
      </vt:variant>
      <vt:variant>
        <vt:lpwstr>http://www.ako.ru/zakon/viewzakon.asp?C73818=On</vt:lpwstr>
      </vt:variant>
      <vt:variant>
        <vt:lpwstr>_ftnref3</vt:lpwstr>
      </vt:variant>
      <vt:variant>
        <vt:i4>2883585</vt:i4>
      </vt:variant>
      <vt:variant>
        <vt:i4>9</vt:i4>
      </vt:variant>
      <vt:variant>
        <vt:i4>0</vt:i4>
      </vt:variant>
      <vt:variant>
        <vt:i4>5</vt:i4>
      </vt:variant>
      <vt:variant>
        <vt:lpwstr>http://www.ako.ru/zakon/viewzakon.asp?C73818=On</vt:lpwstr>
      </vt:variant>
      <vt:variant>
        <vt:lpwstr>_ftnref2</vt:lpwstr>
      </vt:variant>
      <vt:variant>
        <vt:i4>3080193</vt:i4>
      </vt:variant>
      <vt:variant>
        <vt:i4>6</vt:i4>
      </vt:variant>
      <vt:variant>
        <vt:i4>0</vt:i4>
      </vt:variant>
      <vt:variant>
        <vt:i4>5</vt:i4>
      </vt:variant>
      <vt:variant>
        <vt:lpwstr>http://www.ako.ru/zakon/viewzakon.asp?C73818=On</vt:lpwstr>
      </vt:variant>
      <vt:variant>
        <vt:lpwstr>_ftnref1</vt:lpwstr>
      </vt:variant>
      <vt:variant>
        <vt:i4>8060949</vt:i4>
      </vt:variant>
      <vt:variant>
        <vt:i4>3</vt:i4>
      </vt:variant>
      <vt:variant>
        <vt:i4>0</vt:i4>
      </vt:variant>
      <vt:variant>
        <vt:i4>5</vt:i4>
      </vt:variant>
      <vt:variant>
        <vt:lpwstr>http://www.ako.ru/zakon/viewzakon.asp?C73818=On</vt:lpwstr>
      </vt:variant>
      <vt:variant>
        <vt:lpwstr>_ftn3</vt:lpwstr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http://www.ako.ru/zakon/viewzakon.asp?C73818=On</vt:lpwstr>
      </vt:variant>
      <vt:variant>
        <vt:lpwstr>_ftn2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2017-11-15T04:24:00Z</cp:lastPrinted>
  <dcterms:created xsi:type="dcterms:W3CDTF">2017-11-15T09:23:00Z</dcterms:created>
  <dcterms:modified xsi:type="dcterms:W3CDTF">2017-11-15T09:23:00Z</dcterms:modified>
</cp:coreProperties>
</file>